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8B" w:rsidRPr="00790E1F" w:rsidRDefault="00E9608B" w:rsidP="00890A4A">
      <w:pPr>
        <w:widowControl w:val="0"/>
        <w:contextualSpacing/>
        <w:jc w:val="center"/>
        <w:rPr>
          <w:b/>
          <w:sz w:val="26"/>
          <w:szCs w:val="26"/>
        </w:rPr>
      </w:pPr>
      <w:r w:rsidRPr="00790E1F">
        <w:rPr>
          <w:b/>
          <w:sz w:val="26"/>
          <w:szCs w:val="26"/>
        </w:rPr>
        <w:t>ПОЯСНИТЕЛЬНАЯ ЗАПИСКА</w:t>
      </w:r>
    </w:p>
    <w:p w:rsidR="005D0C2A" w:rsidRPr="00790E1F" w:rsidRDefault="008E60C6" w:rsidP="00890A4A">
      <w:pPr>
        <w:widowControl w:val="0"/>
        <w:contextualSpacing/>
        <w:jc w:val="center"/>
        <w:rPr>
          <w:sz w:val="26"/>
          <w:szCs w:val="26"/>
        </w:rPr>
      </w:pPr>
      <w:r>
        <w:rPr>
          <w:sz w:val="26"/>
          <w:szCs w:val="26"/>
        </w:rPr>
        <w:t>Департамента</w:t>
      </w:r>
      <w:r w:rsidRPr="00790E1F">
        <w:rPr>
          <w:sz w:val="26"/>
          <w:szCs w:val="26"/>
        </w:rPr>
        <w:t xml:space="preserve"> культуры</w:t>
      </w:r>
      <w:r w:rsidR="0095529C" w:rsidRPr="00790E1F">
        <w:rPr>
          <w:sz w:val="26"/>
          <w:szCs w:val="26"/>
        </w:rPr>
        <w:t xml:space="preserve">, </w:t>
      </w:r>
      <w:r w:rsidR="003556F6" w:rsidRPr="00790E1F">
        <w:rPr>
          <w:sz w:val="26"/>
          <w:szCs w:val="26"/>
        </w:rPr>
        <w:t>спорт</w:t>
      </w:r>
      <w:r>
        <w:rPr>
          <w:sz w:val="26"/>
          <w:szCs w:val="26"/>
        </w:rPr>
        <w:t>а</w:t>
      </w:r>
      <w:r w:rsidR="0095529C" w:rsidRPr="00790E1F">
        <w:rPr>
          <w:sz w:val="26"/>
          <w:szCs w:val="26"/>
        </w:rPr>
        <w:t xml:space="preserve"> и туризм</w:t>
      </w:r>
      <w:r>
        <w:rPr>
          <w:sz w:val="26"/>
          <w:szCs w:val="26"/>
        </w:rPr>
        <w:t>а</w:t>
      </w:r>
      <w:r w:rsidR="005D0C2A" w:rsidRPr="00790E1F">
        <w:rPr>
          <w:sz w:val="26"/>
          <w:szCs w:val="26"/>
        </w:rPr>
        <w:t xml:space="preserve"> </w:t>
      </w:r>
    </w:p>
    <w:p w:rsidR="005D0C2A" w:rsidRPr="00790E1F" w:rsidRDefault="005D0C2A" w:rsidP="00890A4A">
      <w:pPr>
        <w:widowControl w:val="0"/>
        <w:contextualSpacing/>
        <w:jc w:val="center"/>
        <w:rPr>
          <w:sz w:val="26"/>
          <w:szCs w:val="26"/>
        </w:rPr>
      </w:pPr>
      <w:r w:rsidRPr="00790E1F">
        <w:rPr>
          <w:sz w:val="26"/>
          <w:szCs w:val="26"/>
        </w:rPr>
        <w:t>Чукотского автономного округа</w:t>
      </w:r>
    </w:p>
    <w:p w:rsidR="00873DF3" w:rsidRPr="00790E1F" w:rsidRDefault="00E9608B"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 xml:space="preserve">к отчету о реализации </w:t>
      </w:r>
      <w:r w:rsidR="00312B6A" w:rsidRPr="00790E1F">
        <w:rPr>
          <w:rFonts w:ascii="Times New Roman" w:hAnsi="Times New Roman" w:cs="Times New Roman"/>
          <w:b w:val="0"/>
          <w:color w:val="auto"/>
          <w:sz w:val="26"/>
          <w:szCs w:val="26"/>
        </w:rPr>
        <w:t xml:space="preserve">Государственной программы </w:t>
      </w:r>
    </w:p>
    <w:p w:rsidR="00500E01" w:rsidRPr="00790E1F" w:rsidRDefault="0066037C" w:rsidP="00890A4A">
      <w:pPr>
        <w:pStyle w:val="1"/>
        <w:widowControl w:val="0"/>
        <w:spacing w:before="0" w:after="0"/>
        <w:contextualSpacing/>
        <w:rPr>
          <w:rFonts w:ascii="Times New Roman" w:hAnsi="Times New Roman" w:cs="Times New Roman"/>
          <w:b w:val="0"/>
          <w:color w:val="auto"/>
          <w:sz w:val="26"/>
          <w:szCs w:val="26"/>
        </w:rPr>
      </w:pPr>
      <w:r w:rsidRPr="00790E1F">
        <w:rPr>
          <w:rFonts w:ascii="Times New Roman" w:hAnsi="Times New Roman" w:cs="Times New Roman"/>
          <w:b w:val="0"/>
          <w:color w:val="auto"/>
          <w:sz w:val="26"/>
          <w:szCs w:val="26"/>
        </w:rPr>
        <w:t>«</w:t>
      </w:r>
      <w:r w:rsidR="00E24093" w:rsidRPr="00790E1F">
        <w:rPr>
          <w:rFonts w:ascii="Times New Roman" w:hAnsi="Times New Roman" w:cs="Times New Roman"/>
          <w:color w:val="auto"/>
          <w:sz w:val="26"/>
          <w:szCs w:val="26"/>
        </w:rPr>
        <w:t xml:space="preserve">Развитие </w:t>
      </w:r>
      <w:r w:rsidR="0095529C" w:rsidRPr="00790E1F">
        <w:rPr>
          <w:rFonts w:ascii="Times New Roman" w:hAnsi="Times New Roman" w:cs="Times New Roman"/>
          <w:color w:val="auto"/>
          <w:sz w:val="26"/>
          <w:szCs w:val="26"/>
        </w:rPr>
        <w:t>культуры, спорта и</w:t>
      </w:r>
      <w:r w:rsidR="00E24093" w:rsidRPr="00790E1F">
        <w:rPr>
          <w:rFonts w:ascii="Times New Roman" w:hAnsi="Times New Roman" w:cs="Times New Roman"/>
          <w:color w:val="auto"/>
          <w:sz w:val="26"/>
          <w:szCs w:val="26"/>
        </w:rPr>
        <w:t xml:space="preserve"> туризма Чукотского автономного округа</w:t>
      </w:r>
      <w:r w:rsidRPr="00790E1F">
        <w:rPr>
          <w:rFonts w:ascii="Times New Roman" w:hAnsi="Times New Roman" w:cs="Times New Roman"/>
          <w:b w:val="0"/>
          <w:color w:val="auto"/>
          <w:sz w:val="26"/>
          <w:szCs w:val="26"/>
        </w:rPr>
        <w:t>»</w:t>
      </w:r>
      <w:r w:rsidR="003C6692" w:rsidRPr="00790E1F">
        <w:rPr>
          <w:rFonts w:ascii="Times New Roman" w:hAnsi="Times New Roman" w:cs="Times New Roman"/>
          <w:b w:val="0"/>
          <w:color w:val="auto"/>
          <w:sz w:val="26"/>
          <w:szCs w:val="26"/>
        </w:rPr>
        <w:t xml:space="preserve"> </w:t>
      </w:r>
    </w:p>
    <w:p w:rsidR="00E9608B" w:rsidRPr="00790E1F" w:rsidRDefault="008E60C6" w:rsidP="00890A4A">
      <w:pPr>
        <w:pStyle w:val="1"/>
        <w:widowControl w:val="0"/>
        <w:spacing w:before="0" w:after="0"/>
        <w:contextualSpacing/>
        <w:rPr>
          <w:rFonts w:ascii="Times New Roman" w:hAnsi="Times New Roman" w:cs="Times New Roman"/>
          <w:color w:val="auto"/>
          <w:sz w:val="26"/>
          <w:szCs w:val="26"/>
        </w:rPr>
      </w:pPr>
      <w:r w:rsidRPr="00790E1F">
        <w:rPr>
          <w:rFonts w:ascii="Times New Roman" w:hAnsi="Times New Roman" w:cs="Times New Roman"/>
          <w:b w:val="0"/>
          <w:color w:val="auto"/>
          <w:sz w:val="26"/>
          <w:szCs w:val="26"/>
        </w:rPr>
        <w:t xml:space="preserve">За </w:t>
      </w:r>
      <w:r>
        <w:rPr>
          <w:rFonts w:ascii="Times New Roman" w:hAnsi="Times New Roman" w:cs="Times New Roman"/>
          <w:b w:val="0"/>
          <w:color w:val="auto"/>
          <w:sz w:val="26"/>
          <w:szCs w:val="26"/>
        </w:rPr>
        <w:t xml:space="preserve">январь-сентябрь </w:t>
      </w:r>
      <w:r w:rsidR="0095529C" w:rsidRPr="00790E1F">
        <w:rPr>
          <w:rFonts w:ascii="Times New Roman" w:hAnsi="Times New Roman" w:cs="Times New Roman"/>
          <w:b w:val="0"/>
          <w:color w:val="auto"/>
          <w:sz w:val="26"/>
          <w:szCs w:val="26"/>
        </w:rPr>
        <w:t>20</w:t>
      </w:r>
      <w:r>
        <w:rPr>
          <w:rFonts w:ascii="Times New Roman" w:hAnsi="Times New Roman" w:cs="Times New Roman"/>
          <w:b w:val="0"/>
          <w:color w:val="auto"/>
          <w:sz w:val="26"/>
          <w:szCs w:val="26"/>
        </w:rPr>
        <w:t>20</w:t>
      </w:r>
      <w:r w:rsidR="00312B6A" w:rsidRPr="00790E1F">
        <w:rPr>
          <w:rFonts w:ascii="Times New Roman" w:hAnsi="Times New Roman" w:cs="Times New Roman"/>
          <w:b w:val="0"/>
          <w:color w:val="auto"/>
          <w:sz w:val="26"/>
          <w:szCs w:val="26"/>
        </w:rPr>
        <w:t xml:space="preserve"> год</w:t>
      </w:r>
    </w:p>
    <w:p w:rsidR="00E9608B" w:rsidRPr="00790E1F" w:rsidRDefault="00E9608B" w:rsidP="00890A4A">
      <w:pPr>
        <w:widowControl w:val="0"/>
        <w:contextualSpacing/>
        <w:jc w:val="center"/>
        <w:rPr>
          <w:b/>
          <w:sz w:val="26"/>
          <w:szCs w:val="26"/>
        </w:rPr>
      </w:pPr>
    </w:p>
    <w:p w:rsidR="00A4711E" w:rsidRPr="00790E1F" w:rsidRDefault="000031D8" w:rsidP="00890A4A">
      <w:pPr>
        <w:widowControl w:val="0"/>
        <w:contextualSpacing/>
        <w:jc w:val="both"/>
        <w:rPr>
          <w:sz w:val="26"/>
          <w:szCs w:val="26"/>
        </w:rPr>
      </w:pPr>
      <w:r w:rsidRPr="00790E1F">
        <w:rPr>
          <w:sz w:val="26"/>
          <w:szCs w:val="26"/>
        </w:rPr>
        <w:tab/>
      </w:r>
      <w:r w:rsidR="00A26962" w:rsidRPr="00790E1F">
        <w:rPr>
          <w:sz w:val="26"/>
          <w:szCs w:val="26"/>
        </w:rPr>
        <w:t>На реализацию Государственной программы «</w:t>
      </w:r>
      <w:r w:rsidR="001C13A1" w:rsidRPr="00790E1F">
        <w:rPr>
          <w:sz w:val="26"/>
          <w:szCs w:val="26"/>
        </w:rPr>
        <w:t>Развитие культуры, спорта и туризма Чукотского автономного округа</w:t>
      </w:r>
      <w:r w:rsidR="00A26962" w:rsidRPr="00790E1F">
        <w:rPr>
          <w:sz w:val="26"/>
          <w:szCs w:val="26"/>
        </w:rPr>
        <w:t>»</w:t>
      </w:r>
      <w:r w:rsidR="00892CA4" w:rsidRPr="00790E1F">
        <w:rPr>
          <w:sz w:val="26"/>
          <w:szCs w:val="26"/>
        </w:rPr>
        <w:t xml:space="preserve"> </w:t>
      </w:r>
      <w:r w:rsidR="00A26962" w:rsidRPr="00790E1F">
        <w:rPr>
          <w:sz w:val="26"/>
          <w:szCs w:val="26"/>
        </w:rPr>
        <w:t>предусмотрен</w:t>
      </w:r>
      <w:r w:rsidR="00E86E04" w:rsidRPr="00790E1F">
        <w:rPr>
          <w:sz w:val="26"/>
          <w:szCs w:val="26"/>
        </w:rPr>
        <w:t>ы бюджетные ассигнования в объеме</w:t>
      </w:r>
      <w:r w:rsidR="00A26962" w:rsidRPr="00790E1F">
        <w:rPr>
          <w:sz w:val="26"/>
          <w:szCs w:val="26"/>
        </w:rPr>
        <w:t xml:space="preserve"> </w:t>
      </w:r>
      <w:r w:rsidR="008E60C6">
        <w:rPr>
          <w:sz w:val="26"/>
          <w:szCs w:val="26"/>
        </w:rPr>
        <w:t>722</w:t>
      </w:r>
      <w:r w:rsidR="00111CF0">
        <w:rPr>
          <w:sz w:val="26"/>
          <w:szCs w:val="26"/>
        </w:rPr>
        <w:t> </w:t>
      </w:r>
      <w:r w:rsidR="008E60C6">
        <w:rPr>
          <w:sz w:val="26"/>
          <w:szCs w:val="26"/>
        </w:rPr>
        <w:t>507</w:t>
      </w:r>
      <w:r w:rsidR="00111CF0">
        <w:rPr>
          <w:sz w:val="26"/>
          <w:szCs w:val="26"/>
        </w:rPr>
        <w:t>,</w:t>
      </w:r>
      <w:r w:rsidR="008E60C6">
        <w:rPr>
          <w:sz w:val="26"/>
          <w:szCs w:val="26"/>
        </w:rPr>
        <w:t>6</w:t>
      </w:r>
      <w:r w:rsidR="00480532" w:rsidRPr="00790E1F">
        <w:rPr>
          <w:sz w:val="26"/>
          <w:szCs w:val="26"/>
        </w:rPr>
        <w:t xml:space="preserve"> </w:t>
      </w:r>
      <w:r w:rsidR="00015559" w:rsidRPr="00790E1F">
        <w:rPr>
          <w:sz w:val="26"/>
          <w:szCs w:val="26"/>
        </w:rPr>
        <w:t xml:space="preserve"> тыс. рублей, в том числе за счет окружного бюджета </w:t>
      </w:r>
      <w:r w:rsidR="008E60C6">
        <w:rPr>
          <w:sz w:val="26"/>
          <w:szCs w:val="26"/>
        </w:rPr>
        <w:t>595</w:t>
      </w:r>
      <w:r w:rsidR="00111CF0">
        <w:rPr>
          <w:sz w:val="26"/>
          <w:szCs w:val="26"/>
        </w:rPr>
        <w:t> </w:t>
      </w:r>
      <w:r w:rsidR="008E60C6">
        <w:rPr>
          <w:sz w:val="26"/>
          <w:szCs w:val="26"/>
        </w:rPr>
        <w:t>924</w:t>
      </w:r>
      <w:r w:rsidR="00111CF0">
        <w:rPr>
          <w:sz w:val="26"/>
          <w:szCs w:val="26"/>
        </w:rPr>
        <w:t>,</w:t>
      </w:r>
      <w:r w:rsidR="008E60C6">
        <w:rPr>
          <w:sz w:val="26"/>
          <w:szCs w:val="26"/>
        </w:rPr>
        <w:t>6</w:t>
      </w:r>
      <w:r w:rsidR="00015559" w:rsidRPr="00790E1F">
        <w:rPr>
          <w:sz w:val="26"/>
          <w:szCs w:val="26"/>
        </w:rPr>
        <w:t xml:space="preserve"> тыс. рублей, за счет федерального бюджета </w:t>
      </w:r>
      <w:r w:rsidR="008E60C6">
        <w:rPr>
          <w:sz w:val="26"/>
          <w:szCs w:val="26"/>
        </w:rPr>
        <w:t>6</w:t>
      </w:r>
      <w:r w:rsidR="00111CF0">
        <w:rPr>
          <w:sz w:val="26"/>
          <w:szCs w:val="26"/>
        </w:rPr>
        <w:t> </w:t>
      </w:r>
      <w:r w:rsidR="008E60C6">
        <w:rPr>
          <w:sz w:val="26"/>
          <w:szCs w:val="26"/>
        </w:rPr>
        <w:t>583</w:t>
      </w:r>
      <w:r w:rsidR="00111CF0">
        <w:rPr>
          <w:sz w:val="26"/>
          <w:szCs w:val="26"/>
        </w:rPr>
        <w:t>,</w:t>
      </w:r>
      <w:r w:rsidR="008E60C6">
        <w:rPr>
          <w:sz w:val="26"/>
          <w:szCs w:val="26"/>
        </w:rPr>
        <w:t>0</w:t>
      </w:r>
      <w:r w:rsidR="00015559" w:rsidRPr="00790E1F">
        <w:rPr>
          <w:sz w:val="26"/>
          <w:szCs w:val="26"/>
        </w:rPr>
        <w:t xml:space="preserve"> тыс. рублей</w:t>
      </w:r>
      <w:r w:rsidR="007F3160" w:rsidRPr="00790E1F">
        <w:rPr>
          <w:sz w:val="26"/>
          <w:szCs w:val="26"/>
        </w:rPr>
        <w:t>;</w:t>
      </w:r>
      <w:r w:rsidR="000C4E07" w:rsidRPr="00790E1F">
        <w:rPr>
          <w:sz w:val="26"/>
          <w:szCs w:val="26"/>
        </w:rPr>
        <w:t xml:space="preserve"> </w:t>
      </w:r>
      <w:r w:rsidR="007F3160" w:rsidRPr="00790E1F">
        <w:rPr>
          <w:sz w:val="26"/>
          <w:szCs w:val="26"/>
        </w:rPr>
        <w:t xml:space="preserve">сводной бюджетной росписью предусмотрено </w:t>
      </w:r>
      <w:r w:rsidR="000C295C">
        <w:rPr>
          <w:sz w:val="26"/>
          <w:szCs w:val="26"/>
        </w:rPr>
        <w:t>657 974,</w:t>
      </w:r>
      <w:r w:rsidR="000C295C" w:rsidRPr="000C295C">
        <w:rPr>
          <w:color w:val="000000" w:themeColor="text1"/>
          <w:sz w:val="26"/>
          <w:szCs w:val="26"/>
        </w:rPr>
        <w:t>9</w:t>
      </w:r>
      <w:r w:rsidR="007F3160" w:rsidRPr="000C295C">
        <w:rPr>
          <w:color w:val="000000" w:themeColor="text1"/>
          <w:sz w:val="26"/>
          <w:szCs w:val="26"/>
        </w:rPr>
        <w:t xml:space="preserve"> тыс. рублей, в том числе за счет окружного бюджета </w:t>
      </w:r>
      <w:r w:rsidR="000C295C" w:rsidRPr="000C295C">
        <w:rPr>
          <w:color w:val="000000" w:themeColor="text1"/>
          <w:sz w:val="26"/>
          <w:szCs w:val="26"/>
        </w:rPr>
        <w:t>651 391,9</w:t>
      </w:r>
      <w:r w:rsidR="00480532" w:rsidRPr="000C295C">
        <w:rPr>
          <w:color w:val="000000" w:themeColor="text1"/>
          <w:sz w:val="26"/>
          <w:szCs w:val="26"/>
        </w:rPr>
        <w:t xml:space="preserve"> </w:t>
      </w:r>
      <w:r w:rsidR="007F3160" w:rsidRPr="000C295C">
        <w:rPr>
          <w:color w:val="000000" w:themeColor="text1"/>
          <w:sz w:val="26"/>
          <w:szCs w:val="26"/>
        </w:rPr>
        <w:t xml:space="preserve">тыс. рублей, за счет федерального бюджета </w:t>
      </w:r>
      <w:r w:rsidR="000C295C" w:rsidRPr="000C295C">
        <w:rPr>
          <w:color w:val="000000" w:themeColor="text1"/>
          <w:sz w:val="26"/>
          <w:szCs w:val="26"/>
        </w:rPr>
        <w:t xml:space="preserve">6 583,0 </w:t>
      </w:r>
      <w:r w:rsidR="007F3160" w:rsidRPr="000C295C">
        <w:rPr>
          <w:color w:val="000000" w:themeColor="text1"/>
          <w:sz w:val="26"/>
          <w:szCs w:val="26"/>
        </w:rPr>
        <w:t xml:space="preserve">тыс. рублей, </w:t>
      </w:r>
      <w:r w:rsidR="00D32EA1" w:rsidRPr="000C295C">
        <w:rPr>
          <w:color w:val="000000" w:themeColor="text1"/>
          <w:sz w:val="26"/>
          <w:szCs w:val="26"/>
        </w:rPr>
        <w:t>освоено</w:t>
      </w:r>
      <w:r w:rsidR="000C4E07" w:rsidRPr="000C295C">
        <w:rPr>
          <w:color w:val="000000" w:themeColor="text1"/>
          <w:sz w:val="26"/>
          <w:szCs w:val="26"/>
        </w:rPr>
        <w:t xml:space="preserve"> </w:t>
      </w:r>
      <w:r w:rsidR="000C295C">
        <w:rPr>
          <w:color w:val="000000" w:themeColor="text1"/>
          <w:sz w:val="26"/>
          <w:szCs w:val="26"/>
        </w:rPr>
        <w:t>449 646,2</w:t>
      </w:r>
      <w:r w:rsidR="00E52973" w:rsidRPr="000C295C">
        <w:rPr>
          <w:color w:val="000000" w:themeColor="text1"/>
          <w:sz w:val="26"/>
          <w:szCs w:val="26"/>
        </w:rPr>
        <w:t xml:space="preserve"> </w:t>
      </w:r>
      <w:r w:rsidR="000C4E07" w:rsidRPr="000C295C">
        <w:rPr>
          <w:color w:val="000000" w:themeColor="text1"/>
          <w:sz w:val="26"/>
          <w:szCs w:val="26"/>
        </w:rPr>
        <w:t xml:space="preserve"> тыс. рублей, в том числе за счет окружного бюджета </w:t>
      </w:r>
      <w:r w:rsidR="000C295C">
        <w:rPr>
          <w:color w:val="000000" w:themeColor="text1"/>
          <w:sz w:val="26"/>
          <w:szCs w:val="26"/>
        </w:rPr>
        <w:t>446 324</w:t>
      </w:r>
      <w:r w:rsidR="00111CF0" w:rsidRPr="000C295C">
        <w:rPr>
          <w:color w:val="000000" w:themeColor="text1"/>
          <w:sz w:val="26"/>
          <w:szCs w:val="26"/>
        </w:rPr>
        <w:t>,</w:t>
      </w:r>
      <w:r w:rsidR="000C295C">
        <w:rPr>
          <w:color w:val="000000" w:themeColor="text1"/>
          <w:sz w:val="26"/>
          <w:szCs w:val="26"/>
        </w:rPr>
        <w:t>2</w:t>
      </w:r>
      <w:r w:rsidR="000C4E07" w:rsidRPr="000C295C">
        <w:rPr>
          <w:color w:val="000000" w:themeColor="text1"/>
          <w:sz w:val="26"/>
          <w:szCs w:val="26"/>
        </w:rPr>
        <w:t xml:space="preserve"> тыс. рублей, за счет федерального бюджета </w:t>
      </w:r>
      <w:r w:rsidR="000C295C">
        <w:rPr>
          <w:color w:val="000000" w:themeColor="text1"/>
          <w:sz w:val="26"/>
          <w:szCs w:val="26"/>
        </w:rPr>
        <w:t>3</w:t>
      </w:r>
      <w:r w:rsidR="00111CF0" w:rsidRPr="000C295C">
        <w:rPr>
          <w:color w:val="000000" w:themeColor="text1"/>
          <w:sz w:val="26"/>
          <w:szCs w:val="26"/>
        </w:rPr>
        <w:t> </w:t>
      </w:r>
      <w:r w:rsidR="000C295C">
        <w:rPr>
          <w:color w:val="000000" w:themeColor="text1"/>
          <w:sz w:val="26"/>
          <w:szCs w:val="26"/>
        </w:rPr>
        <w:t>322</w:t>
      </w:r>
      <w:r w:rsidR="00111CF0" w:rsidRPr="000C295C">
        <w:rPr>
          <w:color w:val="000000" w:themeColor="text1"/>
          <w:sz w:val="26"/>
          <w:szCs w:val="26"/>
        </w:rPr>
        <w:t>,</w:t>
      </w:r>
      <w:r w:rsidR="000C295C">
        <w:rPr>
          <w:color w:val="000000" w:themeColor="text1"/>
          <w:sz w:val="26"/>
          <w:szCs w:val="26"/>
        </w:rPr>
        <w:t>0</w:t>
      </w:r>
      <w:r w:rsidR="000C4E07" w:rsidRPr="000C295C">
        <w:rPr>
          <w:color w:val="000000" w:themeColor="text1"/>
          <w:sz w:val="26"/>
          <w:szCs w:val="26"/>
        </w:rPr>
        <w:t xml:space="preserve"> тыс. рублей.</w:t>
      </w:r>
    </w:p>
    <w:p w:rsidR="00A26962" w:rsidRPr="000C295C" w:rsidRDefault="00A26962" w:rsidP="00890A4A">
      <w:pPr>
        <w:widowControl w:val="0"/>
        <w:contextualSpacing/>
        <w:jc w:val="both"/>
        <w:rPr>
          <w:color w:val="000000" w:themeColor="text1"/>
          <w:sz w:val="26"/>
          <w:szCs w:val="26"/>
        </w:rPr>
      </w:pPr>
      <w:r w:rsidRPr="00790E1F">
        <w:rPr>
          <w:b/>
          <w:sz w:val="26"/>
          <w:szCs w:val="26"/>
        </w:rPr>
        <w:tab/>
      </w:r>
      <w:r w:rsidRPr="000C295C">
        <w:rPr>
          <w:color w:val="000000" w:themeColor="text1"/>
          <w:sz w:val="26"/>
          <w:szCs w:val="26"/>
        </w:rPr>
        <w:t>Государственная программа «</w:t>
      </w:r>
      <w:r w:rsidR="00C37693" w:rsidRPr="000C295C">
        <w:rPr>
          <w:color w:val="000000" w:themeColor="text1"/>
          <w:sz w:val="26"/>
          <w:szCs w:val="26"/>
        </w:rPr>
        <w:t>Развитие культуры, спорта и туризма Чукотского автономного округа</w:t>
      </w:r>
      <w:r w:rsidRPr="000C295C">
        <w:rPr>
          <w:color w:val="000000" w:themeColor="text1"/>
          <w:sz w:val="26"/>
          <w:szCs w:val="26"/>
        </w:rPr>
        <w:t>» исполнена</w:t>
      </w:r>
      <w:r w:rsidR="001148FA" w:rsidRPr="000C295C">
        <w:rPr>
          <w:color w:val="000000" w:themeColor="text1"/>
          <w:sz w:val="26"/>
          <w:szCs w:val="26"/>
        </w:rPr>
        <w:t xml:space="preserve"> </w:t>
      </w:r>
      <w:r w:rsidRPr="000C295C">
        <w:rPr>
          <w:color w:val="000000" w:themeColor="text1"/>
          <w:sz w:val="26"/>
          <w:szCs w:val="26"/>
        </w:rPr>
        <w:t xml:space="preserve">на </w:t>
      </w:r>
      <w:r w:rsidR="000C295C" w:rsidRPr="000C295C">
        <w:rPr>
          <w:color w:val="000000" w:themeColor="text1"/>
          <w:sz w:val="26"/>
          <w:szCs w:val="26"/>
        </w:rPr>
        <w:t>68</w:t>
      </w:r>
      <w:r w:rsidR="004A36E4" w:rsidRPr="000C295C">
        <w:rPr>
          <w:color w:val="000000" w:themeColor="text1"/>
          <w:sz w:val="26"/>
          <w:szCs w:val="26"/>
        </w:rPr>
        <w:t>,</w:t>
      </w:r>
      <w:r w:rsidR="000C295C" w:rsidRPr="000C295C">
        <w:rPr>
          <w:color w:val="000000" w:themeColor="text1"/>
          <w:sz w:val="26"/>
          <w:szCs w:val="26"/>
        </w:rPr>
        <w:t>3</w:t>
      </w:r>
      <w:r w:rsidR="002265C1" w:rsidRPr="000C295C">
        <w:rPr>
          <w:color w:val="000000" w:themeColor="text1"/>
          <w:sz w:val="26"/>
          <w:szCs w:val="26"/>
        </w:rPr>
        <w:t xml:space="preserve"> %</w:t>
      </w:r>
    </w:p>
    <w:p w:rsidR="000031D8" w:rsidRPr="00790E1F" w:rsidRDefault="000031D8" w:rsidP="00890A4A">
      <w:pPr>
        <w:widowControl w:val="0"/>
        <w:ind w:firstLine="720"/>
        <w:contextualSpacing/>
        <w:jc w:val="both"/>
        <w:rPr>
          <w:sz w:val="26"/>
          <w:szCs w:val="26"/>
        </w:rPr>
      </w:pPr>
      <w:r w:rsidRPr="000C295C">
        <w:rPr>
          <w:color w:val="000000" w:themeColor="text1"/>
          <w:sz w:val="26"/>
          <w:szCs w:val="26"/>
        </w:rPr>
        <w:t>Государственная программа</w:t>
      </w:r>
      <w:r w:rsidRPr="00790E1F">
        <w:rPr>
          <w:sz w:val="26"/>
          <w:szCs w:val="26"/>
        </w:rPr>
        <w:t xml:space="preserve"> «</w:t>
      </w:r>
      <w:r w:rsidR="00C37693" w:rsidRPr="00790E1F">
        <w:rPr>
          <w:sz w:val="26"/>
          <w:szCs w:val="26"/>
        </w:rPr>
        <w:t>культуры, спорта и туризма Чукотского автономного округа</w:t>
      </w:r>
      <w:r w:rsidRPr="00790E1F">
        <w:rPr>
          <w:sz w:val="26"/>
          <w:szCs w:val="26"/>
        </w:rPr>
        <w:t xml:space="preserve">» состоит из </w:t>
      </w:r>
      <w:r w:rsidR="00C37693" w:rsidRPr="00790E1F">
        <w:rPr>
          <w:sz w:val="26"/>
          <w:szCs w:val="26"/>
        </w:rPr>
        <w:t>10</w:t>
      </w:r>
      <w:r w:rsidRPr="00790E1F">
        <w:rPr>
          <w:sz w:val="26"/>
          <w:szCs w:val="26"/>
        </w:rPr>
        <w:t xml:space="preserve"> подпрограмм, каждая из которых ориентирована на решение проблем определенного направления. </w:t>
      </w:r>
    </w:p>
    <w:p w:rsidR="000031D8" w:rsidRPr="00790E1F" w:rsidRDefault="00A26962" w:rsidP="00890A4A">
      <w:pPr>
        <w:widowControl w:val="0"/>
        <w:contextualSpacing/>
        <w:jc w:val="both"/>
        <w:rPr>
          <w:bCs/>
          <w:sz w:val="26"/>
          <w:szCs w:val="26"/>
        </w:rPr>
      </w:pPr>
      <w:r w:rsidRPr="00790E1F">
        <w:rPr>
          <w:bCs/>
          <w:sz w:val="26"/>
          <w:szCs w:val="26"/>
        </w:rPr>
        <w:tab/>
      </w:r>
      <w:r w:rsidR="000031D8" w:rsidRPr="00790E1F">
        <w:rPr>
          <w:bCs/>
          <w:sz w:val="26"/>
          <w:szCs w:val="26"/>
        </w:rPr>
        <w:t xml:space="preserve">В разрезе реализации подпрограмм </w:t>
      </w:r>
      <w:r w:rsidR="000031D8" w:rsidRPr="00790E1F">
        <w:rPr>
          <w:sz w:val="26"/>
          <w:szCs w:val="26"/>
        </w:rPr>
        <w:t>Государственной программы «</w:t>
      </w:r>
      <w:r w:rsidR="00C37693" w:rsidRPr="00790E1F">
        <w:rPr>
          <w:sz w:val="26"/>
          <w:szCs w:val="26"/>
        </w:rPr>
        <w:t>культуры, спорта и туризма Чукотского автономного округа</w:t>
      </w:r>
      <w:r w:rsidR="000031D8" w:rsidRPr="00790E1F">
        <w:rPr>
          <w:sz w:val="26"/>
          <w:szCs w:val="26"/>
        </w:rPr>
        <w:t>»</w:t>
      </w:r>
      <w:r w:rsidR="000031D8" w:rsidRPr="00790E1F">
        <w:rPr>
          <w:bCs/>
          <w:sz w:val="26"/>
          <w:szCs w:val="26"/>
        </w:rPr>
        <w:t xml:space="preserve"> уровень освоения денежных средств </w:t>
      </w:r>
      <w:r w:rsidRPr="00790E1F">
        <w:rPr>
          <w:bCs/>
          <w:sz w:val="26"/>
          <w:szCs w:val="26"/>
        </w:rPr>
        <w:t xml:space="preserve">и выполнение мероприятий </w:t>
      </w:r>
      <w:r w:rsidR="000031D8" w:rsidRPr="00790E1F">
        <w:rPr>
          <w:bCs/>
          <w:sz w:val="26"/>
          <w:szCs w:val="26"/>
        </w:rPr>
        <w:t>выглядит следующим образом:</w:t>
      </w:r>
    </w:p>
    <w:p w:rsidR="000031D8" w:rsidRPr="00790E1F" w:rsidRDefault="000031D8" w:rsidP="00890A4A">
      <w:pPr>
        <w:widowControl w:val="0"/>
        <w:contextualSpacing/>
        <w:jc w:val="both"/>
        <w:rPr>
          <w:b/>
          <w:sz w:val="26"/>
          <w:szCs w:val="26"/>
        </w:rPr>
      </w:pPr>
    </w:p>
    <w:p w:rsidR="0082371D" w:rsidRPr="00790E1F" w:rsidRDefault="005A019D" w:rsidP="00890A4A">
      <w:pPr>
        <w:widowControl w:val="0"/>
        <w:numPr>
          <w:ilvl w:val="0"/>
          <w:numId w:val="3"/>
        </w:numPr>
        <w:contextualSpacing/>
        <w:jc w:val="center"/>
        <w:rPr>
          <w:b/>
          <w:sz w:val="26"/>
          <w:szCs w:val="26"/>
        </w:rPr>
      </w:pPr>
      <w:r w:rsidRPr="00790E1F">
        <w:rPr>
          <w:b/>
          <w:sz w:val="26"/>
          <w:szCs w:val="26"/>
        </w:rPr>
        <w:t>Подпрограмма «</w:t>
      </w:r>
      <w:r w:rsidR="007B0751" w:rsidRPr="00790E1F">
        <w:rPr>
          <w:b/>
          <w:sz w:val="26"/>
          <w:szCs w:val="26"/>
        </w:rPr>
        <w:t>Обеспечение государственных гарантий и развитие современной инфраструктуры культуры, спорта и туризма</w:t>
      </w:r>
      <w:r w:rsidRPr="00790E1F">
        <w:rPr>
          <w:b/>
          <w:sz w:val="26"/>
          <w:szCs w:val="26"/>
        </w:rPr>
        <w:t>»</w:t>
      </w:r>
      <w:r w:rsidR="00EC471D" w:rsidRPr="00790E1F">
        <w:rPr>
          <w:b/>
          <w:sz w:val="26"/>
          <w:szCs w:val="26"/>
        </w:rPr>
        <w:t>,</w:t>
      </w:r>
      <w:r w:rsidR="00B80031" w:rsidRPr="00790E1F">
        <w:rPr>
          <w:b/>
          <w:sz w:val="26"/>
          <w:szCs w:val="26"/>
        </w:rPr>
        <w:t xml:space="preserve"> </w:t>
      </w:r>
      <w:r w:rsidR="00EC471D" w:rsidRPr="00790E1F">
        <w:rPr>
          <w:b/>
          <w:sz w:val="26"/>
          <w:szCs w:val="26"/>
        </w:rPr>
        <w:t>% исполнения</w:t>
      </w:r>
      <w:r w:rsidR="00892CA4" w:rsidRPr="00790E1F">
        <w:rPr>
          <w:b/>
          <w:sz w:val="26"/>
          <w:szCs w:val="26"/>
        </w:rPr>
        <w:t xml:space="preserve"> </w:t>
      </w:r>
      <w:r w:rsidR="00EC471D" w:rsidRPr="00790E1F">
        <w:rPr>
          <w:b/>
          <w:sz w:val="26"/>
          <w:szCs w:val="26"/>
        </w:rPr>
        <w:t>составил</w:t>
      </w:r>
      <w:r w:rsidR="00892CA4" w:rsidRPr="00790E1F">
        <w:rPr>
          <w:b/>
          <w:sz w:val="26"/>
          <w:szCs w:val="26"/>
        </w:rPr>
        <w:t xml:space="preserve"> </w:t>
      </w:r>
      <w:r w:rsidR="0052364B">
        <w:rPr>
          <w:b/>
          <w:sz w:val="26"/>
          <w:szCs w:val="26"/>
        </w:rPr>
        <w:t>76,4</w:t>
      </w:r>
    </w:p>
    <w:p w:rsidR="00970C47" w:rsidRPr="00CB3526" w:rsidRDefault="00970C47" w:rsidP="00890A4A">
      <w:pPr>
        <w:widowControl w:val="0"/>
        <w:ind w:firstLine="708"/>
        <w:contextualSpacing/>
        <w:jc w:val="both"/>
        <w:rPr>
          <w:sz w:val="26"/>
          <w:szCs w:val="26"/>
        </w:rPr>
      </w:pPr>
    </w:p>
    <w:p w:rsidR="005A3155" w:rsidRPr="00640FAE" w:rsidRDefault="0082371D" w:rsidP="00890A4A">
      <w:pPr>
        <w:widowControl w:val="0"/>
        <w:ind w:firstLine="709"/>
        <w:contextualSpacing/>
        <w:jc w:val="both"/>
        <w:rPr>
          <w:color w:val="000000" w:themeColor="text1"/>
          <w:sz w:val="26"/>
          <w:szCs w:val="26"/>
        </w:rPr>
      </w:pPr>
      <w:r w:rsidRPr="00640FAE">
        <w:rPr>
          <w:color w:val="000000" w:themeColor="text1"/>
          <w:sz w:val="26"/>
          <w:szCs w:val="26"/>
        </w:rPr>
        <w:t xml:space="preserve">На реализацию </w:t>
      </w:r>
      <w:r w:rsidRPr="00640FAE">
        <w:rPr>
          <w:b/>
          <w:color w:val="000000" w:themeColor="text1"/>
          <w:sz w:val="26"/>
          <w:szCs w:val="26"/>
        </w:rPr>
        <w:t>Подпрограммы</w:t>
      </w:r>
      <w:r w:rsidR="00892CA4" w:rsidRPr="00640FAE">
        <w:rPr>
          <w:b/>
          <w:color w:val="000000" w:themeColor="text1"/>
          <w:sz w:val="26"/>
          <w:szCs w:val="26"/>
        </w:rPr>
        <w:t xml:space="preserve"> </w:t>
      </w:r>
      <w:r w:rsidRPr="00640FAE">
        <w:rPr>
          <w:b/>
          <w:color w:val="000000" w:themeColor="text1"/>
          <w:sz w:val="26"/>
          <w:szCs w:val="26"/>
        </w:rPr>
        <w:t>«</w:t>
      </w:r>
      <w:r w:rsidR="00940B89" w:rsidRPr="00640FAE">
        <w:rPr>
          <w:b/>
          <w:color w:val="000000" w:themeColor="text1"/>
          <w:sz w:val="26"/>
          <w:szCs w:val="26"/>
        </w:rPr>
        <w:t>Обеспечение государственных гарантий и развитие современной инфраструктуры культуры, спорта и туризма</w:t>
      </w:r>
      <w:r w:rsidRPr="00640FAE">
        <w:rPr>
          <w:b/>
          <w:color w:val="000000" w:themeColor="text1"/>
          <w:sz w:val="26"/>
          <w:szCs w:val="26"/>
        </w:rPr>
        <w:t>»</w:t>
      </w:r>
      <w:r w:rsidR="00504291" w:rsidRPr="00640FAE">
        <w:rPr>
          <w:color w:val="000000" w:themeColor="text1"/>
          <w:sz w:val="26"/>
          <w:szCs w:val="26"/>
        </w:rPr>
        <w:t xml:space="preserve"> </w:t>
      </w:r>
      <w:r w:rsidR="003556F6" w:rsidRPr="00640FAE">
        <w:rPr>
          <w:color w:val="000000" w:themeColor="text1"/>
          <w:sz w:val="26"/>
          <w:szCs w:val="26"/>
        </w:rPr>
        <w:t>в 20</w:t>
      </w:r>
      <w:r w:rsidR="008E60C6" w:rsidRPr="00640FAE">
        <w:rPr>
          <w:color w:val="000000" w:themeColor="text1"/>
          <w:sz w:val="26"/>
          <w:szCs w:val="26"/>
        </w:rPr>
        <w:t>20</w:t>
      </w:r>
      <w:r w:rsidR="003556F6" w:rsidRPr="00640FAE">
        <w:rPr>
          <w:color w:val="000000" w:themeColor="text1"/>
          <w:sz w:val="26"/>
          <w:szCs w:val="26"/>
        </w:rPr>
        <w:t xml:space="preserve"> году </w:t>
      </w:r>
      <w:r w:rsidR="00015559" w:rsidRPr="00640FAE">
        <w:rPr>
          <w:color w:val="000000" w:themeColor="text1"/>
          <w:sz w:val="26"/>
          <w:szCs w:val="26"/>
        </w:rPr>
        <w:t xml:space="preserve">Государственной программой предусмотрено </w:t>
      </w:r>
      <w:r w:rsidR="00306AEA" w:rsidRPr="00640FAE">
        <w:rPr>
          <w:color w:val="000000" w:themeColor="text1"/>
          <w:sz w:val="26"/>
          <w:szCs w:val="26"/>
        </w:rPr>
        <w:t>40</w:t>
      </w:r>
      <w:r w:rsidR="00F77446" w:rsidRPr="00640FAE">
        <w:rPr>
          <w:color w:val="000000" w:themeColor="text1"/>
          <w:sz w:val="26"/>
          <w:szCs w:val="26"/>
        </w:rPr>
        <w:t> </w:t>
      </w:r>
      <w:r w:rsidR="00306AEA" w:rsidRPr="00640FAE">
        <w:rPr>
          <w:color w:val="000000" w:themeColor="text1"/>
          <w:sz w:val="26"/>
          <w:szCs w:val="26"/>
        </w:rPr>
        <w:t>941</w:t>
      </w:r>
      <w:r w:rsidR="00F77446" w:rsidRPr="00640FAE">
        <w:rPr>
          <w:color w:val="000000" w:themeColor="text1"/>
          <w:sz w:val="26"/>
          <w:szCs w:val="26"/>
        </w:rPr>
        <w:t>,</w:t>
      </w:r>
      <w:r w:rsidR="00306AEA" w:rsidRPr="00640FAE">
        <w:rPr>
          <w:color w:val="000000" w:themeColor="text1"/>
          <w:sz w:val="26"/>
          <w:szCs w:val="26"/>
        </w:rPr>
        <w:t>8</w:t>
      </w:r>
      <w:r w:rsidR="00015559" w:rsidRPr="00640FAE">
        <w:rPr>
          <w:color w:val="000000" w:themeColor="text1"/>
          <w:sz w:val="26"/>
          <w:szCs w:val="26"/>
        </w:rPr>
        <w:t xml:space="preserve"> тыс. рублей, в том числе за счет окружного бюджета </w:t>
      </w:r>
      <w:r w:rsidR="00306AEA" w:rsidRPr="00640FAE">
        <w:rPr>
          <w:color w:val="000000" w:themeColor="text1"/>
          <w:sz w:val="26"/>
          <w:szCs w:val="26"/>
        </w:rPr>
        <w:t>37</w:t>
      </w:r>
      <w:r w:rsidR="008E60C6" w:rsidRPr="00640FAE">
        <w:rPr>
          <w:color w:val="000000" w:themeColor="text1"/>
          <w:sz w:val="26"/>
          <w:szCs w:val="26"/>
        </w:rPr>
        <w:t xml:space="preserve"> </w:t>
      </w:r>
      <w:r w:rsidR="00306AEA" w:rsidRPr="00640FAE">
        <w:rPr>
          <w:color w:val="000000" w:themeColor="text1"/>
          <w:sz w:val="26"/>
          <w:szCs w:val="26"/>
        </w:rPr>
        <w:t>543</w:t>
      </w:r>
      <w:r w:rsidR="00F77446" w:rsidRPr="00640FAE">
        <w:rPr>
          <w:color w:val="000000" w:themeColor="text1"/>
          <w:sz w:val="26"/>
          <w:szCs w:val="26"/>
        </w:rPr>
        <w:t>,</w:t>
      </w:r>
      <w:r w:rsidR="00306AEA" w:rsidRPr="00640FAE">
        <w:rPr>
          <w:color w:val="000000" w:themeColor="text1"/>
          <w:sz w:val="26"/>
          <w:szCs w:val="26"/>
        </w:rPr>
        <w:t>1</w:t>
      </w:r>
      <w:r w:rsidR="00015559" w:rsidRPr="00640FAE">
        <w:rPr>
          <w:color w:val="000000" w:themeColor="text1"/>
          <w:sz w:val="26"/>
          <w:szCs w:val="26"/>
        </w:rPr>
        <w:t xml:space="preserve"> тыс. рублей, за счет федерального бюджета </w:t>
      </w:r>
      <w:r w:rsidR="008E60C6" w:rsidRPr="00640FAE">
        <w:rPr>
          <w:color w:val="000000" w:themeColor="text1"/>
          <w:sz w:val="26"/>
          <w:szCs w:val="26"/>
        </w:rPr>
        <w:t xml:space="preserve">3 </w:t>
      </w:r>
      <w:r w:rsidR="00306AEA" w:rsidRPr="00640FAE">
        <w:rPr>
          <w:color w:val="000000" w:themeColor="text1"/>
          <w:sz w:val="26"/>
          <w:szCs w:val="26"/>
        </w:rPr>
        <w:t>398</w:t>
      </w:r>
      <w:r w:rsidR="00940B89" w:rsidRPr="00640FAE">
        <w:rPr>
          <w:color w:val="000000" w:themeColor="text1"/>
          <w:sz w:val="26"/>
          <w:szCs w:val="26"/>
        </w:rPr>
        <w:t>,</w:t>
      </w:r>
      <w:r w:rsidR="00306AEA" w:rsidRPr="00640FAE">
        <w:rPr>
          <w:color w:val="000000" w:themeColor="text1"/>
          <w:sz w:val="26"/>
          <w:szCs w:val="26"/>
        </w:rPr>
        <w:t>7</w:t>
      </w:r>
      <w:r w:rsidR="00F77446" w:rsidRPr="00640FAE">
        <w:rPr>
          <w:color w:val="000000" w:themeColor="text1"/>
          <w:sz w:val="26"/>
          <w:szCs w:val="26"/>
        </w:rPr>
        <w:t xml:space="preserve"> </w:t>
      </w:r>
      <w:r w:rsidR="00015559" w:rsidRPr="00640FAE">
        <w:rPr>
          <w:color w:val="000000" w:themeColor="text1"/>
          <w:sz w:val="26"/>
          <w:szCs w:val="26"/>
        </w:rPr>
        <w:t xml:space="preserve">тыс. рублей; сводной бюджетной росписью предусмотрено </w:t>
      </w:r>
      <w:r w:rsidR="00306AEA" w:rsidRPr="00640FAE">
        <w:rPr>
          <w:color w:val="000000" w:themeColor="text1"/>
          <w:sz w:val="26"/>
          <w:szCs w:val="26"/>
        </w:rPr>
        <w:t>41 441</w:t>
      </w:r>
      <w:r w:rsidR="00F77446" w:rsidRPr="00640FAE">
        <w:rPr>
          <w:color w:val="000000" w:themeColor="text1"/>
          <w:sz w:val="26"/>
          <w:szCs w:val="26"/>
        </w:rPr>
        <w:t>,</w:t>
      </w:r>
      <w:r w:rsidR="00306AEA" w:rsidRPr="00640FAE">
        <w:rPr>
          <w:color w:val="000000" w:themeColor="text1"/>
          <w:sz w:val="26"/>
          <w:szCs w:val="26"/>
        </w:rPr>
        <w:t>8</w:t>
      </w:r>
      <w:r w:rsidR="00940B89" w:rsidRPr="00640FAE">
        <w:rPr>
          <w:color w:val="000000" w:themeColor="text1"/>
          <w:sz w:val="26"/>
          <w:szCs w:val="26"/>
        </w:rPr>
        <w:t xml:space="preserve"> </w:t>
      </w:r>
      <w:r w:rsidR="005A3155" w:rsidRPr="00640FAE">
        <w:rPr>
          <w:color w:val="000000" w:themeColor="text1"/>
          <w:sz w:val="26"/>
          <w:szCs w:val="26"/>
        </w:rPr>
        <w:t xml:space="preserve">тыс. рублей, в том числе за счет окружного бюджета </w:t>
      </w:r>
      <w:r w:rsidR="008E60C6" w:rsidRPr="00640FAE">
        <w:rPr>
          <w:color w:val="000000" w:themeColor="text1"/>
          <w:sz w:val="26"/>
          <w:szCs w:val="26"/>
        </w:rPr>
        <w:t>3</w:t>
      </w:r>
      <w:r w:rsidR="00306AEA" w:rsidRPr="00640FAE">
        <w:rPr>
          <w:color w:val="000000" w:themeColor="text1"/>
          <w:sz w:val="26"/>
          <w:szCs w:val="26"/>
        </w:rPr>
        <w:t>8</w:t>
      </w:r>
      <w:r w:rsidR="008E60C6" w:rsidRPr="00640FAE">
        <w:rPr>
          <w:color w:val="000000" w:themeColor="text1"/>
          <w:sz w:val="26"/>
          <w:szCs w:val="26"/>
        </w:rPr>
        <w:t xml:space="preserve"> </w:t>
      </w:r>
      <w:r w:rsidR="00306AEA" w:rsidRPr="00640FAE">
        <w:rPr>
          <w:color w:val="000000" w:themeColor="text1"/>
          <w:sz w:val="26"/>
          <w:szCs w:val="26"/>
        </w:rPr>
        <w:t>043</w:t>
      </w:r>
      <w:r w:rsidR="00F77446" w:rsidRPr="00640FAE">
        <w:rPr>
          <w:color w:val="000000" w:themeColor="text1"/>
          <w:sz w:val="26"/>
          <w:szCs w:val="26"/>
        </w:rPr>
        <w:t>,</w:t>
      </w:r>
      <w:r w:rsidR="00306AEA" w:rsidRPr="00640FAE">
        <w:rPr>
          <w:color w:val="000000" w:themeColor="text1"/>
          <w:sz w:val="26"/>
          <w:szCs w:val="26"/>
        </w:rPr>
        <w:t>1</w:t>
      </w:r>
      <w:r w:rsidR="00940B89" w:rsidRPr="00640FAE">
        <w:rPr>
          <w:color w:val="000000" w:themeColor="text1"/>
          <w:sz w:val="26"/>
          <w:szCs w:val="26"/>
        </w:rPr>
        <w:t xml:space="preserve"> </w:t>
      </w:r>
      <w:r w:rsidR="005A3155" w:rsidRPr="00640FAE">
        <w:rPr>
          <w:color w:val="000000" w:themeColor="text1"/>
          <w:sz w:val="26"/>
          <w:szCs w:val="26"/>
        </w:rPr>
        <w:t xml:space="preserve">тыс. рублей, за счет федерального бюджета </w:t>
      </w:r>
      <w:r w:rsidR="008E60C6" w:rsidRPr="00640FAE">
        <w:rPr>
          <w:color w:val="000000" w:themeColor="text1"/>
          <w:sz w:val="26"/>
          <w:szCs w:val="26"/>
        </w:rPr>
        <w:t xml:space="preserve">                 </w:t>
      </w:r>
      <w:r w:rsidR="00940B89" w:rsidRPr="00640FAE">
        <w:rPr>
          <w:color w:val="000000" w:themeColor="text1"/>
          <w:sz w:val="26"/>
          <w:szCs w:val="26"/>
        </w:rPr>
        <w:t>3</w:t>
      </w:r>
      <w:r w:rsidR="008E60C6" w:rsidRPr="00640FAE">
        <w:rPr>
          <w:color w:val="000000" w:themeColor="text1"/>
          <w:sz w:val="26"/>
          <w:szCs w:val="26"/>
        </w:rPr>
        <w:t xml:space="preserve"> </w:t>
      </w:r>
      <w:r w:rsidR="00306AEA" w:rsidRPr="00640FAE">
        <w:rPr>
          <w:color w:val="000000" w:themeColor="text1"/>
          <w:sz w:val="26"/>
          <w:szCs w:val="26"/>
        </w:rPr>
        <w:t>398</w:t>
      </w:r>
      <w:r w:rsidR="00940B89" w:rsidRPr="00640FAE">
        <w:rPr>
          <w:color w:val="000000" w:themeColor="text1"/>
          <w:sz w:val="26"/>
          <w:szCs w:val="26"/>
        </w:rPr>
        <w:t>,</w:t>
      </w:r>
      <w:r w:rsidR="00306AEA" w:rsidRPr="00640FAE">
        <w:rPr>
          <w:color w:val="000000" w:themeColor="text1"/>
          <w:sz w:val="26"/>
          <w:szCs w:val="26"/>
        </w:rPr>
        <w:t>7</w:t>
      </w:r>
      <w:r w:rsidR="00940B89" w:rsidRPr="00640FAE">
        <w:rPr>
          <w:color w:val="000000" w:themeColor="text1"/>
          <w:sz w:val="26"/>
          <w:szCs w:val="26"/>
        </w:rPr>
        <w:t xml:space="preserve"> </w:t>
      </w:r>
      <w:r w:rsidR="005A3155" w:rsidRPr="00640FAE">
        <w:rPr>
          <w:color w:val="000000" w:themeColor="text1"/>
          <w:sz w:val="26"/>
          <w:szCs w:val="26"/>
        </w:rPr>
        <w:t xml:space="preserve">тыс. рублей; освоено </w:t>
      </w:r>
      <w:r w:rsidR="00306AEA" w:rsidRPr="00640FAE">
        <w:rPr>
          <w:color w:val="000000" w:themeColor="text1"/>
          <w:sz w:val="26"/>
          <w:szCs w:val="26"/>
        </w:rPr>
        <w:t>31</w:t>
      </w:r>
      <w:r w:rsidR="008E60C6" w:rsidRPr="00640FAE">
        <w:rPr>
          <w:color w:val="000000" w:themeColor="text1"/>
          <w:sz w:val="26"/>
          <w:szCs w:val="26"/>
        </w:rPr>
        <w:t xml:space="preserve"> </w:t>
      </w:r>
      <w:r w:rsidR="00306AEA" w:rsidRPr="00640FAE">
        <w:rPr>
          <w:color w:val="000000" w:themeColor="text1"/>
          <w:sz w:val="26"/>
          <w:szCs w:val="26"/>
        </w:rPr>
        <w:t>679</w:t>
      </w:r>
      <w:r w:rsidR="00F77446" w:rsidRPr="00640FAE">
        <w:rPr>
          <w:color w:val="000000" w:themeColor="text1"/>
          <w:sz w:val="26"/>
          <w:szCs w:val="26"/>
        </w:rPr>
        <w:t>,</w:t>
      </w:r>
      <w:r w:rsidR="00306AEA" w:rsidRPr="00640FAE">
        <w:rPr>
          <w:color w:val="000000" w:themeColor="text1"/>
          <w:sz w:val="26"/>
          <w:szCs w:val="26"/>
        </w:rPr>
        <w:t>8</w:t>
      </w:r>
      <w:r w:rsidR="005A3155" w:rsidRPr="00640FAE">
        <w:rPr>
          <w:color w:val="000000" w:themeColor="text1"/>
          <w:sz w:val="26"/>
          <w:szCs w:val="26"/>
        </w:rPr>
        <w:t xml:space="preserve"> тыс. рублей, в том числе за счет окружного бюджета </w:t>
      </w:r>
      <w:r w:rsidR="00F77446" w:rsidRPr="00640FAE">
        <w:rPr>
          <w:color w:val="000000" w:themeColor="text1"/>
          <w:sz w:val="26"/>
          <w:szCs w:val="26"/>
        </w:rPr>
        <w:t>2</w:t>
      </w:r>
      <w:r w:rsidR="00306AEA" w:rsidRPr="00640FAE">
        <w:rPr>
          <w:color w:val="000000" w:themeColor="text1"/>
          <w:sz w:val="26"/>
          <w:szCs w:val="26"/>
        </w:rPr>
        <w:t>9</w:t>
      </w:r>
      <w:r w:rsidR="00F77446" w:rsidRPr="00640FAE">
        <w:rPr>
          <w:color w:val="000000" w:themeColor="text1"/>
          <w:sz w:val="26"/>
          <w:szCs w:val="26"/>
        </w:rPr>
        <w:t> </w:t>
      </w:r>
      <w:r w:rsidR="00306AEA" w:rsidRPr="00640FAE">
        <w:rPr>
          <w:color w:val="000000" w:themeColor="text1"/>
          <w:sz w:val="26"/>
          <w:szCs w:val="26"/>
        </w:rPr>
        <w:t>488</w:t>
      </w:r>
      <w:r w:rsidR="00F77446" w:rsidRPr="00640FAE">
        <w:rPr>
          <w:color w:val="000000" w:themeColor="text1"/>
          <w:sz w:val="26"/>
          <w:szCs w:val="26"/>
        </w:rPr>
        <w:t>,</w:t>
      </w:r>
      <w:r w:rsidR="00306AEA" w:rsidRPr="00640FAE">
        <w:rPr>
          <w:color w:val="000000" w:themeColor="text1"/>
          <w:sz w:val="26"/>
          <w:szCs w:val="26"/>
        </w:rPr>
        <w:t>1</w:t>
      </w:r>
      <w:r w:rsidR="005A3155" w:rsidRPr="00640FAE">
        <w:rPr>
          <w:color w:val="000000" w:themeColor="text1"/>
          <w:sz w:val="26"/>
          <w:szCs w:val="26"/>
        </w:rPr>
        <w:t xml:space="preserve"> тыс. рублей, за счет федерального бюджета </w:t>
      </w:r>
      <w:r w:rsidR="00306AEA" w:rsidRPr="00640FAE">
        <w:rPr>
          <w:color w:val="000000" w:themeColor="text1"/>
          <w:sz w:val="26"/>
          <w:szCs w:val="26"/>
        </w:rPr>
        <w:t>2</w:t>
      </w:r>
      <w:r w:rsidR="00F77446" w:rsidRPr="00640FAE">
        <w:rPr>
          <w:color w:val="000000" w:themeColor="text1"/>
          <w:sz w:val="26"/>
          <w:szCs w:val="26"/>
        </w:rPr>
        <w:t> </w:t>
      </w:r>
      <w:r w:rsidR="00306AEA" w:rsidRPr="00640FAE">
        <w:rPr>
          <w:color w:val="000000" w:themeColor="text1"/>
          <w:sz w:val="26"/>
          <w:szCs w:val="26"/>
        </w:rPr>
        <w:t>191</w:t>
      </w:r>
      <w:r w:rsidR="00F77446" w:rsidRPr="00640FAE">
        <w:rPr>
          <w:color w:val="000000" w:themeColor="text1"/>
          <w:sz w:val="26"/>
          <w:szCs w:val="26"/>
        </w:rPr>
        <w:t>,</w:t>
      </w:r>
      <w:r w:rsidR="00306AEA" w:rsidRPr="00640FAE">
        <w:rPr>
          <w:color w:val="000000" w:themeColor="text1"/>
          <w:sz w:val="26"/>
          <w:szCs w:val="26"/>
        </w:rPr>
        <w:t>7</w:t>
      </w:r>
      <w:r w:rsidR="005A3155" w:rsidRPr="00640FAE">
        <w:rPr>
          <w:color w:val="000000" w:themeColor="text1"/>
          <w:sz w:val="26"/>
          <w:szCs w:val="26"/>
        </w:rPr>
        <w:t xml:space="preserve"> тыс. рублей.</w:t>
      </w:r>
    </w:p>
    <w:p w:rsidR="00202DF8" w:rsidRPr="00640FAE" w:rsidRDefault="005F03F1" w:rsidP="00890A4A">
      <w:pPr>
        <w:widowControl w:val="0"/>
        <w:ind w:firstLine="709"/>
        <w:contextualSpacing/>
        <w:jc w:val="both"/>
        <w:rPr>
          <w:color w:val="000000" w:themeColor="text1"/>
          <w:sz w:val="26"/>
          <w:szCs w:val="26"/>
        </w:rPr>
      </w:pPr>
      <w:r w:rsidRPr="00640FAE">
        <w:rPr>
          <w:color w:val="000000" w:themeColor="text1"/>
          <w:sz w:val="26"/>
          <w:szCs w:val="26"/>
        </w:rPr>
        <w:t xml:space="preserve">В рамках выполнения </w:t>
      </w:r>
      <w:r w:rsidR="00BE403F" w:rsidRPr="00640FAE">
        <w:rPr>
          <w:color w:val="000000" w:themeColor="text1"/>
          <w:sz w:val="26"/>
          <w:szCs w:val="26"/>
        </w:rPr>
        <w:t xml:space="preserve">основного </w:t>
      </w:r>
      <w:r w:rsidRPr="00640FAE">
        <w:rPr>
          <w:color w:val="000000" w:themeColor="text1"/>
          <w:sz w:val="26"/>
          <w:szCs w:val="26"/>
        </w:rPr>
        <w:t>мероприяти</w:t>
      </w:r>
      <w:r w:rsidR="00BE403F" w:rsidRPr="00640FAE">
        <w:rPr>
          <w:color w:val="000000" w:themeColor="text1"/>
          <w:sz w:val="26"/>
          <w:szCs w:val="26"/>
        </w:rPr>
        <w:t>я</w:t>
      </w:r>
      <w:r w:rsidRPr="00640FAE">
        <w:rPr>
          <w:color w:val="000000" w:themeColor="text1"/>
          <w:sz w:val="26"/>
          <w:szCs w:val="26"/>
        </w:rPr>
        <w:t>, предусмотренн</w:t>
      </w:r>
      <w:r w:rsidR="00BE403F" w:rsidRPr="00640FAE">
        <w:rPr>
          <w:color w:val="000000" w:themeColor="text1"/>
          <w:sz w:val="26"/>
          <w:szCs w:val="26"/>
        </w:rPr>
        <w:t>ого</w:t>
      </w:r>
      <w:r w:rsidRPr="00640FAE">
        <w:rPr>
          <w:color w:val="000000" w:themeColor="text1"/>
          <w:sz w:val="26"/>
          <w:szCs w:val="26"/>
        </w:rPr>
        <w:t xml:space="preserve"> </w:t>
      </w:r>
      <w:r w:rsidRPr="00640FAE">
        <w:rPr>
          <w:b/>
          <w:color w:val="000000" w:themeColor="text1"/>
          <w:sz w:val="26"/>
          <w:szCs w:val="26"/>
        </w:rPr>
        <w:t xml:space="preserve">п. </w:t>
      </w:r>
      <w:r w:rsidR="0014547B" w:rsidRPr="00640FAE">
        <w:rPr>
          <w:b/>
          <w:color w:val="000000" w:themeColor="text1"/>
          <w:sz w:val="26"/>
          <w:szCs w:val="26"/>
        </w:rPr>
        <w:t>1</w:t>
      </w:r>
      <w:r w:rsidRPr="00640FAE">
        <w:rPr>
          <w:b/>
          <w:color w:val="000000" w:themeColor="text1"/>
          <w:sz w:val="26"/>
          <w:szCs w:val="26"/>
        </w:rPr>
        <w:t xml:space="preserve"> «</w:t>
      </w:r>
      <w:r w:rsidR="0014547B" w:rsidRPr="00640FAE">
        <w:rPr>
          <w:b/>
          <w:color w:val="000000" w:themeColor="text1"/>
          <w:sz w:val="26"/>
          <w:szCs w:val="26"/>
        </w:rPr>
        <w:t>Материальное обеспечение отраслей культуры, спорта, туризма и кинематографии</w:t>
      </w:r>
      <w:r w:rsidRPr="00640FAE">
        <w:rPr>
          <w:b/>
          <w:color w:val="000000" w:themeColor="text1"/>
          <w:sz w:val="26"/>
          <w:szCs w:val="26"/>
        </w:rPr>
        <w:t>»</w:t>
      </w:r>
      <w:r w:rsidR="00202DF8" w:rsidRPr="00640FAE">
        <w:rPr>
          <w:color w:val="000000" w:themeColor="text1"/>
          <w:sz w:val="26"/>
          <w:szCs w:val="26"/>
        </w:rPr>
        <w:t xml:space="preserve"> </w:t>
      </w:r>
      <w:r w:rsidR="00777831" w:rsidRPr="00640FAE">
        <w:rPr>
          <w:color w:val="000000" w:themeColor="text1"/>
          <w:sz w:val="26"/>
          <w:szCs w:val="26"/>
        </w:rPr>
        <w:t xml:space="preserve">Государственной программой предусмотрено </w:t>
      </w:r>
      <w:r w:rsidR="00306AEA" w:rsidRPr="00640FAE">
        <w:rPr>
          <w:color w:val="000000" w:themeColor="text1"/>
          <w:sz w:val="26"/>
          <w:szCs w:val="26"/>
        </w:rPr>
        <w:t>33</w:t>
      </w:r>
      <w:r w:rsidR="00D97DFE" w:rsidRPr="00640FAE">
        <w:rPr>
          <w:color w:val="000000" w:themeColor="text1"/>
          <w:sz w:val="26"/>
          <w:szCs w:val="26"/>
        </w:rPr>
        <w:t> </w:t>
      </w:r>
      <w:r w:rsidR="00306AEA" w:rsidRPr="00640FAE">
        <w:rPr>
          <w:color w:val="000000" w:themeColor="text1"/>
          <w:sz w:val="26"/>
          <w:szCs w:val="26"/>
        </w:rPr>
        <w:t>062</w:t>
      </w:r>
      <w:r w:rsidR="00D97DFE" w:rsidRPr="00640FAE">
        <w:rPr>
          <w:color w:val="000000" w:themeColor="text1"/>
          <w:sz w:val="26"/>
          <w:szCs w:val="26"/>
        </w:rPr>
        <w:t>,0</w:t>
      </w:r>
      <w:r w:rsidR="00777831" w:rsidRPr="00640FAE">
        <w:rPr>
          <w:color w:val="000000" w:themeColor="text1"/>
          <w:sz w:val="26"/>
          <w:szCs w:val="26"/>
        </w:rPr>
        <w:t xml:space="preserve"> тыс. рублей, в том числе за счет окружного бюджета </w:t>
      </w:r>
      <w:r w:rsidR="00306AEA" w:rsidRPr="00640FAE">
        <w:rPr>
          <w:color w:val="000000" w:themeColor="text1"/>
          <w:sz w:val="26"/>
          <w:szCs w:val="26"/>
        </w:rPr>
        <w:t>29 987</w:t>
      </w:r>
      <w:r w:rsidR="00D97DFE" w:rsidRPr="00640FAE">
        <w:rPr>
          <w:color w:val="000000" w:themeColor="text1"/>
          <w:sz w:val="26"/>
          <w:szCs w:val="26"/>
        </w:rPr>
        <w:t>,4</w:t>
      </w:r>
      <w:r w:rsidR="00777831" w:rsidRPr="00640FAE">
        <w:rPr>
          <w:color w:val="000000" w:themeColor="text1"/>
          <w:sz w:val="26"/>
          <w:szCs w:val="26"/>
        </w:rPr>
        <w:t xml:space="preserve"> тыс. рублей, за счет федерального бюджета </w:t>
      </w:r>
      <w:r w:rsidR="00D97DFE" w:rsidRPr="00640FAE">
        <w:rPr>
          <w:color w:val="000000" w:themeColor="text1"/>
          <w:sz w:val="26"/>
          <w:szCs w:val="26"/>
        </w:rPr>
        <w:t xml:space="preserve"> 3</w:t>
      </w:r>
      <w:r w:rsidR="00306AEA" w:rsidRPr="00640FAE">
        <w:rPr>
          <w:color w:val="000000" w:themeColor="text1"/>
          <w:sz w:val="26"/>
          <w:szCs w:val="26"/>
        </w:rPr>
        <w:t xml:space="preserve"> </w:t>
      </w:r>
      <w:r w:rsidR="00D97DFE" w:rsidRPr="00640FAE">
        <w:rPr>
          <w:color w:val="000000" w:themeColor="text1"/>
          <w:sz w:val="26"/>
          <w:szCs w:val="26"/>
        </w:rPr>
        <w:t xml:space="preserve">074,6 </w:t>
      </w:r>
      <w:r w:rsidR="00777831" w:rsidRPr="00640FAE">
        <w:rPr>
          <w:color w:val="000000" w:themeColor="text1"/>
          <w:sz w:val="26"/>
          <w:szCs w:val="26"/>
        </w:rPr>
        <w:t xml:space="preserve">тыс. рублей; сводной бюджетной росписью  предусмотрено </w:t>
      </w:r>
      <w:r w:rsidR="00306AEA" w:rsidRPr="00640FAE">
        <w:rPr>
          <w:color w:val="000000" w:themeColor="text1"/>
          <w:sz w:val="26"/>
          <w:szCs w:val="26"/>
        </w:rPr>
        <w:t>33</w:t>
      </w:r>
      <w:r w:rsidR="00F77446" w:rsidRPr="00640FAE">
        <w:rPr>
          <w:color w:val="000000" w:themeColor="text1"/>
          <w:sz w:val="26"/>
          <w:szCs w:val="26"/>
        </w:rPr>
        <w:t> </w:t>
      </w:r>
      <w:r w:rsidR="00306AEA" w:rsidRPr="00640FAE">
        <w:rPr>
          <w:color w:val="000000" w:themeColor="text1"/>
          <w:sz w:val="26"/>
          <w:szCs w:val="26"/>
        </w:rPr>
        <w:t>562</w:t>
      </w:r>
      <w:r w:rsidR="00F77446" w:rsidRPr="00640FAE">
        <w:rPr>
          <w:color w:val="000000" w:themeColor="text1"/>
          <w:sz w:val="26"/>
          <w:szCs w:val="26"/>
        </w:rPr>
        <w:t>,</w:t>
      </w:r>
      <w:r w:rsidR="00306AEA" w:rsidRPr="00640FAE">
        <w:rPr>
          <w:color w:val="000000" w:themeColor="text1"/>
          <w:sz w:val="26"/>
          <w:szCs w:val="26"/>
        </w:rPr>
        <w:t>0</w:t>
      </w:r>
      <w:r w:rsidR="00D97DFE" w:rsidRPr="00640FAE">
        <w:rPr>
          <w:color w:val="000000" w:themeColor="text1"/>
          <w:sz w:val="26"/>
          <w:szCs w:val="26"/>
        </w:rPr>
        <w:t xml:space="preserve"> </w:t>
      </w:r>
      <w:r w:rsidR="00202DF8" w:rsidRPr="00640FAE">
        <w:rPr>
          <w:color w:val="000000" w:themeColor="text1"/>
          <w:sz w:val="26"/>
          <w:szCs w:val="26"/>
        </w:rPr>
        <w:t xml:space="preserve"> тыс. рублей, в том числе за счет окружного бюджета </w:t>
      </w:r>
      <w:r w:rsidR="00306AEA" w:rsidRPr="00640FAE">
        <w:rPr>
          <w:color w:val="000000" w:themeColor="text1"/>
          <w:sz w:val="26"/>
          <w:szCs w:val="26"/>
        </w:rPr>
        <w:t>30</w:t>
      </w:r>
      <w:r w:rsidR="00F77446" w:rsidRPr="00640FAE">
        <w:rPr>
          <w:color w:val="000000" w:themeColor="text1"/>
          <w:sz w:val="26"/>
          <w:szCs w:val="26"/>
        </w:rPr>
        <w:t> </w:t>
      </w:r>
      <w:r w:rsidR="00306AEA" w:rsidRPr="00640FAE">
        <w:rPr>
          <w:color w:val="000000" w:themeColor="text1"/>
          <w:sz w:val="26"/>
          <w:szCs w:val="26"/>
        </w:rPr>
        <w:t>487</w:t>
      </w:r>
      <w:r w:rsidR="00F77446" w:rsidRPr="00640FAE">
        <w:rPr>
          <w:color w:val="000000" w:themeColor="text1"/>
          <w:sz w:val="26"/>
          <w:szCs w:val="26"/>
        </w:rPr>
        <w:t>,</w:t>
      </w:r>
      <w:r w:rsidR="00306AEA" w:rsidRPr="00640FAE">
        <w:rPr>
          <w:color w:val="000000" w:themeColor="text1"/>
          <w:sz w:val="26"/>
          <w:szCs w:val="26"/>
        </w:rPr>
        <w:t>3</w:t>
      </w:r>
      <w:r w:rsidR="00202DF8" w:rsidRPr="00640FAE">
        <w:rPr>
          <w:color w:val="000000" w:themeColor="text1"/>
          <w:sz w:val="26"/>
          <w:szCs w:val="26"/>
        </w:rPr>
        <w:t xml:space="preserve"> тыс. рублей, за счет федерального бюджета </w:t>
      </w:r>
      <w:r w:rsidR="00D97DFE" w:rsidRPr="00640FAE">
        <w:rPr>
          <w:color w:val="000000" w:themeColor="text1"/>
          <w:sz w:val="26"/>
          <w:szCs w:val="26"/>
        </w:rPr>
        <w:t>3</w:t>
      </w:r>
      <w:r w:rsidR="00306AEA" w:rsidRPr="00640FAE">
        <w:rPr>
          <w:color w:val="000000" w:themeColor="text1"/>
          <w:sz w:val="26"/>
          <w:szCs w:val="26"/>
        </w:rPr>
        <w:t xml:space="preserve"> </w:t>
      </w:r>
      <w:r w:rsidR="00D97DFE" w:rsidRPr="00640FAE">
        <w:rPr>
          <w:color w:val="000000" w:themeColor="text1"/>
          <w:sz w:val="26"/>
          <w:szCs w:val="26"/>
        </w:rPr>
        <w:t xml:space="preserve">074,6 </w:t>
      </w:r>
      <w:r w:rsidR="00202DF8" w:rsidRPr="00640FAE">
        <w:rPr>
          <w:color w:val="000000" w:themeColor="text1"/>
          <w:sz w:val="26"/>
          <w:szCs w:val="26"/>
        </w:rPr>
        <w:t>тыс. рублей</w:t>
      </w:r>
      <w:r w:rsidR="004718B1" w:rsidRPr="00640FAE">
        <w:rPr>
          <w:color w:val="000000" w:themeColor="text1"/>
          <w:sz w:val="26"/>
          <w:szCs w:val="26"/>
        </w:rPr>
        <w:t>,</w:t>
      </w:r>
      <w:r w:rsidR="00202DF8" w:rsidRPr="00640FAE">
        <w:rPr>
          <w:color w:val="000000" w:themeColor="text1"/>
          <w:sz w:val="26"/>
          <w:szCs w:val="26"/>
        </w:rPr>
        <w:t xml:space="preserve"> из них освоено </w:t>
      </w:r>
      <w:r w:rsidR="00306AEA" w:rsidRPr="00640FAE">
        <w:rPr>
          <w:color w:val="000000" w:themeColor="text1"/>
          <w:sz w:val="26"/>
          <w:szCs w:val="26"/>
        </w:rPr>
        <w:t>26</w:t>
      </w:r>
      <w:r w:rsidR="00F77446" w:rsidRPr="00640FAE">
        <w:rPr>
          <w:color w:val="000000" w:themeColor="text1"/>
          <w:sz w:val="26"/>
          <w:szCs w:val="26"/>
        </w:rPr>
        <w:t> </w:t>
      </w:r>
      <w:r w:rsidR="00306AEA" w:rsidRPr="00640FAE">
        <w:rPr>
          <w:color w:val="000000" w:themeColor="text1"/>
          <w:sz w:val="26"/>
          <w:szCs w:val="26"/>
        </w:rPr>
        <w:t>063</w:t>
      </w:r>
      <w:r w:rsidR="00F77446" w:rsidRPr="00640FAE">
        <w:rPr>
          <w:color w:val="000000" w:themeColor="text1"/>
          <w:sz w:val="26"/>
          <w:szCs w:val="26"/>
        </w:rPr>
        <w:t>,</w:t>
      </w:r>
      <w:r w:rsidR="00306AEA" w:rsidRPr="00640FAE">
        <w:rPr>
          <w:color w:val="000000" w:themeColor="text1"/>
          <w:sz w:val="26"/>
          <w:szCs w:val="26"/>
        </w:rPr>
        <w:t>4</w:t>
      </w:r>
      <w:r w:rsidR="00202DF8" w:rsidRPr="00640FAE">
        <w:rPr>
          <w:color w:val="000000" w:themeColor="text1"/>
          <w:sz w:val="26"/>
          <w:szCs w:val="26"/>
        </w:rPr>
        <w:t xml:space="preserve"> тыс. рублей, в том числе за счет окружного бюджета </w:t>
      </w:r>
      <w:r w:rsidR="00306AEA" w:rsidRPr="00640FAE">
        <w:rPr>
          <w:color w:val="000000" w:themeColor="text1"/>
          <w:sz w:val="26"/>
          <w:szCs w:val="26"/>
        </w:rPr>
        <w:t>24</w:t>
      </w:r>
      <w:r w:rsidR="00F77446" w:rsidRPr="00640FAE">
        <w:rPr>
          <w:color w:val="000000" w:themeColor="text1"/>
          <w:sz w:val="26"/>
          <w:szCs w:val="26"/>
        </w:rPr>
        <w:t> </w:t>
      </w:r>
      <w:r w:rsidR="00306AEA" w:rsidRPr="00640FAE">
        <w:rPr>
          <w:color w:val="000000" w:themeColor="text1"/>
          <w:sz w:val="26"/>
          <w:szCs w:val="26"/>
        </w:rPr>
        <w:t>195</w:t>
      </w:r>
      <w:r w:rsidR="00F77446" w:rsidRPr="00640FAE">
        <w:rPr>
          <w:color w:val="000000" w:themeColor="text1"/>
          <w:sz w:val="26"/>
          <w:szCs w:val="26"/>
        </w:rPr>
        <w:t>,</w:t>
      </w:r>
      <w:r w:rsidR="00306AEA" w:rsidRPr="00640FAE">
        <w:rPr>
          <w:color w:val="000000" w:themeColor="text1"/>
          <w:sz w:val="26"/>
          <w:szCs w:val="26"/>
        </w:rPr>
        <w:t>8</w:t>
      </w:r>
      <w:r w:rsidR="00425CC7" w:rsidRPr="00640FAE">
        <w:rPr>
          <w:color w:val="000000" w:themeColor="text1"/>
          <w:sz w:val="26"/>
          <w:szCs w:val="26"/>
        </w:rPr>
        <w:t xml:space="preserve"> </w:t>
      </w:r>
      <w:r w:rsidR="00202DF8" w:rsidRPr="00640FAE">
        <w:rPr>
          <w:color w:val="000000" w:themeColor="text1"/>
          <w:sz w:val="26"/>
          <w:szCs w:val="26"/>
        </w:rPr>
        <w:t xml:space="preserve">тыс. рублей, за счет федерального бюджета </w:t>
      </w:r>
      <w:r w:rsidR="00F77446" w:rsidRPr="00640FAE">
        <w:rPr>
          <w:color w:val="000000" w:themeColor="text1"/>
          <w:sz w:val="26"/>
          <w:szCs w:val="26"/>
        </w:rPr>
        <w:t xml:space="preserve">         </w:t>
      </w:r>
      <w:r w:rsidR="00306AEA" w:rsidRPr="00640FAE">
        <w:rPr>
          <w:color w:val="000000" w:themeColor="text1"/>
          <w:sz w:val="26"/>
          <w:szCs w:val="26"/>
        </w:rPr>
        <w:t>1</w:t>
      </w:r>
      <w:r w:rsidR="00F77446" w:rsidRPr="00640FAE">
        <w:rPr>
          <w:color w:val="000000" w:themeColor="text1"/>
          <w:sz w:val="26"/>
          <w:szCs w:val="26"/>
        </w:rPr>
        <w:t xml:space="preserve"> </w:t>
      </w:r>
      <w:r w:rsidR="00306AEA" w:rsidRPr="00640FAE">
        <w:rPr>
          <w:color w:val="000000" w:themeColor="text1"/>
          <w:sz w:val="26"/>
          <w:szCs w:val="26"/>
        </w:rPr>
        <w:t>867</w:t>
      </w:r>
      <w:r w:rsidR="00F77446" w:rsidRPr="00640FAE">
        <w:rPr>
          <w:color w:val="000000" w:themeColor="text1"/>
          <w:sz w:val="26"/>
          <w:szCs w:val="26"/>
        </w:rPr>
        <w:t>,</w:t>
      </w:r>
      <w:r w:rsidR="00306AEA" w:rsidRPr="00640FAE">
        <w:rPr>
          <w:color w:val="000000" w:themeColor="text1"/>
          <w:sz w:val="26"/>
          <w:szCs w:val="26"/>
        </w:rPr>
        <w:t>6</w:t>
      </w:r>
      <w:r w:rsidR="00D97DFE" w:rsidRPr="00640FAE">
        <w:rPr>
          <w:color w:val="000000" w:themeColor="text1"/>
          <w:sz w:val="26"/>
          <w:szCs w:val="26"/>
        </w:rPr>
        <w:t xml:space="preserve"> </w:t>
      </w:r>
      <w:r w:rsidR="00202DF8" w:rsidRPr="00640FAE">
        <w:rPr>
          <w:color w:val="000000" w:themeColor="text1"/>
          <w:sz w:val="26"/>
          <w:szCs w:val="26"/>
        </w:rPr>
        <w:t>тыс. рублей.</w:t>
      </w:r>
    </w:p>
    <w:p w:rsidR="00652AFF" w:rsidRPr="00640FAE" w:rsidRDefault="00202DF8" w:rsidP="00890A4A">
      <w:pPr>
        <w:widowControl w:val="0"/>
        <w:ind w:firstLine="708"/>
        <w:contextualSpacing/>
        <w:jc w:val="both"/>
        <w:rPr>
          <w:color w:val="000000" w:themeColor="text1"/>
          <w:sz w:val="26"/>
          <w:szCs w:val="26"/>
        </w:rPr>
      </w:pPr>
      <w:r w:rsidRPr="00640FAE">
        <w:rPr>
          <w:color w:val="000000" w:themeColor="text1"/>
          <w:sz w:val="26"/>
          <w:szCs w:val="26"/>
        </w:rPr>
        <w:t>В рамках выполнения</w:t>
      </w:r>
      <w:r w:rsidR="00BE403F" w:rsidRPr="00640FAE">
        <w:rPr>
          <w:color w:val="000000" w:themeColor="text1"/>
          <w:sz w:val="26"/>
          <w:szCs w:val="26"/>
        </w:rPr>
        <w:t xml:space="preserve"> мероприяти</w:t>
      </w:r>
      <w:r w:rsidR="00884DE4" w:rsidRPr="00640FAE">
        <w:rPr>
          <w:color w:val="000000" w:themeColor="text1"/>
          <w:sz w:val="26"/>
          <w:szCs w:val="26"/>
        </w:rPr>
        <w:t>я</w:t>
      </w:r>
      <w:r w:rsidR="00BE403F" w:rsidRPr="00640FAE">
        <w:rPr>
          <w:color w:val="000000" w:themeColor="text1"/>
          <w:sz w:val="26"/>
          <w:szCs w:val="26"/>
        </w:rPr>
        <w:t xml:space="preserve"> </w:t>
      </w:r>
      <w:r w:rsidR="00DE17B0" w:rsidRPr="00640FAE">
        <w:rPr>
          <w:b/>
          <w:i/>
          <w:color w:val="000000" w:themeColor="text1"/>
          <w:sz w:val="26"/>
          <w:szCs w:val="26"/>
        </w:rPr>
        <w:t xml:space="preserve">п.п. </w:t>
      </w:r>
      <w:r w:rsidR="00D97DFE" w:rsidRPr="00640FAE">
        <w:rPr>
          <w:b/>
          <w:i/>
          <w:color w:val="000000" w:themeColor="text1"/>
          <w:sz w:val="26"/>
          <w:szCs w:val="26"/>
        </w:rPr>
        <w:t>1</w:t>
      </w:r>
      <w:r w:rsidR="00DE17B0" w:rsidRPr="00640FAE">
        <w:rPr>
          <w:b/>
          <w:i/>
          <w:color w:val="000000" w:themeColor="text1"/>
          <w:sz w:val="26"/>
          <w:szCs w:val="26"/>
        </w:rPr>
        <w:t>.1 «</w:t>
      </w:r>
      <w:r w:rsidR="00D97DFE" w:rsidRPr="00640FAE">
        <w:rPr>
          <w:b/>
          <w:i/>
          <w:color w:val="000000" w:themeColor="text1"/>
          <w:sz w:val="26"/>
          <w:szCs w:val="26"/>
        </w:rPr>
        <w:t xml:space="preserve">Приобретение материальных ресурсов, обеспечивающих развитие инфраструктуры культуры, спорта, </w:t>
      </w:r>
      <w:r w:rsidR="00306AEA" w:rsidRPr="00640FAE">
        <w:rPr>
          <w:b/>
          <w:i/>
          <w:color w:val="000000" w:themeColor="text1"/>
          <w:sz w:val="26"/>
          <w:szCs w:val="26"/>
        </w:rPr>
        <w:t>туризма и</w:t>
      </w:r>
      <w:r w:rsidR="00D97DFE" w:rsidRPr="00640FAE">
        <w:rPr>
          <w:b/>
          <w:i/>
          <w:color w:val="000000" w:themeColor="text1"/>
          <w:sz w:val="26"/>
          <w:szCs w:val="26"/>
        </w:rPr>
        <w:t xml:space="preserve"> кинематографии, в том числе</w:t>
      </w:r>
      <w:r w:rsidR="00DE17B0" w:rsidRPr="00640FAE">
        <w:rPr>
          <w:b/>
          <w:i/>
          <w:color w:val="000000" w:themeColor="text1"/>
          <w:sz w:val="26"/>
          <w:szCs w:val="26"/>
        </w:rPr>
        <w:t>»</w:t>
      </w:r>
      <w:r w:rsidR="00884DE4" w:rsidRPr="00640FAE">
        <w:rPr>
          <w:color w:val="000000" w:themeColor="text1"/>
          <w:sz w:val="26"/>
          <w:szCs w:val="26"/>
        </w:rPr>
        <w:t xml:space="preserve"> Государственной программой за счет средств окружного бюджета предусмотрено </w:t>
      </w:r>
      <w:r w:rsidR="00306AEA" w:rsidRPr="00640FAE">
        <w:rPr>
          <w:color w:val="000000" w:themeColor="text1"/>
          <w:sz w:val="26"/>
          <w:szCs w:val="26"/>
        </w:rPr>
        <w:t>7</w:t>
      </w:r>
      <w:r w:rsidR="00D97DFE" w:rsidRPr="00640FAE">
        <w:rPr>
          <w:color w:val="000000" w:themeColor="text1"/>
          <w:sz w:val="26"/>
          <w:szCs w:val="26"/>
        </w:rPr>
        <w:t>2</w:t>
      </w:r>
      <w:r w:rsidR="00884DE4" w:rsidRPr="00640FAE">
        <w:rPr>
          <w:color w:val="000000" w:themeColor="text1"/>
          <w:sz w:val="26"/>
          <w:szCs w:val="26"/>
        </w:rPr>
        <w:t xml:space="preserve">0,0 тыс. рублей, сводной бюджетной </w:t>
      </w:r>
      <w:r w:rsidR="00306AEA" w:rsidRPr="00640FAE">
        <w:rPr>
          <w:color w:val="000000" w:themeColor="text1"/>
          <w:sz w:val="26"/>
          <w:szCs w:val="26"/>
        </w:rPr>
        <w:t>росписью предусмотрено</w:t>
      </w:r>
      <w:r w:rsidR="00884DE4" w:rsidRPr="00640FAE">
        <w:rPr>
          <w:color w:val="000000" w:themeColor="text1"/>
          <w:sz w:val="26"/>
          <w:szCs w:val="26"/>
        </w:rPr>
        <w:t xml:space="preserve"> </w:t>
      </w:r>
      <w:r w:rsidR="00C979FC" w:rsidRPr="00640FAE">
        <w:rPr>
          <w:color w:val="000000" w:themeColor="text1"/>
          <w:sz w:val="26"/>
          <w:szCs w:val="26"/>
        </w:rPr>
        <w:t>1 </w:t>
      </w:r>
      <w:r w:rsidR="00306AEA" w:rsidRPr="00640FAE">
        <w:rPr>
          <w:color w:val="000000" w:themeColor="text1"/>
          <w:sz w:val="26"/>
          <w:szCs w:val="26"/>
        </w:rPr>
        <w:t>220</w:t>
      </w:r>
      <w:r w:rsidR="00C979FC" w:rsidRPr="00640FAE">
        <w:rPr>
          <w:color w:val="000000" w:themeColor="text1"/>
          <w:sz w:val="26"/>
          <w:szCs w:val="26"/>
        </w:rPr>
        <w:t>,</w:t>
      </w:r>
      <w:r w:rsidR="00306AEA" w:rsidRPr="00640FAE">
        <w:rPr>
          <w:color w:val="000000" w:themeColor="text1"/>
          <w:sz w:val="26"/>
          <w:szCs w:val="26"/>
        </w:rPr>
        <w:t>0</w:t>
      </w:r>
      <w:r w:rsidR="00884DE4" w:rsidRPr="00640FAE">
        <w:rPr>
          <w:color w:val="000000" w:themeColor="text1"/>
          <w:sz w:val="26"/>
          <w:szCs w:val="26"/>
        </w:rPr>
        <w:t xml:space="preserve"> тыс. рублей, освоено </w:t>
      </w:r>
      <w:r w:rsidR="00306AEA" w:rsidRPr="00640FAE">
        <w:rPr>
          <w:color w:val="000000" w:themeColor="text1"/>
          <w:sz w:val="26"/>
          <w:szCs w:val="26"/>
        </w:rPr>
        <w:t>408</w:t>
      </w:r>
      <w:r w:rsidR="00C979FC" w:rsidRPr="00640FAE">
        <w:rPr>
          <w:color w:val="000000" w:themeColor="text1"/>
          <w:sz w:val="26"/>
          <w:szCs w:val="26"/>
        </w:rPr>
        <w:t>,</w:t>
      </w:r>
      <w:r w:rsidR="00306AEA" w:rsidRPr="00640FAE">
        <w:rPr>
          <w:color w:val="000000" w:themeColor="text1"/>
          <w:sz w:val="26"/>
          <w:szCs w:val="26"/>
        </w:rPr>
        <w:t>0</w:t>
      </w:r>
      <w:r w:rsidR="00884DE4" w:rsidRPr="00640FAE">
        <w:rPr>
          <w:color w:val="000000" w:themeColor="text1"/>
          <w:sz w:val="26"/>
          <w:szCs w:val="26"/>
        </w:rPr>
        <w:t xml:space="preserve"> тыс. рублей</w:t>
      </w:r>
      <w:r w:rsidR="005F03F1" w:rsidRPr="00640FAE">
        <w:rPr>
          <w:color w:val="000000" w:themeColor="text1"/>
          <w:sz w:val="26"/>
          <w:szCs w:val="26"/>
        </w:rPr>
        <w:t>:</w:t>
      </w:r>
    </w:p>
    <w:p w:rsidR="00A77C7B" w:rsidRPr="000079B2" w:rsidRDefault="009C0BF3" w:rsidP="00890A4A">
      <w:pPr>
        <w:widowControl w:val="0"/>
        <w:ind w:firstLine="709"/>
        <w:contextualSpacing/>
        <w:jc w:val="both"/>
        <w:rPr>
          <w:color w:val="000000" w:themeColor="text1"/>
          <w:sz w:val="26"/>
          <w:szCs w:val="26"/>
        </w:rPr>
      </w:pPr>
      <w:r w:rsidRPr="000079B2">
        <w:rPr>
          <w:color w:val="000000" w:themeColor="text1"/>
          <w:sz w:val="26"/>
          <w:szCs w:val="26"/>
        </w:rPr>
        <w:t xml:space="preserve">- </w:t>
      </w:r>
      <w:r w:rsidRPr="000079B2">
        <w:rPr>
          <w:i/>
          <w:color w:val="000000" w:themeColor="text1"/>
          <w:sz w:val="26"/>
          <w:szCs w:val="26"/>
        </w:rPr>
        <w:t xml:space="preserve">в отрасли </w:t>
      </w:r>
      <w:r w:rsidR="004D7946" w:rsidRPr="000079B2">
        <w:rPr>
          <w:i/>
          <w:color w:val="000000" w:themeColor="text1"/>
          <w:sz w:val="26"/>
          <w:szCs w:val="26"/>
        </w:rPr>
        <w:t>спорта</w:t>
      </w:r>
      <w:r w:rsidR="00A77C7B" w:rsidRPr="000079B2">
        <w:rPr>
          <w:color w:val="000000" w:themeColor="text1"/>
          <w:sz w:val="26"/>
          <w:szCs w:val="26"/>
        </w:rPr>
        <w:t>:</w:t>
      </w:r>
      <w:r w:rsidR="00E819A6" w:rsidRPr="000079B2">
        <w:rPr>
          <w:color w:val="000000" w:themeColor="text1"/>
          <w:sz w:val="26"/>
          <w:szCs w:val="26"/>
        </w:rPr>
        <w:t xml:space="preserve"> в 20</w:t>
      </w:r>
      <w:r w:rsidR="00E739EF" w:rsidRPr="000079B2">
        <w:rPr>
          <w:color w:val="000000" w:themeColor="text1"/>
          <w:sz w:val="26"/>
          <w:szCs w:val="26"/>
        </w:rPr>
        <w:t>20</w:t>
      </w:r>
      <w:r w:rsidR="00E819A6" w:rsidRPr="000079B2">
        <w:rPr>
          <w:color w:val="000000" w:themeColor="text1"/>
          <w:sz w:val="26"/>
          <w:szCs w:val="26"/>
        </w:rPr>
        <w:t xml:space="preserve"> году </w:t>
      </w:r>
      <w:r w:rsidR="00E739EF" w:rsidRPr="000079B2">
        <w:rPr>
          <w:color w:val="000000" w:themeColor="text1"/>
          <w:sz w:val="26"/>
          <w:szCs w:val="26"/>
        </w:rPr>
        <w:t xml:space="preserve">за счет средств окружного бюджета бюджетной </w:t>
      </w:r>
      <w:r w:rsidR="00E739EF" w:rsidRPr="000079B2">
        <w:rPr>
          <w:color w:val="000000" w:themeColor="text1"/>
          <w:sz w:val="26"/>
          <w:szCs w:val="26"/>
        </w:rPr>
        <w:lastRenderedPageBreak/>
        <w:t xml:space="preserve">росписью </w:t>
      </w:r>
      <w:r w:rsidR="00E819A6" w:rsidRPr="000079B2">
        <w:rPr>
          <w:color w:val="000000" w:themeColor="text1"/>
          <w:sz w:val="26"/>
          <w:szCs w:val="26"/>
        </w:rPr>
        <w:t xml:space="preserve">предусмотрено </w:t>
      </w:r>
      <w:r w:rsidR="00E739EF" w:rsidRPr="000079B2">
        <w:rPr>
          <w:color w:val="000000" w:themeColor="text1"/>
          <w:sz w:val="26"/>
          <w:szCs w:val="26"/>
        </w:rPr>
        <w:t>50</w:t>
      </w:r>
      <w:r w:rsidR="00C979FC" w:rsidRPr="000079B2">
        <w:rPr>
          <w:color w:val="000000" w:themeColor="text1"/>
          <w:sz w:val="26"/>
          <w:szCs w:val="26"/>
        </w:rPr>
        <w:t>0,0</w:t>
      </w:r>
      <w:r w:rsidR="00814980" w:rsidRPr="000079B2">
        <w:rPr>
          <w:color w:val="000000" w:themeColor="text1"/>
          <w:sz w:val="26"/>
          <w:szCs w:val="26"/>
        </w:rPr>
        <w:t xml:space="preserve"> тыс. рублей, </w:t>
      </w:r>
      <w:r w:rsidR="00D13F39" w:rsidRPr="000079B2">
        <w:rPr>
          <w:color w:val="000000" w:themeColor="text1"/>
          <w:sz w:val="26"/>
          <w:szCs w:val="26"/>
        </w:rPr>
        <w:t>освоен</w:t>
      </w:r>
      <w:r w:rsidR="00D97DFE" w:rsidRPr="000079B2">
        <w:rPr>
          <w:color w:val="000000" w:themeColor="text1"/>
          <w:sz w:val="26"/>
          <w:szCs w:val="26"/>
        </w:rPr>
        <w:t>о</w:t>
      </w:r>
      <w:r w:rsidR="00D13F39" w:rsidRPr="000079B2">
        <w:rPr>
          <w:color w:val="000000" w:themeColor="text1"/>
          <w:sz w:val="26"/>
          <w:szCs w:val="26"/>
        </w:rPr>
        <w:t xml:space="preserve"> </w:t>
      </w:r>
      <w:r w:rsidR="00E739EF" w:rsidRPr="000079B2">
        <w:rPr>
          <w:color w:val="000000" w:themeColor="text1"/>
          <w:sz w:val="26"/>
          <w:szCs w:val="26"/>
        </w:rPr>
        <w:t>0</w:t>
      </w:r>
      <w:r w:rsidR="00C979FC" w:rsidRPr="000079B2">
        <w:rPr>
          <w:color w:val="000000" w:themeColor="text1"/>
          <w:sz w:val="26"/>
          <w:szCs w:val="26"/>
        </w:rPr>
        <w:t>,</w:t>
      </w:r>
      <w:r w:rsidR="00E739EF" w:rsidRPr="000079B2">
        <w:rPr>
          <w:color w:val="000000" w:themeColor="text1"/>
          <w:sz w:val="26"/>
          <w:szCs w:val="26"/>
        </w:rPr>
        <w:t>0</w:t>
      </w:r>
      <w:r w:rsidR="00D97DFE" w:rsidRPr="000079B2">
        <w:rPr>
          <w:color w:val="000000" w:themeColor="text1"/>
          <w:sz w:val="26"/>
          <w:szCs w:val="26"/>
        </w:rPr>
        <w:t xml:space="preserve"> тыс. рублей</w:t>
      </w:r>
      <w:r w:rsidR="00814980" w:rsidRPr="000079B2">
        <w:rPr>
          <w:color w:val="000000" w:themeColor="text1"/>
          <w:sz w:val="26"/>
          <w:szCs w:val="26"/>
        </w:rPr>
        <w:t>.</w:t>
      </w:r>
    </w:p>
    <w:p w:rsidR="00640FAE" w:rsidRPr="0040758E" w:rsidRDefault="00640FAE" w:rsidP="00640FAE">
      <w:pPr>
        <w:widowControl w:val="0"/>
        <w:ind w:firstLine="709"/>
        <w:contextualSpacing/>
        <w:jc w:val="both"/>
        <w:rPr>
          <w:sz w:val="26"/>
          <w:szCs w:val="26"/>
        </w:rPr>
      </w:pPr>
      <w:r w:rsidRPr="000079B2">
        <w:rPr>
          <w:color w:val="000000" w:themeColor="text1"/>
          <w:sz w:val="26"/>
          <w:szCs w:val="26"/>
        </w:rPr>
        <w:t>Денежные средства предусмотрены на укрепление материально-технической базы</w:t>
      </w:r>
      <w:r w:rsidR="0073523E" w:rsidRPr="000079B2">
        <w:rPr>
          <w:color w:val="000000" w:themeColor="text1"/>
          <w:sz w:val="26"/>
          <w:szCs w:val="26"/>
        </w:rPr>
        <w:t xml:space="preserve"> Государственного автономного</w:t>
      </w:r>
      <w:r w:rsidR="0073523E" w:rsidRPr="00CB3526">
        <w:rPr>
          <w:sz w:val="26"/>
          <w:szCs w:val="26"/>
        </w:rPr>
        <w:t xml:space="preserve"> </w:t>
      </w:r>
      <w:r w:rsidR="0073523E">
        <w:rPr>
          <w:sz w:val="26"/>
          <w:szCs w:val="26"/>
        </w:rPr>
        <w:t>образовательного</w:t>
      </w:r>
      <w:r w:rsidR="0073523E" w:rsidRPr="00CB3526">
        <w:rPr>
          <w:sz w:val="26"/>
          <w:szCs w:val="26"/>
        </w:rPr>
        <w:t xml:space="preserve"> </w:t>
      </w:r>
      <w:r w:rsidR="0073523E">
        <w:rPr>
          <w:sz w:val="26"/>
          <w:szCs w:val="26"/>
        </w:rPr>
        <w:t xml:space="preserve">учреждения </w:t>
      </w:r>
      <w:r w:rsidR="0073523E" w:rsidRPr="00CB3526">
        <w:rPr>
          <w:sz w:val="26"/>
          <w:szCs w:val="26"/>
        </w:rPr>
        <w:t>дополнительного образования Чукотского автономного округа «Окружная детско-юношеская спортивная школа»</w:t>
      </w:r>
      <w:r w:rsidRPr="00EA6341">
        <w:rPr>
          <w:sz w:val="26"/>
          <w:szCs w:val="26"/>
        </w:rPr>
        <w:t xml:space="preserve">. </w:t>
      </w:r>
      <w:r w:rsidR="000079B2">
        <w:rPr>
          <w:sz w:val="26"/>
          <w:szCs w:val="26"/>
        </w:rPr>
        <w:t>Заключен договор на</w:t>
      </w:r>
      <w:r w:rsidRPr="00EA6341">
        <w:rPr>
          <w:sz w:val="26"/>
          <w:szCs w:val="26"/>
        </w:rPr>
        <w:t xml:space="preserve"> </w:t>
      </w:r>
      <w:r w:rsidR="000079B2">
        <w:rPr>
          <w:sz w:val="26"/>
          <w:szCs w:val="26"/>
        </w:rPr>
        <w:t xml:space="preserve">приобретение мебели и </w:t>
      </w:r>
      <w:r w:rsidRPr="00EA6341">
        <w:rPr>
          <w:sz w:val="26"/>
          <w:szCs w:val="26"/>
        </w:rPr>
        <w:t>оборудовани</w:t>
      </w:r>
      <w:r w:rsidR="000079B2">
        <w:rPr>
          <w:sz w:val="26"/>
          <w:szCs w:val="26"/>
        </w:rPr>
        <w:t xml:space="preserve">я </w:t>
      </w:r>
      <w:r w:rsidR="000079B2" w:rsidRPr="0092021C">
        <w:rPr>
          <w:sz w:val="26"/>
          <w:szCs w:val="26"/>
        </w:rPr>
        <w:t xml:space="preserve">для водо-оздоровительного комплекса, поставка которого </w:t>
      </w:r>
      <w:r w:rsidRPr="0092021C">
        <w:rPr>
          <w:sz w:val="26"/>
          <w:szCs w:val="26"/>
        </w:rPr>
        <w:t>будет осуществлен</w:t>
      </w:r>
      <w:r w:rsidR="000079B2" w:rsidRPr="0092021C">
        <w:rPr>
          <w:sz w:val="26"/>
          <w:szCs w:val="26"/>
        </w:rPr>
        <w:t>а</w:t>
      </w:r>
      <w:r w:rsidRPr="0092021C">
        <w:rPr>
          <w:sz w:val="26"/>
          <w:szCs w:val="26"/>
        </w:rPr>
        <w:t xml:space="preserve"> до ко</w:t>
      </w:r>
      <w:r w:rsidRPr="00EA6341">
        <w:rPr>
          <w:sz w:val="26"/>
          <w:szCs w:val="26"/>
        </w:rPr>
        <w:t>нца 2020 года.</w:t>
      </w:r>
      <w:r>
        <w:rPr>
          <w:sz w:val="26"/>
          <w:szCs w:val="26"/>
        </w:rPr>
        <w:t xml:space="preserve"> </w:t>
      </w:r>
    </w:p>
    <w:p w:rsidR="00640FAE" w:rsidRPr="00640FAE" w:rsidRDefault="00A80A3F" w:rsidP="00A80A3F">
      <w:pPr>
        <w:widowControl w:val="0"/>
        <w:shd w:val="clear" w:color="auto" w:fill="FFFFFF"/>
        <w:ind w:firstLine="708"/>
        <w:contextualSpacing/>
        <w:jc w:val="both"/>
        <w:rPr>
          <w:color w:val="000000" w:themeColor="text1"/>
          <w:sz w:val="26"/>
          <w:szCs w:val="26"/>
        </w:rPr>
      </w:pPr>
      <w:r w:rsidRPr="00640FAE">
        <w:rPr>
          <w:color w:val="000000" w:themeColor="text1"/>
          <w:sz w:val="26"/>
          <w:szCs w:val="26"/>
        </w:rPr>
        <w:t xml:space="preserve">- </w:t>
      </w:r>
      <w:r w:rsidRPr="00640FAE">
        <w:rPr>
          <w:i/>
          <w:color w:val="000000" w:themeColor="text1"/>
          <w:sz w:val="26"/>
          <w:szCs w:val="26"/>
        </w:rPr>
        <w:t>в отрасли туризма:</w:t>
      </w:r>
      <w:r w:rsidRPr="00640FAE">
        <w:rPr>
          <w:color w:val="000000" w:themeColor="text1"/>
          <w:sz w:val="26"/>
          <w:szCs w:val="26"/>
        </w:rPr>
        <w:t xml:space="preserve"> из предусмотренных 720,0 тыс. рублей освоено </w:t>
      </w:r>
      <w:r w:rsidR="00E739EF" w:rsidRPr="00640FAE">
        <w:rPr>
          <w:color w:val="000000" w:themeColor="text1"/>
          <w:sz w:val="26"/>
          <w:szCs w:val="26"/>
        </w:rPr>
        <w:t>408</w:t>
      </w:r>
      <w:r w:rsidR="00557812" w:rsidRPr="00640FAE">
        <w:rPr>
          <w:color w:val="000000" w:themeColor="text1"/>
          <w:sz w:val="26"/>
          <w:szCs w:val="26"/>
        </w:rPr>
        <w:t>,</w:t>
      </w:r>
      <w:r w:rsidR="00E739EF" w:rsidRPr="00640FAE">
        <w:rPr>
          <w:color w:val="000000" w:themeColor="text1"/>
          <w:sz w:val="26"/>
          <w:szCs w:val="26"/>
        </w:rPr>
        <w:t>0</w:t>
      </w:r>
      <w:r w:rsidRPr="00640FAE">
        <w:rPr>
          <w:color w:val="000000" w:themeColor="text1"/>
          <w:sz w:val="26"/>
          <w:szCs w:val="26"/>
        </w:rPr>
        <w:t xml:space="preserve"> тыс. рублей. </w:t>
      </w:r>
    </w:p>
    <w:p w:rsidR="00104640" w:rsidRPr="0073523E" w:rsidRDefault="00A80A3F" w:rsidP="00A80A3F">
      <w:pPr>
        <w:widowControl w:val="0"/>
        <w:shd w:val="clear" w:color="auto" w:fill="FFFFFF"/>
        <w:ind w:firstLine="708"/>
        <w:contextualSpacing/>
        <w:jc w:val="both"/>
        <w:rPr>
          <w:color w:val="000000" w:themeColor="text1"/>
          <w:sz w:val="26"/>
          <w:szCs w:val="26"/>
        </w:rPr>
      </w:pPr>
      <w:r w:rsidRPr="0073523E">
        <w:rPr>
          <w:color w:val="000000" w:themeColor="text1"/>
          <w:sz w:val="26"/>
          <w:szCs w:val="26"/>
        </w:rPr>
        <w:t xml:space="preserve">Государственным бюджетным учреждением культуры Чукотского автономного округа «Чукотско-эскимосский ансамбль «Эргырон» </w:t>
      </w:r>
      <w:r w:rsidRPr="006D57CE">
        <w:rPr>
          <w:color w:val="000000" w:themeColor="text1"/>
          <w:sz w:val="26"/>
          <w:szCs w:val="26"/>
        </w:rPr>
        <w:t xml:space="preserve">приобретены: </w:t>
      </w:r>
      <w:r w:rsidR="006D57CE" w:rsidRPr="006D57CE">
        <w:rPr>
          <w:sz w:val="26"/>
          <w:szCs w:val="26"/>
        </w:rPr>
        <w:t>ярары в количестве 15 шт. на общую сумму 300,0 тыс. рублей, выделаны оленьи шкуры для ремонта полога яранги на сумму 108,03 рублей. На оставшиеся средства планируется обновление традиционных меховых костюмов; выделка камуса для сценической обуви, мелкий ремонт реквизита этнической площадки в четвертом квартале 2020 года.</w:t>
      </w:r>
    </w:p>
    <w:p w:rsidR="00161A28" w:rsidRPr="000079B2" w:rsidRDefault="00161A28" w:rsidP="00161A28">
      <w:pPr>
        <w:widowControl w:val="0"/>
        <w:ind w:firstLine="709"/>
        <w:contextualSpacing/>
        <w:jc w:val="both"/>
        <w:rPr>
          <w:color w:val="000000" w:themeColor="text1"/>
          <w:sz w:val="26"/>
          <w:szCs w:val="26"/>
        </w:rPr>
      </w:pPr>
      <w:r w:rsidRPr="000079B2">
        <w:rPr>
          <w:color w:val="000000" w:themeColor="text1"/>
          <w:sz w:val="26"/>
          <w:szCs w:val="26"/>
        </w:rPr>
        <w:t xml:space="preserve">В рамках выполнения мероприятия </w:t>
      </w:r>
      <w:r w:rsidRPr="000079B2">
        <w:rPr>
          <w:b/>
          <w:i/>
          <w:color w:val="000000" w:themeColor="text1"/>
          <w:sz w:val="26"/>
          <w:szCs w:val="26"/>
        </w:rPr>
        <w:t>п.п. 1.3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Pr="000079B2">
        <w:rPr>
          <w:color w:val="000000" w:themeColor="text1"/>
          <w:sz w:val="26"/>
          <w:szCs w:val="26"/>
        </w:rPr>
        <w:t xml:space="preserve"> Государственной программой предусмотрено 3 342,0 тыс. рублей, в том числе за счет окружного бюджета 267,4  тыс. рублей, за счет федерального бюджета 3 074,6 тыс. рублей,  освоено </w:t>
      </w:r>
      <w:r w:rsidR="004D7946" w:rsidRPr="000079B2">
        <w:rPr>
          <w:color w:val="000000" w:themeColor="text1"/>
          <w:sz w:val="26"/>
          <w:szCs w:val="26"/>
        </w:rPr>
        <w:t>2</w:t>
      </w:r>
      <w:r w:rsidR="00B04B3F" w:rsidRPr="000079B2">
        <w:rPr>
          <w:color w:val="000000" w:themeColor="text1"/>
          <w:sz w:val="26"/>
          <w:szCs w:val="26"/>
        </w:rPr>
        <w:t> </w:t>
      </w:r>
      <w:r w:rsidR="004D7946" w:rsidRPr="000079B2">
        <w:rPr>
          <w:color w:val="000000" w:themeColor="text1"/>
          <w:sz w:val="26"/>
          <w:szCs w:val="26"/>
        </w:rPr>
        <w:t>030</w:t>
      </w:r>
      <w:r w:rsidR="00B04B3F" w:rsidRPr="000079B2">
        <w:rPr>
          <w:color w:val="000000" w:themeColor="text1"/>
          <w:sz w:val="26"/>
          <w:szCs w:val="26"/>
        </w:rPr>
        <w:t>,</w:t>
      </w:r>
      <w:r w:rsidR="004D7946" w:rsidRPr="000079B2">
        <w:rPr>
          <w:color w:val="000000" w:themeColor="text1"/>
          <w:sz w:val="26"/>
          <w:szCs w:val="26"/>
        </w:rPr>
        <w:t>0</w:t>
      </w:r>
      <w:r w:rsidR="00BC3BBD" w:rsidRPr="000079B2">
        <w:rPr>
          <w:color w:val="000000" w:themeColor="text1"/>
          <w:sz w:val="26"/>
          <w:szCs w:val="26"/>
        </w:rPr>
        <w:t xml:space="preserve"> </w:t>
      </w:r>
      <w:r w:rsidRPr="000079B2">
        <w:rPr>
          <w:color w:val="000000" w:themeColor="text1"/>
          <w:sz w:val="26"/>
          <w:szCs w:val="26"/>
        </w:rPr>
        <w:t xml:space="preserve"> тыс. рублей, в том числе за счет окружного бюджета  </w:t>
      </w:r>
      <w:r w:rsidR="004D7946" w:rsidRPr="000079B2">
        <w:rPr>
          <w:color w:val="000000" w:themeColor="text1"/>
          <w:sz w:val="26"/>
          <w:szCs w:val="26"/>
        </w:rPr>
        <w:t>162,4</w:t>
      </w:r>
      <w:r w:rsidRPr="000079B2">
        <w:rPr>
          <w:color w:val="000000" w:themeColor="text1"/>
          <w:sz w:val="26"/>
          <w:szCs w:val="26"/>
        </w:rPr>
        <w:t xml:space="preserve"> тыс. рублей, за счет федерального бюджета </w:t>
      </w:r>
      <w:r w:rsidR="004D7946" w:rsidRPr="000079B2">
        <w:rPr>
          <w:color w:val="000000" w:themeColor="text1"/>
          <w:sz w:val="26"/>
          <w:szCs w:val="26"/>
        </w:rPr>
        <w:t>1</w:t>
      </w:r>
      <w:r w:rsidR="00B04B3F" w:rsidRPr="000079B2">
        <w:rPr>
          <w:color w:val="000000" w:themeColor="text1"/>
          <w:sz w:val="26"/>
          <w:szCs w:val="26"/>
        </w:rPr>
        <w:t> </w:t>
      </w:r>
      <w:r w:rsidR="004D7946" w:rsidRPr="000079B2">
        <w:rPr>
          <w:color w:val="000000" w:themeColor="text1"/>
          <w:sz w:val="26"/>
          <w:szCs w:val="26"/>
        </w:rPr>
        <w:t>867</w:t>
      </w:r>
      <w:r w:rsidR="00B04B3F" w:rsidRPr="000079B2">
        <w:rPr>
          <w:color w:val="000000" w:themeColor="text1"/>
          <w:sz w:val="26"/>
          <w:szCs w:val="26"/>
        </w:rPr>
        <w:t>,</w:t>
      </w:r>
      <w:r w:rsidR="004D7946" w:rsidRPr="000079B2">
        <w:rPr>
          <w:color w:val="000000" w:themeColor="text1"/>
          <w:sz w:val="26"/>
          <w:szCs w:val="26"/>
        </w:rPr>
        <w:t>6</w:t>
      </w:r>
      <w:r w:rsidRPr="000079B2">
        <w:rPr>
          <w:color w:val="000000" w:themeColor="text1"/>
          <w:sz w:val="26"/>
          <w:szCs w:val="26"/>
        </w:rPr>
        <w:t xml:space="preserve"> тыс. рублей.</w:t>
      </w:r>
    </w:p>
    <w:p w:rsidR="008B2AB8" w:rsidRPr="000079B2" w:rsidRDefault="008B2AB8" w:rsidP="008B2AB8">
      <w:pPr>
        <w:pStyle w:val="ConsPlusNonformat"/>
        <w:ind w:firstLine="709"/>
        <w:contextualSpacing/>
        <w:jc w:val="both"/>
        <w:rPr>
          <w:rFonts w:ascii="Times New Roman" w:hAnsi="Times New Roman" w:cs="Times New Roman"/>
          <w:color w:val="000000" w:themeColor="text1"/>
          <w:sz w:val="26"/>
          <w:szCs w:val="26"/>
        </w:rPr>
      </w:pPr>
      <w:r w:rsidRPr="000079B2">
        <w:rPr>
          <w:rFonts w:ascii="Times New Roman" w:hAnsi="Times New Roman" w:cs="Times New Roman"/>
          <w:color w:val="000000" w:themeColor="text1"/>
          <w:sz w:val="26"/>
          <w:szCs w:val="26"/>
        </w:rPr>
        <w:t xml:space="preserve">В рамках реализации Соглашения о предоставлении субсидии бюджету субъекта Российской Федерации из федерального бюджета на обеспечение развития и укрепления материально-технической базы домов культуры в населенных пунктах с числом жителей до 50 тысяч человек </w:t>
      </w:r>
      <w:r w:rsidRPr="006D57CE">
        <w:rPr>
          <w:rFonts w:ascii="Times New Roman" w:hAnsi="Times New Roman" w:cs="Times New Roman"/>
          <w:sz w:val="26"/>
          <w:szCs w:val="26"/>
        </w:rPr>
        <w:t>от 1</w:t>
      </w:r>
      <w:r w:rsidR="001D30D6" w:rsidRPr="006D57CE">
        <w:rPr>
          <w:rFonts w:ascii="Times New Roman" w:hAnsi="Times New Roman" w:cs="Times New Roman"/>
          <w:sz w:val="26"/>
          <w:szCs w:val="26"/>
        </w:rPr>
        <w:t>5</w:t>
      </w:r>
      <w:r w:rsidRPr="006D57CE">
        <w:rPr>
          <w:rFonts w:ascii="Times New Roman" w:hAnsi="Times New Roman" w:cs="Times New Roman"/>
          <w:sz w:val="26"/>
          <w:szCs w:val="26"/>
        </w:rPr>
        <w:t>.</w:t>
      </w:r>
      <w:r w:rsidR="001D30D6" w:rsidRPr="006D57CE">
        <w:rPr>
          <w:rFonts w:ascii="Times New Roman" w:hAnsi="Times New Roman" w:cs="Times New Roman"/>
          <w:sz w:val="26"/>
          <w:szCs w:val="26"/>
        </w:rPr>
        <w:t>1</w:t>
      </w:r>
      <w:r w:rsidRPr="006D57CE">
        <w:rPr>
          <w:rFonts w:ascii="Times New Roman" w:hAnsi="Times New Roman" w:cs="Times New Roman"/>
          <w:sz w:val="26"/>
          <w:szCs w:val="26"/>
        </w:rPr>
        <w:t xml:space="preserve">2.2019 № </w:t>
      </w:r>
      <w:r w:rsidR="001D30D6" w:rsidRPr="006D57CE">
        <w:rPr>
          <w:rFonts w:ascii="Times New Roman" w:hAnsi="Times New Roman" w:cs="Times New Roman"/>
          <w:sz w:val="26"/>
          <w:szCs w:val="26"/>
        </w:rPr>
        <w:t>054-09-2020-077</w:t>
      </w:r>
      <w:r w:rsidRPr="006D57CE">
        <w:rPr>
          <w:rFonts w:ascii="Times New Roman" w:hAnsi="Times New Roman" w:cs="Times New Roman"/>
          <w:sz w:val="26"/>
          <w:szCs w:val="26"/>
        </w:rPr>
        <w:t>, в соответствии с Порядком предоставления субсидии из окружного бюджета бюджетам муниципальных</w:t>
      </w:r>
      <w:r w:rsidRPr="000079B2">
        <w:rPr>
          <w:rFonts w:ascii="Times New Roman" w:hAnsi="Times New Roman" w:cs="Times New Roman"/>
          <w:color w:val="000000" w:themeColor="text1"/>
          <w:sz w:val="26"/>
          <w:szCs w:val="26"/>
        </w:rPr>
        <w:t xml:space="preserve"> образований Чукотского автономного округа на обеспечение развития и укрепление материально-технической базы муниципальных домов культуры  субсидии на поддержку домов культуры были распределены:</w:t>
      </w:r>
    </w:p>
    <w:p w:rsidR="006D57CE" w:rsidRPr="006D57CE" w:rsidRDefault="006D57CE" w:rsidP="006D57CE">
      <w:pPr>
        <w:shd w:val="clear" w:color="auto" w:fill="FFFFFF"/>
        <w:ind w:firstLine="708"/>
        <w:jc w:val="both"/>
        <w:rPr>
          <w:sz w:val="26"/>
          <w:szCs w:val="26"/>
        </w:rPr>
      </w:pPr>
      <w:r w:rsidRPr="006D57CE">
        <w:rPr>
          <w:sz w:val="26"/>
          <w:szCs w:val="26"/>
        </w:rPr>
        <w:t xml:space="preserve">- муниципальному автономному учреждению «Центр культуры и досуга Провиденского городского округа» (дома культуры п. Провидения, с. Новое Чаплино, с. Нунлигран, с. Сиреники, с. Энмелен и с. Янракыннот) – 1671,0 тыс. рублей (федеральные средства – 1537,3 тыс. рублей, региональные средства – 133,7 тыс. рублей). Приобретено звуковое и световое оборудование, компьютерная техника для 6 структурных подразделений учреждения. Полное освоение средств запланировано на </w:t>
      </w:r>
      <w:r w:rsidRPr="006D57CE">
        <w:rPr>
          <w:sz w:val="26"/>
          <w:szCs w:val="26"/>
          <w:lang w:val="en-US"/>
        </w:rPr>
        <w:t>IV</w:t>
      </w:r>
      <w:r w:rsidRPr="006D57CE">
        <w:rPr>
          <w:sz w:val="26"/>
          <w:szCs w:val="26"/>
        </w:rPr>
        <w:t> квартал после завершения поставки оборудования;</w:t>
      </w:r>
    </w:p>
    <w:p w:rsidR="006D57CE" w:rsidRDefault="006D57CE" w:rsidP="006D57CE">
      <w:pPr>
        <w:shd w:val="clear" w:color="auto" w:fill="FFFFFF"/>
        <w:ind w:firstLine="708"/>
        <w:jc w:val="both"/>
        <w:rPr>
          <w:sz w:val="26"/>
          <w:szCs w:val="26"/>
        </w:rPr>
      </w:pPr>
      <w:r w:rsidRPr="006D57CE">
        <w:rPr>
          <w:sz w:val="26"/>
          <w:szCs w:val="26"/>
        </w:rPr>
        <w:t>- муниципальное бюджетное учреждение культуры «Центр культуры Чукотского муниципального района» (дома культуры с. Лаврентия, с. Инчоун, с. Нешкан, с. Уэлен, с. Энурмино) – 1671,00 тыс. рублей (федеральные средства – 1537,30 тыс. рублей, региональные средства – 133,7 тыс. рублей). Приобретено звуковое и световое оборудование, костюмы для клубных формирований, мультимедийная техника для 5 структурных подразделений учреждения.</w:t>
      </w:r>
    </w:p>
    <w:p w:rsidR="001D30D6" w:rsidRPr="000079B2" w:rsidRDefault="001D30D6" w:rsidP="001D30D6">
      <w:pPr>
        <w:widowControl w:val="0"/>
        <w:ind w:firstLine="709"/>
        <w:contextualSpacing/>
        <w:jc w:val="both"/>
        <w:rPr>
          <w:color w:val="000000" w:themeColor="text1"/>
          <w:sz w:val="26"/>
          <w:szCs w:val="26"/>
        </w:rPr>
      </w:pPr>
      <w:r w:rsidRPr="000079B2">
        <w:rPr>
          <w:color w:val="000000" w:themeColor="text1"/>
          <w:sz w:val="26"/>
          <w:szCs w:val="26"/>
        </w:rPr>
        <w:t xml:space="preserve">В рамках выполнения мероприятия </w:t>
      </w:r>
      <w:r w:rsidRPr="000079B2">
        <w:rPr>
          <w:b/>
          <w:i/>
          <w:color w:val="000000" w:themeColor="text1"/>
          <w:sz w:val="26"/>
          <w:szCs w:val="26"/>
        </w:rPr>
        <w:t>п.п. 1.4 «Приобретение материальных ресурсов, обеспечивающих развитие инфраструктуры культуры, спорта, туризма и кинематографии за счет средств гранта»</w:t>
      </w:r>
      <w:r w:rsidRPr="000079B2">
        <w:rPr>
          <w:color w:val="000000" w:themeColor="text1"/>
          <w:sz w:val="26"/>
          <w:szCs w:val="26"/>
        </w:rPr>
        <w:t xml:space="preserve"> Государственной программой за счет средств окружного бюджета предусмотрено 29 000,0 тыс. рублей, освоено 23 625,4 тыс. рублей.</w:t>
      </w:r>
    </w:p>
    <w:p w:rsidR="005C0EA9" w:rsidRDefault="000079B2" w:rsidP="000079B2">
      <w:pPr>
        <w:shd w:val="clear" w:color="auto" w:fill="FFFFFF"/>
        <w:ind w:firstLine="709"/>
        <w:jc w:val="both"/>
        <w:rPr>
          <w:sz w:val="26"/>
          <w:szCs w:val="26"/>
        </w:rPr>
      </w:pPr>
      <w:r>
        <w:rPr>
          <w:sz w:val="26"/>
          <w:szCs w:val="26"/>
        </w:rPr>
        <w:t>В рамках выделенных средств Государственным автономным</w:t>
      </w:r>
      <w:r w:rsidRPr="00CB3526">
        <w:rPr>
          <w:sz w:val="26"/>
          <w:szCs w:val="26"/>
        </w:rPr>
        <w:t xml:space="preserve"> </w:t>
      </w:r>
      <w:r>
        <w:rPr>
          <w:sz w:val="26"/>
          <w:szCs w:val="26"/>
        </w:rPr>
        <w:t>образовательным</w:t>
      </w:r>
      <w:r w:rsidRPr="00CB3526">
        <w:rPr>
          <w:sz w:val="26"/>
          <w:szCs w:val="26"/>
        </w:rPr>
        <w:t xml:space="preserve"> </w:t>
      </w:r>
      <w:r>
        <w:rPr>
          <w:sz w:val="26"/>
          <w:szCs w:val="26"/>
        </w:rPr>
        <w:t xml:space="preserve">учреждением </w:t>
      </w:r>
      <w:r w:rsidRPr="00CB3526">
        <w:rPr>
          <w:sz w:val="26"/>
          <w:szCs w:val="26"/>
        </w:rPr>
        <w:t>дополнительного образования Чукотского автономного округа «Окружная детско-юношеская спортивная школа»</w:t>
      </w:r>
      <w:r>
        <w:rPr>
          <w:sz w:val="26"/>
          <w:szCs w:val="26"/>
        </w:rPr>
        <w:t xml:space="preserve"> была проведена следующая работа:</w:t>
      </w:r>
      <w:r w:rsidR="00C0497D">
        <w:rPr>
          <w:sz w:val="26"/>
          <w:szCs w:val="26"/>
        </w:rPr>
        <w:t xml:space="preserve"> </w:t>
      </w:r>
    </w:p>
    <w:p w:rsidR="000079B2" w:rsidRPr="002A76CF" w:rsidRDefault="000079B2" w:rsidP="000079B2">
      <w:pPr>
        <w:shd w:val="clear" w:color="auto" w:fill="FFFFFF"/>
        <w:ind w:firstLine="709"/>
        <w:jc w:val="both"/>
        <w:rPr>
          <w:sz w:val="26"/>
          <w:szCs w:val="26"/>
        </w:rPr>
      </w:pPr>
      <w:r w:rsidRPr="002A76CF">
        <w:rPr>
          <w:sz w:val="26"/>
          <w:szCs w:val="26"/>
        </w:rPr>
        <w:lastRenderedPageBreak/>
        <w:t>1) ремонт ратрака</w:t>
      </w:r>
      <w:r w:rsidR="00560960" w:rsidRPr="002A76CF">
        <w:rPr>
          <w:sz w:val="26"/>
          <w:szCs w:val="26"/>
        </w:rPr>
        <w:t xml:space="preserve"> (</w:t>
      </w:r>
      <w:r w:rsidR="00560960" w:rsidRPr="002A76CF">
        <w:t>специальное транспортное средство на гусеничном ходу, используемое для подготовки горнолыжных склонов и лыжных трасс</w:t>
      </w:r>
      <w:r w:rsidR="00560960" w:rsidRPr="002A76CF">
        <w:rPr>
          <w:sz w:val="26"/>
          <w:szCs w:val="26"/>
        </w:rPr>
        <w:t>)</w:t>
      </w:r>
      <w:r w:rsidRPr="002A76CF">
        <w:rPr>
          <w:sz w:val="26"/>
          <w:szCs w:val="26"/>
        </w:rPr>
        <w:t>: приобретение программного обеспечения 250,0 тыс. рублей; оказание услуг по диагностике снегоуплотнительной техники 24,5 тыс. рублей; приобретение ленты бандажной широкой, внутренней левой 398,0 тыс. рублей; приобретение наружного бандажа 397,0 тыс. рублей; приобретение внутренней гусеничной футеровки 399,0 тыс. рублей; приобретение канта резино-тканевый наружный/внутренний 322,0 тыс. рублей; приобретение фронтального натяжного колеса 392,0 тыс. рублей; приобретение болта с гайкой для гусениц 137,760 тыс. рублей; приобретение для снегоуборочной техники з</w:t>
      </w:r>
      <w:r w:rsidR="00560960" w:rsidRPr="002A76CF">
        <w:rPr>
          <w:sz w:val="26"/>
          <w:szCs w:val="26"/>
        </w:rPr>
        <w:t>ащитные панели 29,7 тыс. рублей</w:t>
      </w:r>
      <w:r w:rsidR="005C0EA9" w:rsidRPr="002A76CF">
        <w:rPr>
          <w:sz w:val="26"/>
          <w:szCs w:val="26"/>
        </w:rPr>
        <w:t>;</w:t>
      </w:r>
      <w:r w:rsidR="00560960" w:rsidRPr="002A76CF">
        <w:rPr>
          <w:sz w:val="26"/>
          <w:szCs w:val="26"/>
        </w:rPr>
        <w:t xml:space="preserve"> аванс в размере 30 %</w:t>
      </w:r>
      <w:r w:rsidR="005C0EA9" w:rsidRPr="002A76CF">
        <w:rPr>
          <w:sz w:val="26"/>
          <w:szCs w:val="26"/>
        </w:rPr>
        <w:t xml:space="preserve"> по договору на ремонт гаражного бокса 150,00 тыс. рублей.</w:t>
      </w:r>
    </w:p>
    <w:p w:rsidR="000079B2" w:rsidRDefault="000079B2" w:rsidP="000079B2">
      <w:pPr>
        <w:shd w:val="clear" w:color="auto" w:fill="FFFFFF"/>
        <w:ind w:firstLine="709"/>
        <w:jc w:val="both"/>
        <w:rPr>
          <w:sz w:val="26"/>
          <w:szCs w:val="26"/>
        </w:rPr>
      </w:pPr>
      <w:r w:rsidRPr="002A76CF">
        <w:rPr>
          <w:sz w:val="26"/>
          <w:szCs w:val="26"/>
        </w:rPr>
        <w:t>2) приобретение снегоуплатнительной машины</w:t>
      </w:r>
      <w:r>
        <w:rPr>
          <w:sz w:val="26"/>
          <w:szCs w:val="26"/>
        </w:rPr>
        <w:t xml:space="preserve"> (ратрак) - 20 459,580 тыс. рублей; приобретение системы электронного беспроводного хронометража – 375,0 тыс. рублей; приобретение оборудования и расходных материалов для работы горнолыжной базы – 290,8 тыс. рублей.</w:t>
      </w:r>
    </w:p>
    <w:p w:rsidR="000079B2" w:rsidRDefault="000079B2" w:rsidP="000079B2">
      <w:pPr>
        <w:shd w:val="clear" w:color="auto" w:fill="FFFFFF"/>
        <w:ind w:firstLine="709"/>
        <w:jc w:val="both"/>
        <w:rPr>
          <w:sz w:val="26"/>
          <w:szCs w:val="26"/>
        </w:rPr>
      </w:pPr>
      <w:r>
        <w:rPr>
          <w:sz w:val="26"/>
          <w:szCs w:val="26"/>
        </w:rPr>
        <w:t xml:space="preserve"> Оставшиеся денежные средств </w:t>
      </w:r>
      <w:r w:rsidR="006D57CE">
        <w:rPr>
          <w:sz w:val="26"/>
          <w:szCs w:val="26"/>
        </w:rPr>
        <w:t>предусмотренные</w:t>
      </w:r>
      <w:r>
        <w:rPr>
          <w:sz w:val="26"/>
          <w:szCs w:val="26"/>
        </w:rPr>
        <w:t xml:space="preserve"> на услуги по ремонту гаража будут освоены в конце октября 2020 года.</w:t>
      </w:r>
    </w:p>
    <w:p w:rsidR="006D57CE" w:rsidRPr="0021749A" w:rsidRDefault="006D57CE" w:rsidP="006D57CE">
      <w:pPr>
        <w:pStyle w:val="af8"/>
        <w:spacing w:after="0" w:line="240" w:lineRule="auto"/>
        <w:ind w:left="0" w:firstLine="709"/>
        <w:jc w:val="both"/>
        <w:rPr>
          <w:lang w:val="ru-RU"/>
        </w:rPr>
      </w:pPr>
      <w:r w:rsidRPr="006D57CE">
        <w:rPr>
          <w:lang w:val="ru-RU"/>
        </w:rPr>
        <w:t xml:space="preserve">В рамках выделенных средств Автономному учреждению Чукотского автономного </w:t>
      </w:r>
      <w:r w:rsidRPr="0021749A">
        <w:rPr>
          <w:lang w:val="ru-RU"/>
        </w:rPr>
        <w:t>округа «Окркиновидеопрокат» на приобретение оборудования:</w:t>
      </w:r>
    </w:p>
    <w:p w:rsidR="006D57CE" w:rsidRPr="006D57CE" w:rsidRDefault="006D57CE" w:rsidP="006D57CE">
      <w:pPr>
        <w:pStyle w:val="af8"/>
        <w:spacing w:after="0" w:line="240" w:lineRule="auto"/>
        <w:ind w:left="0" w:firstLine="709"/>
        <w:jc w:val="both"/>
        <w:rPr>
          <w:lang w:val="ru-RU"/>
        </w:rPr>
      </w:pPr>
      <w:r w:rsidRPr="006D57CE">
        <w:rPr>
          <w:lang w:val="ru-RU"/>
        </w:rPr>
        <w:t>- Экранное полотно 4го поколения для 3</w:t>
      </w:r>
      <w:r w:rsidRPr="006D57CE">
        <w:t>D</w:t>
      </w:r>
      <w:r w:rsidRPr="006D57CE">
        <w:rPr>
          <w:lang w:val="ru-RU"/>
        </w:rPr>
        <w:t xml:space="preserve"> и 2</w:t>
      </w:r>
      <w:r w:rsidRPr="006D57CE">
        <w:t>D</w:t>
      </w:r>
      <w:r>
        <w:rPr>
          <w:lang w:val="ru-RU"/>
        </w:rPr>
        <w:t xml:space="preserve"> проекции;</w:t>
      </w:r>
    </w:p>
    <w:p w:rsidR="006D57CE" w:rsidRPr="006D57CE" w:rsidRDefault="006D57CE" w:rsidP="006D57CE">
      <w:pPr>
        <w:pStyle w:val="af8"/>
        <w:spacing w:after="0" w:line="240" w:lineRule="auto"/>
        <w:ind w:left="0" w:firstLine="709"/>
        <w:jc w:val="both"/>
        <w:rPr>
          <w:lang w:val="ru-RU"/>
        </w:rPr>
      </w:pPr>
      <w:r w:rsidRPr="006D57CE">
        <w:rPr>
          <w:lang w:val="ru-RU"/>
        </w:rPr>
        <w:t>- Пассивная яркая 3</w:t>
      </w:r>
      <w:r w:rsidRPr="006D57CE">
        <w:t>D</w:t>
      </w:r>
      <w:r w:rsidRPr="006D57CE">
        <w:rPr>
          <w:lang w:val="ru-RU"/>
        </w:rPr>
        <w:t xml:space="preserve"> система круговой поляризации для цифровых проекторов </w:t>
      </w:r>
      <w:r w:rsidRPr="006D57CE">
        <w:t>Barco</w:t>
      </w:r>
      <w:r w:rsidRPr="006D57CE">
        <w:rPr>
          <w:lang w:val="ru-RU"/>
        </w:rPr>
        <w:t xml:space="preserve">, </w:t>
      </w:r>
      <w:r w:rsidRPr="006D57CE">
        <w:t>Christie</w:t>
      </w:r>
      <w:r w:rsidRPr="006D57CE">
        <w:rPr>
          <w:lang w:val="ru-RU"/>
        </w:rPr>
        <w:t xml:space="preserve">, </w:t>
      </w:r>
      <w:r w:rsidRPr="006D57CE">
        <w:t>NEC</w:t>
      </w:r>
      <w:r>
        <w:rPr>
          <w:lang w:val="ru-RU"/>
        </w:rPr>
        <w:t>;</w:t>
      </w:r>
    </w:p>
    <w:p w:rsidR="006D57CE" w:rsidRPr="006D57CE" w:rsidRDefault="006D57CE" w:rsidP="006D57CE">
      <w:pPr>
        <w:pStyle w:val="af8"/>
        <w:spacing w:after="0" w:line="240" w:lineRule="auto"/>
        <w:ind w:left="0" w:firstLine="709"/>
        <w:jc w:val="both"/>
        <w:rPr>
          <w:lang w:val="ru-RU"/>
        </w:rPr>
      </w:pPr>
      <w:r w:rsidRPr="006D57CE">
        <w:rPr>
          <w:lang w:val="ru-RU"/>
        </w:rPr>
        <w:t xml:space="preserve">- Цифровой </w:t>
      </w:r>
      <w:r w:rsidRPr="006D57CE">
        <w:t>RGB</w:t>
      </w:r>
      <w:r w:rsidRPr="006D57CE">
        <w:rPr>
          <w:lang w:val="ru-RU"/>
        </w:rPr>
        <w:t xml:space="preserve"> лазерный проектор 4го поколения 4К. </w:t>
      </w:r>
    </w:p>
    <w:p w:rsidR="006D57CE" w:rsidRDefault="006D57CE" w:rsidP="006D57CE">
      <w:pPr>
        <w:pStyle w:val="af8"/>
        <w:spacing w:after="0" w:line="240" w:lineRule="auto"/>
        <w:ind w:left="0"/>
        <w:jc w:val="both"/>
        <w:rPr>
          <w:lang w:val="ru-RU"/>
        </w:rPr>
      </w:pPr>
      <w:r w:rsidRPr="006D57CE">
        <w:rPr>
          <w:lang w:val="ru-RU"/>
        </w:rPr>
        <w:t>Плановое исполнение обязательств в 4 квартале 2020 г.</w:t>
      </w:r>
    </w:p>
    <w:p w:rsidR="00226F75" w:rsidRPr="00E50ABB" w:rsidRDefault="00EF289E" w:rsidP="00890A4A">
      <w:pPr>
        <w:widowControl w:val="0"/>
        <w:ind w:firstLine="709"/>
        <w:contextualSpacing/>
        <w:jc w:val="both"/>
        <w:rPr>
          <w:sz w:val="26"/>
          <w:szCs w:val="26"/>
        </w:rPr>
      </w:pPr>
      <w:r w:rsidRPr="00E50ABB">
        <w:rPr>
          <w:sz w:val="26"/>
          <w:szCs w:val="26"/>
        </w:rPr>
        <w:t xml:space="preserve">В рамках выполнения </w:t>
      </w:r>
      <w:r w:rsidR="00813249" w:rsidRPr="00E50ABB">
        <w:rPr>
          <w:sz w:val="26"/>
          <w:szCs w:val="26"/>
        </w:rPr>
        <w:t xml:space="preserve">мероприятий </w:t>
      </w:r>
      <w:r w:rsidR="00813249" w:rsidRPr="00E50ABB">
        <w:rPr>
          <w:b/>
          <w:i/>
          <w:sz w:val="26"/>
          <w:szCs w:val="26"/>
        </w:rPr>
        <w:t xml:space="preserve">п.п. 2.1 «Разработка, внедрение и сопровождение информационных ресурсов, обеспечивающих функционирование отрасли культура» </w:t>
      </w:r>
      <w:r w:rsidR="00BE403F" w:rsidRPr="00E50ABB">
        <w:rPr>
          <w:sz w:val="26"/>
          <w:szCs w:val="26"/>
        </w:rPr>
        <w:t xml:space="preserve">основного </w:t>
      </w:r>
      <w:r w:rsidRPr="00E50ABB">
        <w:rPr>
          <w:sz w:val="26"/>
          <w:szCs w:val="26"/>
        </w:rPr>
        <w:t>мероприяти</w:t>
      </w:r>
      <w:r w:rsidR="00BE403F" w:rsidRPr="00E50ABB">
        <w:rPr>
          <w:sz w:val="26"/>
          <w:szCs w:val="26"/>
        </w:rPr>
        <w:t>я</w:t>
      </w:r>
      <w:r w:rsidRPr="00E50ABB">
        <w:rPr>
          <w:sz w:val="26"/>
          <w:szCs w:val="26"/>
        </w:rPr>
        <w:t xml:space="preserve"> </w:t>
      </w:r>
      <w:r w:rsidRPr="00E50ABB">
        <w:rPr>
          <w:b/>
          <w:sz w:val="26"/>
          <w:szCs w:val="26"/>
        </w:rPr>
        <w:t xml:space="preserve">п. </w:t>
      </w:r>
      <w:r w:rsidR="00813249" w:rsidRPr="00E50ABB">
        <w:rPr>
          <w:b/>
          <w:sz w:val="26"/>
          <w:szCs w:val="26"/>
        </w:rPr>
        <w:t>2</w:t>
      </w:r>
      <w:r w:rsidRPr="00E50ABB">
        <w:rPr>
          <w:b/>
          <w:sz w:val="26"/>
          <w:szCs w:val="26"/>
        </w:rPr>
        <w:t xml:space="preserve"> «</w:t>
      </w:r>
      <w:r w:rsidR="00502F35" w:rsidRPr="00E50ABB">
        <w:rPr>
          <w:b/>
          <w:sz w:val="26"/>
          <w:szCs w:val="26"/>
        </w:rPr>
        <w:t>Формирование информационных ресурсов отрасли культура</w:t>
      </w:r>
      <w:r w:rsidRPr="00E50ABB">
        <w:rPr>
          <w:b/>
          <w:sz w:val="26"/>
          <w:szCs w:val="26"/>
        </w:rPr>
        <w:t>»</w:t>
      </w:r>
      <w:r w:rsidR="00B2197A" w:rsidRPr="00E50ABB">
        <w:rPr>
          <w:sz w:val="26"/>
          <w:szCs w:val="26"/>
        </w:rPr>
        <w:t xml:space="preserve"> </w:t>
      </w:r>
      <w:r w:rsidR="00A83BDB" w:rsidRPr="00E50ABB">
        <w:rPr>
          <w:sz w:val="26"/>
          <w:szCs w:val="26"/>
        </w:rPr>
        <w:t>предусмотрено</w:t>
      </w:r>
      <w:r w:rsidR="00502F35" w:rsidRPr="00E50ABB">
        <w:rPr>
          <w:sz w:val="26"/>
          <w:szCs w:val="26"/>
        </w:rPr>
        <w:t xml:space="preserve"> за счет средств окружного бюджета</w:t>
      </w:r>
      <w:r w:rsidR="00A83BDB" w:rsidRPr="00E50ABB">
        <w:rPr>
          <w:sz w:val="26"/>
          <w:szCs w:val="26"/>
        </w:rPr>
        <w:t xml:space="preserve"> </w:t>
      </w:r>
      <w:r w:rsidR="000E196C" w:rsidRPr="00E50ABB">
        <w:rPr>
          <w:sz w:val="26"/>
          <w:szCs w:val="26"/>
        </w:rPr>
        <w:t>4</w:t>
      </w:r>
      <w:r w:rsidR="00502F35" w:rsidRPr="00E50ABB">
        <w:rPr>
          <w:sz w:val="26"/>
          <w:szCs w:val="26"/>
        </w:rPr>
        <w:t>00,0 тыс. рублей</w:t>
      </w:r>
      <w:r w:rsidR="00EE4B37" w:rsidRPr="00E50ABB">
        <w:rPr>
          <w:sz w:val="26"/>
          <w:szCs w:val="26"/>
        </w:rPr>
        <w:t>,</w:t>
      </w:r>
      <w:r w:rsidR="00A83BDB" w:rsidRPr="00E50ABB">
        <w:rPr>
          <w:sz w:val="26"/>
          <w:szCs w:val="26"/>
        </w:rPr>
        <w:t xml:space="preserve"> из них </w:t>
      </w:r>
      <w:r w:rsidR="006C725D" w:rsidRPr="00E50ABB">
        <w:rPr>
          <w:sz w:val="26"/>
          <w:szCs w:val="26"/>
        </w:rPr>
        <w:t>освоено</w:t>
      </w:r>
      <w:r w:rsidR="00A83BDB" w:rsidRPr="00E50ABB">
        <w:rPr>
          <w:sz w:val="26"/>
          <w:szCs w:val="26"/>
        </w:rPr>
        <w:t xml:space="preserve"> </w:t>
      </w:r>
      <w:r w:rsidR="000E196C" w:rsidRPr="00E50ABB">
        <w:rPr>
          <w:sz w:val="26"/>
          <w:szCs w:val="26"/>
        </w:rPr>
        <w:t>0</w:t>
      </w:r>
      <w:r w:rsidR="00C0044E" w:rsidRPr="00E50ABB">
        <w:rPr>
          <w:sz w:val="26"/>
          <w:szCs w:val="26"/>
        </w:rPr>
        <w:t>,</w:t>
      </w:r>
      <w:r w:rsidR="000E196C" w:rsidRPr="00E50ABB">
        <w:rPr>
          <w:sz w:val="26"/>
          <w:szCs w:val="26"/>
        </w:rPr>
        <w:t>0</w:t>
      </w:r>
      <w:r w:rsidR="00A83BDB" w:rsidRPr="00E50ABB">
        <w:rPr>
          <w:sz w:val="26"/>
          <w:szCs w:val="26"/>
        </w:rPr>
        <w:t xml:space="preserve"> тыс. рублей</w:t>
      </w:r>
      <w:r w:rsidR="00502F35" w:rsidRPr="00E50ABB">
        <w:rPr>
          <w:sz w:val="26"/>
          <w:szCs w:val="26"/>
        </w:rPr>
        <w:t>.</w:t>
      </w:r>
    </w:p>
    <w:p w:rsidR="00E50ABB" w:rsidRPr="00E50ABB" w:rsidRDefault="00E50ABB" w:rsidP="00890A4A">
      <w:pPr>
        <w:widowControl w:val="0"/>
        <w:ind w:firstLine="709"/>
        <w:contextualSpacing/>
        <w:jc w:val="both"/>
        <w:rPr>
          <w:sz w:val="26"/>
          <w:szCs w:val="26"/>
        </w:rPr>
      </w:pPr>
      <w:r w:rsidRPr="00E50ABB">
        <w:rPr>
          <w:sz w:val="26"/>
          <w:szCs w:val="26"/>
        </w:rPr>
        <w:t>Освоение запланировано в четвертом квартале 2020 года.</w:t>
      </w:r>
    </w:p>
    <w:p w:rsidR="00D1106C" w:rsidRPr="00E50ABB" w:rsidRDefault="007E3CE4" w:rsidP="00890A4A">
      <w:pPr>
        <w:widowControl w:val="0"/>
        <w:ind w:firstLine="720"/>
        <w:contextualSpacing/>
        <w:jc w:val="both"/>
        <w:rPr>
          <w:sz w:val="26"/>
          <w:szCs w:val="26"/>
        </w:rPr>
      </w:pPr>
      <w:r w:rsidRPr="00E50ABB">
        <w:rPr>
          <w:sz w:val="26"/>
          <w:szCs w:val="26"/>
        </w:rPr>
        <w:t xml:space="preserve">В рамках </w:t>
      </w:r>
      <w:r w:rsidR="00FF3DBA" w:rsidRPr="00E50ABB">
        <w:rPr>
          <w:sz w:val="26"/>
          <w:szCs w:val="26"/>
        </w:rPr>
        <w:t xml:space="preserve"> </w:t>
      </w:r>
      <w:r w:rsidR="00906FFA" w:rsidRPr="00E50ABB">
        <w:rPr>
          <w:sz w:val="26"/>
          <w:szCs w:val="26"/>
        </w:rPr>
        <w:t xml:space="preserve">реализации мероприятия </w:t>
      </w:r>
      <w:r w:rsidR="00906FFA" w:rsidRPr="00E50ABB">
        <w:rPr>
          <w:b/>
          <w:sz w:val="26"/>
          <w:szCs w:val="26"/>
        </w:rPr>
        <w:t>пп.3.1.</w:t>
      </w:r>
      <w:r w:rsidR="00906FFA" w:rsidRPr="00E50ABB">
        <w:rPr>
          <w:sz w:val="26"/>
          <w:szCs w:val="26"/>
        </w:rPr>
        <w:t xml:space="preserve"> «Субвенции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w:t>
      </w:r>
      <w:r w:rsidR="00906FFA" w:rsidRPr="00C37BDF">
        <w:rPr>
          <w:color w:val="00B050"/>
          <w:sz w:val="26"/>
          <w:szCs w:val="26"/>
        </w:rPr>
        <w:t xml:space="preserve"> </w:t>
      </w:r>
      <w:r w:rsidR="00906FFA" w:rsidRPr="00E50ABB">
        <w:rPr>
          <w:sz w:val="26"/>
          <w:szCs w:val="26"/>
        </w:rPr>
        <w:t xml:space="preserve">округа» </w:t>
      </w:r>
      <w:r w:rsidR="00FF3DBA" w:rsidRPr="00E50ABB">
        <w:rPr>
          <w:sz w:val="26"/>
          <w:szCs w:val="26"/>
        </w:rPr>
        <w:t>основного мероприятия</w:t>
      </w:r>
      <w:r w:rsidR="001A2733" w:rsidRPr="00E50ABB">
        <w:rPr>
          <w:sz w:val="26"/>
          <w:szCs w:val="26"/>
        </w:rPr>
        <w:t xml:space="preserve"> </w:t>
      </w:r>
      <w:r w:rsidR="001A2733" w:rsidRPr="00E50ABB">
        <w:rPr>
          <w:b/>
          <w:sz w:val="26"/>
          <w:szCs w:val="26"/>
        </w:rPr>
        <w:t>п.</w:t>
      </w:r>
      <w:r w:rsidR="00906FFA" w:rsidRPr="00E50ABB">
        <w:rPr>
          <w:b/>
          <w:sz w:val="26"/>
          <w:szCs w:val="26"/>
        </w:rPr>
        <w:t>3</w:t>
      </w:r>
      <w:r w:rsidR="00FF3DBA" w:rsidRPr="00E50ABB">
        <w:rPr>
          <w:b/>
          <w:sz w:val="26"/>
          <w:szCs w:val="26"/>
        </w:rPr>
        <w:t xml:space="preserve"> </w:t>
      </w:r>
      <w:r w:rsidR="00426D13" w:rsidRPr="00E50ABB">
        <w:rPr>
          <w:b/>
          <w:sz w:val="26"/>
          <w:szCs w:val="26"/>
        </w:rPr>
        <w:t>«</w:t>
      </w:r>
      <w:r w:rsidR="00906FFA" w:rsidRPr="00E50ABB">
        <w:rPr>
          <w:b/>
          <w:sz w:val="26"/>
          <w:szCs w:val="26"/>
        </w:rPr>
        <w:t>Социальные гарантии работникам отрасли культуры по оплате жилья и коммунальных услуг</w:t>
      </w:r>
      <w:r w:rsidR="00D1106C" w:rsidRPr="00E50ABB">
        <w:rPr>
          <w:b/>
          <w:sz w:val="26"/>
          <w:szCs w:val="26"/>
        </w:rPr>
        <w:t>»</w:t>
      </w:r>
      <w:r w:rsidR="001A2733" w:rsidRPr="00E50ABB">
        <w:rPr>
          <w:b/>
          <w:sz w:val="26"/>
          <w:szCs w:val="26"/>
        </w:rPr>
        <w:t xml:space="preserve"> </w:t>
      </w:r>
      <w:r w:rsidR="001A2733" w:rsidRPr="00E50ABB">
        <w:rPr>
          <w:sz w:val="26"/>
          <w:szCs w:val="26"/>
        </w:rPr>
        <w:t>п</w:t>
      </w:r>
      <w:r w:rsidR="00D1106C" w:rsidRPr="00E50ABB">
        <w:rPr>
          <w:sz w:val="26"/>
          <w:szCs w:val="26"/>
        </w:rPr>
        <w:t>редусмотрено средств окружного бюджета</w:t>
      </w:r>
      <w:r w:rsidR="009D5F33" w:rsidRPr="00E50ABB">
        <w:rPr>
          <w:sz w:val="26"/>
          <w:szCs w:val="26"/>
        </w:rPr>
        <w:t xml:space="preserve"> </w:t>
      </w:r>
      <w:r w:rsidR="009861D4" w:rsidRPr="00E50ABB">
        <w:rPr>
          <w:sz w:val="26"/>
          <w:szCs w:val="26"/>
        </w:rPr>
        <w:t>5</w:t>
      </w:r>
      <w:r w:rsidR="00BC759B" w:rsidRPr="00E50ABB">
        <w:rPr>
          <w:sz w:val="26"/>
          <w:szCs w:val="26"/>
        </w:rPr>
        <w:t> 6</w:t>
      </w:r>
      <w:r w:rsidR="000E196C" w:rsidRPr="00E50ABB">
        <w:rPr>
          <w:sz w:val="26"/>
          <w:szCs w:val="26"/>
        </w:rPr>
        <w:t>27</w:t>
      </w:r>
      <w:r w:rsidR="00BC759B" w:rsidRPr="00E50ABB">
        <w:rPr>
          <w:sz w:val="26"/>
          <w:szCs w:val="26"/>
        </w:rPr>
        <w:t>,</w:t>
      </w:r>
      <w:r w:rsidR="000E196C" w:rsidRPr="00E50ABB">
        <w:rPr>
          <w:sz w:val="26"/>
          <w:szCs w:val="26"/>
        </w:rPr>
        <w:t>5</w:t>
      </w:r>
      <w:r w:rsidR="009D5F33" w:rsidRPr="00E50ABB">
        <w:rPr>
          <w:sz w:val="26"/>
          <w:szCs w:val="26"/>
        </w:rPr>
        <w:t xml:space="preserve"> тыс. рублей, </w:t>
      </w:r>
      <w:r w:rsidR="00543876" w:rsidRPr="00E50ABB">
        <w:rPr>
          <w:sz w:val="26"/>
          <w:szCs w:val="26"/>
        </w:rPr>
        <w:t xml:space="preserve">освоено </w:t>
      </w:r>
      <w:r w:rsidR="000E196C" w:rsidRPr="00E50ABB">
        <w:rPr>
          <w:sz w:val="26"/>
          <w:szCs w:val="26"/>
        </w:rPr>
        <w:t>4</w:t>
      </w:r>
      <w:r w:rsidR="00BC759B" w:rsidRPr="00E50ABB">
        <w:rPr>
          <w:sz w:val="26"/>
          <w:szCs w:val="26"/>
        </w:rPr>
        <w:t> </w:t>
      </w:r>
      <w:r w:rsidR="000E196C" w:rsidRPr="00E50ABB">
        <w:rPr>
          <w:sz w:val="26"/>
          <w:szCs w:val="26"/>
        </w:rPr>
        <w:t>209</w:t>
      </w:r>
      <w:r w:rsidR="00BC759B" w:rsidRPr="00E50ABB">
        <w:rPr>
          <w:sz w:val="26"/>
          <w:szCs w:val="26"/>
        </w:rPr>
        <w:t>,</w:t>
      </w:r>
      <w:r w:rsidR="000E196C" w:rsidRPr="00E50ABB">
        <w:rPr>
          <w:sz w:val="26"/>
          <w:szCs w:val="26"/>
        </w:rPr>
        <w:t>1</w:t>
      </w:r>
      <w:r w:rsidR="00543876" w:rsidRPr="00E50ABB">
        <w:rPr>
          <w:sz w:val="26"/>
          <w:szCs w:val="26"/>
        </w:rPr>
        <w:t xml:space="preserve"> тыс. рублей</w:t>
      </w:r>
      <w:r w:rsidR="00373DB4" w:rsidRPr="00E50ABB">
        <w:rPr>
          <w:sz w:val="26"/>
          <w:szCs w:val="26"/>
        </w:rPr>
        <w:t xml:space="preserve">. Выплаты получили </w:t>
      </w:r>
      <w:r w:rsidR="00E47561" w:rsidRPr="00E50ABB">
        <w:rPr>
          <w:sz w:val="26"/>
          <w:szCs w:val="26"/>
        </w:rPr>
        <w:t>1</w:t>
      </w:r>
      <w:r w:rsidR="00E50ABB" w:rsidRPr="00E50ABB">
        <w:rPr>
          <w:sz w:val="26"/>
          <w:szCs w:val="26"/>
        </w:rPr>
        <w:t>90</w:t>
      </w:r>
      <w:r w:rsidR="00373DB4" w:rsidRPr="00E50ABB">
        <w:rPr>
          <w:sz w:val="26"/>
          <w:szCs w:val="26"/>
        </w:rPr>
        <w:t xml:space="preserve"> специалист</w:t>
      </w:r>
      <w:r w:rsidR="007C1A17" w:rsidRPr="00E50ABB">
        <w:rPr>
          <w:sz w:val="26"/>
          <w:szCs w:val="26"/>
        </w:rPr>
        <w:t>ов</w:t>
      </w:r>
      <w:r w:rsidR="009861D4" w:rsidRPr="00E50ABB">
        <w:rPr>
          <w:sz w:val="26"/>
          <w:szCs w:val="26"/>
        </w:rPr>
        <w:t>.</w:t>
      </w:r>
    </w:p>
    <w:p w:rsidR="00280910" w:rsidRPr="00E50ABB" w:rsidRDefault="00FB0841" w:rsidP="000E196C">
      <w:pPr>
        <w:widowControl w:val="0"/>
        <w:ind w:firstLine="709"/>
        <w:contextualSpacing/>
        <w:jc w:val="both"/>
        <w:rPr>
          <w:sz w:val="26"/>
          <w:szCs w:val="26"/>
        </w:rPr>
      </w:pPr>
      <w:r w:rsidRPr="00E50ABB">
        <w:rPr>
          <w:sz w:val="26"/>
          <w:szCs w:val="26"/>
        </w:rPr>
        <w:t xml:space="preserve">В рамках выполнения </w:t>
      </w:r>
      <w:r w:rsidR="00E35C6E" w:rsidRPr="00E50ABB">
        <w:rPr>
          <w:sz w:val="26"/>
          <w:szCs w:val="26"/>
        </w:rPr>
        <w:t>основного мероприятия</w:t>
      </w:r>
      <w:r w:rsidRPr="00E50ABB">
        <w:rPr>
          <w:sz w:val="26"/>
          <w:szCs w:val="26"/>
        </w:rPr>
        <w:t xml:space="preserve"> </w:t>
      </w:r>
      <w:r w:rsidRPr="00E50ABB">
        <w:rPr>
          <w:b/>
          <w:sz w:val="26"/>
          <w:szCs w:val="26"/>
        </w:rPr>
        <w:t xml:space="preserve">п. </w:t>
      </w:r>
      <w:r w:rsidR="00280910" w:rsidRPr="00E50ABB">
        <w:rPr>
          <w:b/>
          <w:sz w:val="26"/>
          <w:szCs w:val="26"/>
        </w:rPr>
        <w:t>4</w:t>
      </w:r>
      <w:r w:rsidRPr="00E50ABB">
        <w:rPr>
          <w:b/>
          <w:sz w:val="26"/>
          <w:szCs w:val="26"/>
        </w:rPr>
        <w:t xml:space="preserve"> «</w:t>
      </w:r>
      <w:r w:rsidR="00280910" w:rsidRPr="00E50ABB">
        <w:rPr>
          <w:b/>
          <w:sz w:val="26"/>
          <w:szCs w:val="26"/>
        </w:rPr>
        <w:t>Государственная поддержка отрасли культура</w:t>
      </w:r>
      <w:r w:rsidRPr="00E50ABB">
        <w:rPr>
          <w:b/>
          <w:sz w:val="26"/>
          <w:szCs w:val="26"/>
        </w:rPr>
        <w:t>»</w:t>
      </w:r>
      <w:r w:rsidRPr="00E50ABB">
        <w:rPr>
          <w:sz w:val="26"/>
          <w:szCs w:val="26"/>
        </w:rPr>
        <w:t xml:space="preserve"> </w:t>
      </w:r>
      <w:r w:rsidR="00280910" w:rsidRPr="00E50ABB">
        <w:rPr>
          <w:sz w:val="26"/>
          <w:szCs w:val="26"/>
        </w:rPr>
        <w:t xml:space="preserve">Государственной программой предусмотрено </w:t>
      </w:r>
      <w:r w:rsidR="000E196C" w:rsidRPr="00E50ABB">
        <w:rPr>
          <w:sz w:val="26"/>
          <w:szCs w:val="26"/>
        </w:rPr>
        <w:t>352</w:t>
      </w:r>
      <w:r w:rsidR="00280910" w:rsidRPr="00E50ABB">
        <w:rPr>
          <w:sz w:val="26"/>
          <w:szCs w:val="26"/>
        </w:rPr>
        <w:t>,</w:t>
      </w:r>
      <w:r w:rsidR="000E196C" w:rsidRPr="00E50ABB">
        <w:rPr>
          <w:sz w:val="26"/>
          <w:szCs w:val="26"/>
        </w:rPr>
        <w:t>3</w:t>
      </w:r>
      <w:r w:rsidR="00280910" w:rsidRPr="00E50ABB">
        <w:rPr>
          <w:sz w:val="26"/>
          <w:szCs w:val="26"/>
        </w:rPr>
        <w:t xml:space="preserve"> тыс. рублей, в том числе за счет окружного бюджета </w:t>
      </w:r>
      <w:r w:rsidR="000E196C" w:rsidRPr="00E50ABB">
        <w:rPr>
          <w:sz w:val="26"/>
          <w:szCs w:val="26"/>
        </w:rPr>
        <w:t>28</w:t>
      </w:r>
      <w:r w:rsidR="00280910" w:rsidRPr="00E50ABB">
        <w:rPr>
          <w:sz w:val="26"/>
          <w:szCs w:val="26"/>
        </w:rPr>
        <w:t>,</w:t>
      </w:r>
      <w:r w:rsidR="000E196C" w:rsidRPr="00E50ABB">
        <w:rPr>
          <w:sz w:val="26"/>
          <w:szCs w:val="26"/>
        </w:rPr>
        <w:t>2</w:t>
      </w:r>
      <w:r w:rsidR="00280910" w:rsidRPr="00E50ABB">
        <w:rPr>
          <w:sz w:val="26"/>
          <w:szCs w:val="26"/>
        </w:rPr>
        <w:t xml:space="preserve"> тыс. рублей, за счет федерального бюджета </w:t>
      </w:r>
      <w:r w:rsidR="000E196C" w:rsidRPr="00E50ABB">
        <w:rPr>
          <w:sz w:val="26"/>
          <w:szCs w:val="26"/>
        </w:rPr>
        <w:t>324</w:t>
      </w:r>
      <w:r w:rsidR="00280910" w:rsidRPr="00E50ABB">
        <w:rPr>
          <w:sz w:val="26"/>
          <w:szCs w:val="26"/>
        </w:rPr>
        <w:t>,</w:t>
      </w:r>
      <w:r w:rsidR="000E196C" w:rsidRPr="00E50ABB">
        <w:rPr>
          <w:sz w:val="26"/>
          <w:szCs w:val="26"/>
        </w:rPr>
        <w:t>1</w:t>
      </w:r>
      <w:r w:rsidR="00280910" w:rsidRPr="00E50ABB">
        <w:rPr>
          <w:sz w:val="26"/>
          <w:szCs w:val="26"/>
        </w:rPr>
        <w:t xml:space="preserve"> тыс. рублей, освоено </w:t>
      </w:r>
      <w:r w:rsidR="000E196C" w:rsidRPr="00E50ABB">
        <w:rPr>
          <w:sz w:val="26"/>
          <w:szCs w:val="26"/>
        </w:rPr>
        <w:t>352</w:t>
      </w:r>
      <w:r w:rsidR="00E47561" w:rsidRPr="00E50ABB">
        <w:rPr>
          <w:sz w:val="26"/>
          <w:szCs w:val="26"/>
        </w:rPr>
        <w:t>,</w:t>
      </w:r>
      <w:r w:rsidR="000E196C" w:rsidRPr="00E50ABB">
        <w:rPr>
          <w:sz w:val="26"/>
          <w:szCs w:val="26"/>
        </w:rPr>
        <w:t>3</w:t>
      </w:r>
      <w:r w:rsidR="00E47561" w:rsidRPr="00E50ABB">
        <w:rPr>
          <w:sz w:val="26"/>
          <w:szCs w:val="26"/>
        </w:rPr>
        <w:t xml:space="preserve"> тыс. рублей, в том числе за счет окружного бюджета </w:t>
      </w:r>
      <w:r w:rsidR="000E196C" w:rsidRPr="00E50ABB">
        <w:rPr>
          <w:sz w:val="26"/>
          <w:szCs w:val="26"/>
        </w:rPr>
        <w:t>28</w:t>
      </w:r>
      <w:r w:rsidR="00E47561" w:rsidRPr="00E50ABB">
        <w:rPr>
          <w:sz w:val="26"/>
          <w:szCs w:val="26"/>
        </w:rPr>
        <w:t>,</w:t>
      </w:r>
      <w:r w:rsidR="000E196C" w:rsidRPr="00E50ABB">
        <w:rPr>
          <w:sz w:val="26"/>
          <w:szCs w:val="26"/>
        </w:rPr>
        <w:t>2</w:t>
      </w:r>
      <w:r w:rsidR="00E47561" w:rsidRPr="00E50ABB">
        <w:rPr>
          <w:sz w:val="26"/>
          <w:szCs w:val="26"/>
        </w:rPr>
        <w:t xml:space="preserve"> тыс. рублей, за счет федерального бюджета </w:t>
      </w:r>
      <w:r w:rsidR="000E196C" w:rsidRPr="00E50ABB">
        <w:rPr>
          <w:sz w:val="26"/>
          <w:szCs w:val="26"/>
        </w:rPr>
        <w:t>324</w:t>
      </w:r>
      <w:r w:rsidR="00E47561" w:rsidRPr="00E50ABB">
        <w:rPr>
          <w:sz w:val="26"/>
          <w:szCs w:val="26"/>
        </w:rPr>
        <w:t>,</w:t>
      </w:r>
      <w:r w:rsidR="000E196C" w:rsidRPr="00E50ABB">
        <w:rPr>
          <w:sz w:val="26"/>
          <w:szCs w:val="26"/>
        </w:rPr>
        <w:t>1</w:t>
      </w:r>
      <w:r w:rsidR="00E47561" w:rsidRPr="00E50ABB">
        <w:rPr>
          <w:sz w:val="26"/>
          <w:szCs w:val="26"/>
        </w:rPr>
        <w:t xml:space="preserve"> тыс. рублей</w:t>
      </w:r>
      <w:r w:rsidR="00280910" w:rsidRPr="00E50ABB">
        <w:rPr>
          <w:sz w:val="26"/>
          <w:szCs w:val="26"/>
        </w:rPr>
        <w:t>.</w:t>
      </w:r>
    </w:p>
    <w:p w:rsidR="00E50ABB" w:rsidRPr="00243D98" w:rsidRDefault="00B8783D" w:rsidP="00E50ABB">
      <w:pPr>
        <w:pStyle w:val="1"/>
        <w:spacing w:before="0" w:after="0"/>
        <w:jc w:val="both"/>
        <w:rPr>
          <w:rFonts w:ascii="Times New Roman" w:hAnsi="Times New Roman" w:cs="Times New Roman"/>
          <w:b w:val="0"/>
          <w:color w:val="auto"/>
          <w:sz w:val="26"/>
          <w:szCs w:val="26"/>
        </w:rPr>
      </w:pPr>
      <w:r w:rsidRPr="00CB3526">
        <w:rPr>
          <w:rFonts w:ascii="Times New Roman" w:hAnsi="Times New Roman" w:cs="Times New Roman"/>
          <w:b w:val="0"/>
          <w:color w:val="auto"/>
          <w:sz w:val="26"/>
          <w:szCs w:val="26"/>
        </w:rPr>
        <w:tab/>
      </w:r>
      <w:r w:rsidR="00E50ABB" w:rsidRPr="00243D98">
        <w:rPr>
          <w:rFonts w:ascii="Times New Roman" w:hAnsi="Times New Roman" w:cs="Times New Roman"/>
          <w:b w:val="0"/>
          <w:color w:val="auto"/>
          <w:sz w:val="26"/>
          <w:szCs w:val="26"/>
        </w:rPr>
        <w:t>В рамках реализации Соглашения о предоставлении субсидии бюджету субъекта Российской Федерации от 15.12.2019 № 054-09-2020-309, в соответствии с Порядком 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 первом квартале Департаментом были проведены конкурсы:</w:t>
      </w:r>
    </w:p>
    <w:p w:rsidR="00E50ABB" w:rsidRPr="00243D98" w:rsidRDefault="00E50ABB" w:rsidP="00E50ABB">
      <w:pPr>
        <w:pStyle w:val="1"/>
        <w:spacing w:before="0" w:after="0"/>
        <w:ind w:firstLine="709"/>
        <w:jc w:val="both"/>
        <w:rPr>
          <w:rStyle w:val="af3"/>
          <w:rFonts w:ascii="Times New Roman" w:hAnsi="Times New Roman"/>
          <w:color w:val="auto"/>
          <w:sz w:val="26"/>
          <w:szCs w:val="26"/>
        </w:rPr>
      </w:pPr>
      <w:r w:rsidRPr="00243D98">
        <w:rPr>
          <w:rFonts w:ascii="Times New Roman" w:hAnsi="Times New Roman" w:cs="Times New Roman"/>
          <w:b w:val="0"/>
          <w:color w:val="auto"/>
          <w:sz w:val="26"/>
          <w:szCs w:val="26"/>
        </w:rPr>
        <w:t xml:space="preserve">- </w:t>
      </w:r>
      <w:r w:rsidRPr="00243D98">
        <w:rPr>
          <w:rStyle w:val="af3"/>
          <w:rFonts w:ascii="Times New Roman" w:hAnsi="Times New Roman"/>
          <w:color w:val="auto"/>
          <w:sz w:val="26"/>
          <w:szCs w:val="26"/>
        </w:rPr>
        <w:t>на получение государственной поддержки лучших муниципальных учреждений культуры, находящихся на территориях сельских поселений Чукотского автономного округа;</w:t>
      </w:r>
    </w:p>
    <w:p w:rsidR="00E50ABB" w:rsidRPr="00243D98" w:rsidRDefault="00E50ABB" w:rsidP="00E50ABB">
      <w:pPr>
        <w:pStyle w:val="1"/>
        <w:spacing w:before="0" w:after="0"/>
        <w:ind w:firstLine="709"/>
        <w:jc w:val="both"/>
        <w:rPr>
          <w:rFonts w:ascii="Times New Roman" w:hAnsi="Times New Roman" w:cs="Times New Roman"/>
          <w:b w:val="0"/>
          <w:color w:val="auto"/>
          <w:sz w:val="26"/>
          <w:szCs w:val="26"/>
        </w:rPr>
      </w:pPr>
      <w:r w:rsidRPr="00243D98">
        <w:rPr>
          <w:rStyle w:val="af3"/>
          <w:rFonts w:ascii="Times New Roman" w:hAnsi="Times New Roman"/>
          <w:color w:val="auto"/>
          <w:sz w:val="26"/>
          <w:szCs w:val="26"/>
        </w:rPr>
        <w:t>- на получение государственной поддержки лучших работников муниципальных</w:t>
      </w:r>
      <w:r w:rsidRPr="00243D98">
        <w:rPr>
          <w:rFonts w:ascii="Times New Roman" w:hAnsi="Times New Roman" w:cs="Times New Roman"/>
          <w:b w:val="0"/>
          <w:color w:val="auto"/>
          <w:sz w:val="26"/>
          <w:szCs w:val="26"/>
        </w:rPr>
        <w:t xml:space="preserve"> учреждений культуры, находящихся на территориях сельских поселений Чукотского автономного округа;</w:t>
      </w:r>
    </w:p>
    <w:p w:rsidR="00E50ABB" w:rsidRPr="00243D98" w:rsidRDefault="00E50ABB" w:rsidP="00E50ABB">
      <w:pPr>
        <w:pStyle w:val="1"/>
        <w:spacing w:before="0" w:after="0"/>
        <w:ind w:firstLine="709"/>
        <w:jc w:val="both"/>
        <w:rPr>
          <w:rFonts w:ascii="Times New Roman" w:hAnsi="Times New Roman" w:cs="Times New Roman"/>
          <w:b w:val="0"/>
          <w:color w:val="auto"/>
          <w:sz w:val="26"/>
          <w:szCs w:val="26"/>
        </w:rPr>
      </w:pPr>
      <w:r w:rsidRPr="00243D98">
        <w:rPr>
          <w:rFonts w:ascii="Times New Roman" w:hAnsi="Times New Roman" w:cs="Times New Roman"/>
          <w:b w:val="0"/>
          <w:color w:val="auto"/>
          <w:sz w:val="26"/>
          <w:szCs w:val="26"/>
        </w:rPr>
        <w:t>- на распределение субсидий бюджетам муниципальных образований на государственную поддержку отрасли культуры – подключение муниципальных библиотек к сети «Интернет».</w:t>
      </w:r>
    </w:p>
    <w:p w:rsidR="00E50ABB" w:rsidRPr="00243D98" w:rsidRDefault="00E50ABB" w:rsidP="00E50ABB">
      <w:pPr>
        <w:pStyle w:val="1"/>
        <w:spacing w:before="0" w:after="0"/>
        <w:ind w:firstLine="709"/>
        <w:jc w:val="both"/>
        <w:rPr>
          <w:rFonts w:ascii="Times New Roman" w:hAnsi="Times New Roman" w:cs="Times New Roman"/>
          <w:b w:val="0"/>
          <w:color w:val="auto"/>
          <w:sz w:val="26"/>
          <w:szCs w:val="26"/>
        </w:rPr>
      </w:pPr>
      <w:r w:rsidRPr="00243D98">
        <w:rPr>
          <w:rFonts w:ascii="Times New Roman" w:hAnsi="Times New Roman" w:cs="Times New Roman"/>
          <w:b w:val="0"/>
          <w:color w:val="auto"/>
          <w:sz w:val="26"/>
          <w:szCs w:val="26"/>
        </w:rPr>
        <w:t>По итогам конкурсов средства были распределены следующим образом:</w:t>
      </w:r>
    </w:p>
    <w:p w:rsidR="00B8783D" w:rsidRPr="00E50ABB" w:rsidRDefault="00B8783D" w:rsidP="00E50ABB">
      <w:pPr>
        <w:pStyle w:val="1"/>
        <w:spacing w:before="0" w:after="0"/>
        <w:ind w:firstLine="708"/>
        <w:jc w:val="both"/>
        <w:rPr>
          <w:rFonts w:ascii="Times New Roman" w:hAnsi="Times New Roman" w:cs="Times New Roman"/>
          <w:b w:val="0"/>
          <w:sz w:val="26"/>
          <w:szCs w:val="26"/>
        </w:rPr>
      </w:pPr>
      <w:r w:rsidRPr="00E50ABB">
        <w:rPr>
          <w:rFonts w:ascii="Times New Roman" w:hAnsi="Times New Roman" w:cs="Times New Roman"/>
          <w:b w:val="0"/>
          <w:sz w:val="26"/>
          <w:szCs w:val="26"/>
        </w:rPr>
        <w:t>в рамках реализации мероприятия</w:t>
      </w:r>
      <w:r w:rsidRPr="00E50ABB">
        <w:rPr>
          <w:rFonts w:ascii="Times New Roman" w:hAnsi="Times New Roman" w:cs="Times New Roman"/>
          <w:sz w:val="26"/>
          <w:szCs w:val="26"/>
        </w:rPr>
        <w:t xml:space="preserve"> </w:t>
      </w:r>
      <w:r w:rsidRPr="00E50ABB">
        <w:rPr>
          <w:rFonts w:ascii="Times New Roman" w:hAnsi="Times New Roman" w:cs="Times New Roman"/>
          <w:i/>
          <w:sz w:val="26"/>
          <w:szCs w:val="26"/>
        </w:rPr>
        <w:t>пп. 4.</w:t>
      </w:r>
      <w:r w:rsidR="00C37BDF" w:rsidRPr="00E50ABB">
        <w:rPr>
          <w:rFonts w:ascii="Times New Roman" w:hAnsi="Times New Roman" w:cs="Times New Roman"/>
          <w:i/>
          <w:sz w:val="26"/>
          <w:szCs w:val="26"/>
        </w:rPr>
        <w:t>3.</w:t>
      </w:r>
      <w:r w:rsidRPr="00E50ABB">
        <w:rPr>
          <w:rFonts w:ascii="Times New Roman" w:hAnsi="Times New Roman" w:cs="Times New Roman"/>
          <w:i/>
          <w:sz w:val="26"/>
          <w:szCs w:val="26"/>
        </w:rPr>
        <w:t>1. «Субсидии на государственную поддержку отрасли культуры (</w:t>
      </w:r>
      <w:r w:rsidR="00C37BDF" w:rsidRPr="00E50ABB">
        <w:rPr>
          <w:rFonts w:ascii="Times New Roman" w:hAnsi="Times New Roman" w:cs="Times New Roman"/>
          <w:i/>
          <w:sz w:val="26"/>
          <w:szCs w:val="26"/>
        </w:rPr>
        <w:t>подключение муниципальных библиотек к сети «Интернет»</w:t>
      </w:r>
      <w:r w:rsidRPr="00E50ABB">
        <w:rPr>
          <w:rFonts w:ascii="Times New Roman" w:hAnsi="Times New Roman" w:cs="Times New Roman"/>
          <w:i/>
          <w:sz w:val="26"/>
          <w:szCs w:val="26"/>
        </w:rPr>
        <w:t>)»</w:t>
      </w:r>
      <w:r w:rsidRPr="00E50ABB">
        <w:rPr>
          <w:rFonts w:ascii="Times New Roman" w:hAnsi="Times New Roman" w:cs="Times New Roman"/>
          <w:sz w:val="26"/>
          <w:szCs w:val="26"/>
        </w:rPr>
        <w:t xml:space="preserve"> </w:t>
      </w:r>
      <w:r w:rsidRPr="00243D98">
        <w:rPr>
          <w:rStyle w:val="af3"/>
          <w:rFonts w:ascii="Times New Roman" w:hAnsi="Times New Roman"/>
          <w:b/>
          <w:sz w:val="26"/>
          <w:szCs w:val="26"/>
        </w:rPr>
        <w:t xml:space="preserve">– </w:t>
      </w:r>
      <w:r w:rsidR="00E50ABB" w:rsidRPr="00243D98">
        <w:rPr>
          <w:rFonts w:ascii="Times New Roman" w:hAnsi="Times New Roman" w:cs="Times New Roman"/>
          <w:b w:val="0"/>
          <w:sz w:val="26"/>
          <w:szCs w:val="26"/>
        </w:rPr>
        <w:t>Муниципальному автономному учреждению культуры «Центральная библиотека Билибинского муниципального района» (189,2 тыс. рублей: федеральные средства – 174,1 тыс. рублей, региональные средства – 15,1 тыс. рублей). В рамках исполнения мероприятия приобретено спутниковое оборудование и компьютерное оборудование для создания мест пользователей библиотеки</w:t>
      </w:r>
      <w:r w:rsidRPr="00243D98">
        <w:rPr>
          <w:rFonts w:ascii="Times New Roman" w:hAnsi="Times New Roman" w:cs="Times New Roman"/>
          <w:b w:val="0"/>
          <w:sz w:val="26"/>
          <w:szCs w:val="26"/>
        </w:rPr>
        <w:t>;</w:t>
      </w:r>
    </w:p>
    <w:p w:rsidR="00C37BDF" w:rsidRPr="00243D98" w:rsidRDefault="00C37BDF" w:rsidP="00C37BDF">
      <w:pPr>
        <w:shd w:val="clear" w:color="auto" w:fill="FFFFFF"/>
        <w:ind w:firstLine="708"/>
        <w:jc w:val="both"/>
        <w:rPr>
          <w:sz w:val="26"/>
          <w:szCs w:val="26"/>
        </w:rPr>
      </w:pPr>
      <w:r w:rsidRPr="00CB3526">
        <w:rPr>
          <w:sz w:val="26"/>
          <w:szCs w:val="26"/>
        </w:rPr>
        <w:t xml:space="preserve">в рамках реализации мероприятия </w:t>
      </w:r>
      <w:r w:rsidRPr="00CB3526">
        <w:rPr>
          <w:b/>
          <w:i/>
          <w:sz w:val="26"/>
          <w:szCs w:val="26"/>
        </w:rPr>
        <w:t>пп. 4.</w:t>
      </w:r>
      <w:r>
        <w:rPr>
          <w:b/>
          <w:i/>
          <w:sz w:val="26"/>
          <w:szCs w:val="26"/>
        </w:rPr>
        <w:t>3.2</w:t>
      </w:r>
      <w:r w:rsidRPr="00CB3526">
        <w:rPr>
          <w:b/>
          <w:i/>
          <w:sz w:val="26"/>
          <w:szCs w:val="26"/>
        </w:rPr>
        <w:t>. «Субсидии на государственную поддержку отрасли культуры (Государственная поддержка лучших муниципальных учреждений культуры, находящихся на территориях сельских поселений)»</w:t>
      </w:r>
      <w:r w:rsidRPr="00CB3526">
        <w:rPr>
          <w:sz w:val="26"/>
          <w:szCs w:val="26"/>
        </w:rPr>
        <w:t xml:space="preserve"> </w:t>
      </w:r>
      <w:r w:rsidRPr="00CB3526">
        <w:rPr>
          <w:rStyle w:val="af3"/>
          <w:b w:val="0"/>
          <w:sz w:val="26"/>
          <w:szCs w:val="26"/>
        </w:rPr>
        <w:t xml:space="preserve">– </w:t>
      </w:r>
      <w:r w:rsidR="00E50ABB" w:rsidRPr="00243D98">
        <w:rPr>
          <w:rStyle w:val="af3"/>
          <w:b w:val="0"/>
          <w:sz w:val="26"/>
          <w:szCs w:val="26"/>
        </w:rPr>
        <w:t xml:space="preserve">структурному подразделению с. Усть-Белая </w:t>
      </w:r>
      <w:r w:rsidR="00E50ABB" w:rsidRPr="00243D98">
        <w:rPr>
          <w:sz w:val="26"/>
          <w:szCs w:val="26"/>
        </w:rPr>
        <w:t>Муниципального автономного образовательного учреждения дополнительного образования «Центральная Детская школа искусств Анадырского муниципального района» (108,70 тыс. рублей: федеральные средства – 100,00 тыс. рублей, региональные средства – 8,70 тыс. рублей)</w:t>
      </w:r>
      <w:r w:rsidRPr="00243D98">
        <w:rPr>
          <w:sz w:val="26"/>
          <w:szCs w:val="26"/>
        </w:rPr>
        <w:t>;</w:t>
      </w:r>
    </w:p>
    <w:p w:rsidR="00B8783D" w:rsidRPr="00243D98" w:rsidRDefault="00B8783D" w:rsidP="005922EC">
      <w:pPr>
        <w:shd w:val="clear" w:color="auto" w:fill="FFFFFF"/>
        <w:ind w:firstLine="708"/>
        <w:jc w:val="both"/>
        <w:rPr>
          <w:sz w:val="26"/>
          <w:szCs w:val="26"/>
        </w:rPr>
      </w:pPr>
      <w:r w:rsidRPr="00243D98">
        <w:rPr>
          <w:sz w:val="26"/>
          <w:szCs w:val="26"/>
        </w:rPr>
        <w:t xml:space="preserve">в рамках реализации мероприятия  </w:t>
      </w:r>
      <w:r w:rsidRPr="00243D98">
        <w:rPr>
          <w:b/>
          <w:i/>
          <w:sz w:val="26"/>
          <w:szCs w:val="26"/>
        </w:rPr>
        <w:t>пп. 4.</w:t>
      </w:r>
      <w:r w:rsidR="00C37BDF" w:rsidRPr="00243D98">
        <w:rPr>
          <w:b/>
          <w:i/>
          <w:sz w:val="26"/>
          <w:szCs w:val="26"/>
        </w:rPr>
        <w:t>3.3</w:t>
      </w:r>
      <w:r w:rsidRPr="00243D98">
        <w:rPr>
          <w:b/>
          <w:i/>
          <w:sz w:val="26"/>
          <w:szCs w:val="26"/>
        </w:rPr>
        <w:t>. «Субсидии на государственную поддержку отрасли культуры (Государственная поддержка лучших работников муниципальных учреждений культуры, находящихся на территориях сельских поселений)»</w:t>
      </w:r>
      <w:r w:rsidRPr="00243D98">
        <w:rPr>
          <w:sz w:val="26"/>
          <w:szCs w:val="26"/>
        </w:rPr>
        <w:t xml:space="preserve"> – </w:t>
      </w:r>
      <w:r w:rsidR="00E50ABB" w:rsidRPr="00243D98">
        <w:rPr>
          <w:sz w:val="26"/>
          <w:szCs w:val="26"/>
        </w:rPr>
        <w:t xml:space="preserve">Евсеевой Ларисе Витиславовне, преподавателю по классу фортепиано, </w:t>
      </w:r>
      <w:r w:rsidR="00E50ABB" w:rsidRPr="00243D98">
        <w:rPr>
          <w:rStyle w:val="af3"/>
          <w:b w:val="0"/>
          <w:sz w:val="26"/>
          <w:szCs w:val="26"/>
        </w:rPr>
        <w:t xml:space="preserve">структурного подразделения с. Усть-Белая </w:t>
      </w:r>
      <w:r w:rsidR="00E50ABB" w:rsidRPr="00243D98">
        <w:rPr>
          <w:sz w:val="26"/>
          <w:szCs w:val="26"/>
        </w:rPr>
        <w:t>Муниципального автономного образовательного учреждения дополнительного образования «Центральная Детская школа искусств Анадырского муниципального района» (54,40 тыс. рублей: федеральные средства – 50,00 тыс. рублей, региональные средства – 4,40 тыс. рублей</w:t>
      </w:r>
      <w:r w:rsidRPr="00243D98">
        <w:rPr>
          <w:sz w:val="26"/>
          <w:szCs w:val="26"/>
        </w:rPr>
        <w:t>).</w:t>
      </w:r>
    </w:p>
    <w:p w:rsidR="00250ECD" w:rsidRPr="00243D98" w:rsidRDefault="00250ECD" w:rsidP="00250ECD">
      <w:pPr>
        <w:widowControl w:val="0"/>
        <w:ind w:firstLine="709"/>
        <w:contextualSpacing/>
        <w:jc w:val="both"/>
        <w:rPr>
          <w:sz w:val="26"/>
          <w:szCs w:val="26"/>
        </w:rPr>
      </w:pPr>
      <w:r w:rsidRPr="00243D98">
        <w:rPr>
          <w:sz w:val="26"/>
          <w:szCs w:val="26"/>
        </w:rPr>
        <w:t xml:space="preserve">В рамках выполнения мероприятий </w:t>
      </w:r>
      <w:r w:rsidRPr="00243D98">
        <w:rPr>
          <w:b/>
          <w:i/>
          <w:sz w:val="26"/>
          <w:szCs w:val="26"/>
        </w:rPr>
        <w:t>п.п. 5.1 «</w:t>
      </w:r>
      <w:r w:rsidR="00810DB0" w:rsidRPr="00243D98">
        <w:rPr>
          <w:b/>
          <w:i/>
          <w:sz w:val="26"/>
          <w:szCs w:val="26"/>
        </w:rPr>
        <w:t>О</w:t>
      </w:r>
      <w:r w:rsidRPr="00243D98">
        <w:rPr>
          <w:b/>
          <w:i/>
          <w:sz w:val="26"/>
          <w:szCs w:val="26"/>
        </w:rPr>
        <w:t>рганизация и проведение мониторинга оценки качества услуг</w:t>
      </w:r>
      <w:r w:rsidR="00810DB0" w:rsidRPr="00243D98">
        <w:rPr>
          <w:b/>
          <w:i/>
          <w:sz w:val="26"/>
          <w:szCs w:val="26"/>
        </w:rPr>
        <w:t xml:space="preserve"> учреждений Чукотского автономного округа в сфере культуры</w:t>
      </w:r>
      <w:r w:rsidRPr="00243D98">
        <w:rPr>
          <w:b/>
          <w:i/>
          <w:sz w:val="26"/>
          <w:szCs w:val="26"/>
        </w:rPr>
        <w:t xml:space="preserve">» </w:t>
      </w:r>
      <w:r w:rsidRPr="00243D98">
        <w:rPr>
          <w:sz w:val="26"/>
          <w:szCs w:val="26"/>
        </w:rPr>
        <w:t xml:space="preserve">основного мероприятия </w:t>
      </w:r>
      <w:r w:rsidRPr="00243D98">
        <w:rPr>
          <w:b/>
          <w:sz w:val="26"/>
          <w:szCs w:val="26"/>
        </w:rPr>
        <w:t xml:space="preserve">п. </w:t>
      </w:r>
      <w:r w:rsidR="00810DB0" w:rsidRPr="00243D98">
        <w:rPr>
          <w:b/>
          <w:sz w:val="26"/>
          <w:szCs w:val="26"/>
        </w:rPr>
        <w:t>5</w:t>
      </w:r>
      <w:r w:rsidRPr="00243D98">
        <w:rPr>
          <w:b/>
          <w:sz w:val="26"/>
          <w:szCs w:val="26"/>
        </w:rPr>
        <w:t xml:space="preserve"> «</w:t>
      </w:r>
      <w:r w:rsidR="00810DB0" w:rsidRPr="00243D98">
        <w:rPr>
          <w:b/>
          <w:sz w:val="26"/>
          <w:szCs w:val="26"/>
        </w:rPr>
        <w:t>Независимая оценка качества услуг учреждений Чукотского автономного округа в сфере культуры</w:t>
      </w:r>
      <w:r w:rsidRPr="00243D98">
        <w:rPr>
          <w:b/>
          <w:sz w:val="26"/>
          <w:szCs w:val="26"/>
        </w:rPr>
        <w:t>»</w:t>
      </w:r>
      <w:r w:rsidRPr="00243D98">
        <w:rPr>
          <w:sz w:val="26"/>
          <w:szCs w:val="26"/>
        </w:rPr>
        <w:t xml:space="preserve"> предусмотрено за счет средств окружного бюджета </w:t>
      </w:r>
      <w:r w:rsidR="00810DB0" w:rsidRPr="00243D98">
        <w:rPr>
          <w:sz w:val="26"/>
          <w:szCs w:val="26"/>
        </w:rPr>
        <w:t>5</w:t>
      </w:r>
      <w:r w:rsidRPr="00243D98">
        <w:rPr>
          <w:sz w:val="26"/>
          <w:szCs w:val="26"/>
        </w:rPr>
        <w:t xml:space="preserve">00,0 тыс. рублей, из них освоено </w:t>
      </w:r>
      <w:r w:rsidR="00810DB0" w:rsidRPr="00243D98">
        <w:rPr>
          <w:sz w:val="26"/>
          <w:szCs w:val="26"/>
        </w:rPr>
        <w:t>55</w:t>
      </w:r>
      <w:r w:rsidRPr="00243D98">
        <w:rPr>
          <w:sz w:val="26"/>
          <w:szCs w:val="26"/>
        </w:rPr>
        <w:t>,0 тыс. рублей.</w:t>
      </w:r>
    </w:p>
    <w:p w:rsidR="00243D98" w:rsidRDefault="00243D98" w:rsidP="00405DB5">
      <w:pPr>
        <w:widowControl w:val="0"/>
        <w:ind w:firstLine="709"/>
        <w:contextualSpacing/>
        <w:jc w:val="both"/>
        <w:rPr>
          <w:sz w:val="26"/>
          <w:szCs w:val="26"/>
        </w:rPr>
      </w:pPr>
      <w:r w:rsidRPr="00243D98">
        <w:rPr>
          <w:sz w:val="26"/>
          <w:szCs w:val="26"/>
        </w:rPr>
        <w:t>Заключен договор с ООО «Эмпирика» на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Чукотского автономного округа от 02.04.2020 г. № 01-50/10. Услуги по договору исполнены в полном объеме.</w:t>
      </w:r>
    </w:p>
    <w:p w:rsidR="00405DB5" w:rsidRPr="002A76CF" w:rsidRDefault="00405DB5" w:rsidP="00405DB5">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 xml:space="preserve">п. </w:t>
      </w:r>
      <w:r w:rsidR="00810DB0">
        <w:rPr>
          <w:b/>
          <w:sz w:val="26"/>
          <w:szCs w:val="26"/>
        </w:rPr>
        <w:t>6</w:t>
      </w:r>
      <w:r w:rsidRPr="00CB3526">
        <w:rPr>
          <w:b/>
          <w:sz w:val="26"/>
          <w:szCs w:val="26"/>
        </w:rPr>
        <w:t xml:space="preserve"> «Региональный проект «</w:t>
      </w:r>
      <w:r w:rsidRPr="002A76CF">
        <w:rPr>
          <w:b/>
          <w:sz w:val="26"/>
          <w:szCs w:val="26"/>
        </w:rPr>
        <w:t>Культурная среда» федерального проекта «Культурная среда»»</w:t>
      </w:r>
      <w:r w:rsidRPr="002A76CF">
        <w:rPr>
          <w:sz w:val="26"/>
          <w:szCs w:val="26"/>
        </w:rPr>
        <w:t xml:space="preserve"> Государственной программой предусмотрено </w:t>
      </w:r>
      <w:r w:rsidR="00810DB0" w:rsidRPr="002A76CF">
        <w:rPr>
          <w:sz w:val="26"/>
          <w:szCs w:val="26"/>
        </w:rPr>
        <w:t xml:space="preserve">за счет средств окружного бюджета </w:t>
      </w:r>
      <w:r w:rsidRPr="002A76CF">
        <w:rPr>
          <w:sz w:val="26"/>
          <w:szCs w:val="26"/>
        </w:rPr>
        <w:t>1 </w:t>
      </w:r>
      <w:r w:rsidR="00810DB0" w:rsidRPr="002A76CF">
        <w:rPr>
          <w:sz w:val="26"/>
          <w:szCs w:val="26"/>
        </w:rPr>
        <w:t>000</w:t>
      </w:r>
      <w:r w:rsidRPr="002A76CF">
        <w:rPr>
          <w:sz w:val="26"/>
          <w:szCs w:val="26"/>
        </w:rPr>
        <w:t>,</w:t>
      </w:r>
      <w:r w:rsidR="00810DB0" w:rsidRPr="002A76CF">
        <w:rPr>
          <w:sz w:val="26"/>
          <w:szCs w:val="26"/>
        </w:rPr>
        <w:t>0</w:t>
      </w:r>
      <w:r w:rsidRPr="002A76CF">
        <w:rPr>
          <w:sz w:val="26"/>
          <w:szCs w:val="26"/>
        </w:rPr>
        <w:t xml:space="preserve"> тыс. рублей,</w:t>
      </w:r>
      <w:r w:rsidR="00810DB0" w:rsidRPr="002A76CF">
        <w:rPr>
          <w:sz w:val="26"/>
          <w:szCs w:val="26"/>
        </w:rPr>
        <w:t xml:space="preserve"> из них</w:t>
      </w:r>
      <w:r w:rsidRPr="002A76CF">
        <w:rPr>
          <w:sz w:val="26"/>
          <w:szCs w:val="26"/>
        </w:rPr>
        <w:t xml:space="preserve"> </w:t>
      </w:r>
      <w:r w:rsidR="00810DB0" w:rsidRPr="002A76CF">
        <w:rPr>
          <w:sz w:val="26"/>
          <w:szCs w:val="26"/>
        </w:rPr>
        <w:t xml:space="preserve">освоено </w:t>
      </w:r>
      <w:r w:rsidR="006E042A" w:rsidRPr="002A76CF">
        <w:rPr>
          <w:sz w:val="26"/>
          <w:szCs w:val="26"/>
        </w:rPr>
        <w:t>1 00</w:t>
      </w:r>
      <w:r w:rsidR="00810DB0" w:rsidRPr="002A76CF">
        <w:rPr>
          <w:sz w:val="26"/>
          <w:szCs w:val="26"/>
        </w:rPr>
        <w:t>0</w:t>
      </w:r>
      <w:r w:rsidR="00650A78" w:rsidRPr="002A76CF">
        <w:rPr>
          <w:sz w:val="26"/>
          <w:szCs w:val="26"/>
        </w:rPr>
        <w:t>,</w:t>
      </w:r>
      <w:r w:rsidR="00810DB0" w:rsidRPr="002A76CF">
        <w:rPr>
          <w:sz w:val="26"/>
          <w:szCs w:val="26"/>
        </w:rPr>
        <w:t>0</w:t>
      </w:r>
      <w:r w:rsidR="00650A78" w:rsidRPr="002A76CF">
        <w:rPr>
          <w:sz w:val="26"/>
          <w:szCs w:val="26"/>
        </w:rPr>
        <w:t xml:space="preserve"> тыс. рублей</w:t>
      </w:r>
      <w:r w:rsidRPr="002A76CF">
        <w:rPr>
          <w:sz w:val="26"/>
          <w:szCs w:val="26"/>
        </w:rPr>
        <w:t>.</w:t>
      </w:r>
      <w:r w:rsidR="003E030D" w:rsidRPr="002A76CF">
        <w:rPr>
          <w:sz w:val="26"/>
          <w:szCs w:val="26"/>
        </w:rPr>
        <w:t xml:space="preserve"> </w:t>
      </w:r>
    </w:p>
    <w:p w:rsidR="003E030D" w:rsidRPr="002A76CF" w:rsidRDefault="009F38ED" w:rsidP="003E030D">
      <w:pPr>
        <w:widowControl w:val="0"/>
        <w:ind w:firstLine="709"/>
        <w:contextualSpacing/>
        <w:jc w:val="both"/>
        <w:rPr>
          <w:sz w:val="26"/>
          <w:szCs w:val="26"/>
        </w:rPr>
      </w:pPr>
      <w:r w:rsidRPr="002A76CF">
        <w:rPr>
          <w:sz w:val="26"/>
          <w:szCs w:val="26"/>
        </w:rPr>
        <w:t>В</w:t>
      </w:r>
      <w:r w:rsidR="004F61B3" w:rsidRPr="002A76CF">
        <w:rPr>
          <w:sz w:val="26"/>
          <w:szCs w:val="26"/>
        </w:rPr>
        <w:t xml:space="preserve"> рамках реализации мероприятия </w:t>
      </w:r>
      <w:r w:rsidR="00810DB0" w:rsidRPr="002A76CF">
        <w:rPr>
          <w:sz w:val="26"/>
          <w:szCs w:val="26"/>
        </w:rPr>
        <w:t>6</w:t>
      </w:r>
      <w:r w:rsidRPr="002A76CF">
        <w:rPr>
          <w:b/>
          <w:i/>
          <w:sz w:val="26"/>
          <w:szCs w:val="26"/>
        </w:rPr>
        <w:t>.</w:t>
      </w:r>
      <w:r w:rsidR="00810DB0" w:rsidRPr="002A76CF">
        <w:rPr>
          <w:b/>
          <w:i/>
          <w:sz w:val="26"/>
          <w:szCs w:val="26"/>
        </w:rPr>
        <w:t>4</w:t>
      </w:r>
      <w:r w:rsidRPr="002A76CF">
        <w:rPr>
          <w:b/>
          <w:i/>
          <w:sz w:val="26"/>
          <w:szCs w:val="26"/>
        </w:rPr>
        <w:t xml:space="preserve"> «</w:t>
      </w:r>
      <w:r w:rsidR="004F61B3" w:rsidRPr="002A76CF">
        <w:rPr>
          <w:b/>
          <w:i/>
          <w:sz w:val="26"/>
          <w:szCs w:val="26"/>
        </w:rPr>
        <w:t>Субсидия на оснащение детских школ искусств музыкальными инструментами, оборудованием и учебными материалами</w:t>
      </w:r>
      <w:r w:rsidRPr="002A76CF">
        <w:rPr>
          <w:b/>
          <w:i/>
          <w:sz w:val="26"/>
          <w:szCs w:val="26"/>
        </w:rPr>
        <w:t>»</w:t>
      </w:r>
      <w:r w:rsidRPr="002A76CF">
        <w:rPr>
          <w:sz w:val="26"/>
          <w:szCs w:val="26"/>
        </w:rPr>
        <w:t xml:space="preserve"> Государственной программой предусмотрено </w:t>
      </w:r>
      <w:r w:rsidR="004F61B3" w:rsidRPr="002A76CF">
        <w:rPr>
          <w:sz w:val="26"/>
          <w:szCs w:val="26"/>
        </w:rPr>
        <w:t xml:space="preserve">за счет средств окружного бюджета 1 000,0 тыс. рублей, освоено </w:t>
      </w:r>
      <w:r w:rsidR="006E042A" w:rsidRPr="002A76CF">
        <w:rPr>
          <w:sz w:val="26"/>
          <w:szCs w:val="26"/>
        </w:rPr>
        <w:t>1 00</w:t>
      </w:r>
      <w:r w:rsidR="004F61B3" w:rsidRPr="002A76CF">
        <w:rPr>
          <w:sz w:val="26"/>
          <w:szCs w:val="26"/>
        </w:rPr>
        <w:t>0,0 тыс. рублей.</w:t>
      </w:r>
    </w:p>
    <w:p w:rsidR="00A61F0A" w:rsidRPr="002A76CF" w:rsidRDefault="00243D98" w:rsidP="00243D98">
      <w:pPr>
        <w:widowControl w:val="0"/>
        <w:ind w:firstLine="709"/>
        <w:contextualSpacing/>
        <w:jc w:val="both"/>
        <w:rPr>
          <w:sz w:val="26"/>
          <w:szCs w:val="26"/>
        </w:rPr>
      </w:pPr>
      <w:r w:rsidRPr="002A76CF">
        <w:rPr>
          <w:sz w:val="26"/>
          <w:szCs w:val="26"/>
        </w:rPr>
        <w:t xml:space="preserve">В соответствии с Соглашением о предоставлении субсидии из окружного бюджета бюджету муниципального образования Чукотского автономного округа от 31.07.2020 г. № 01-50/31 денежные средства выделены Муниципальному автономному учреждению «Детская школа искусств городского округа Анадырь» на оснащение музыкальными инструментами. </w:t>
      </w:r>
      <w:r w:rsidR="00A61F0A" w:rsidRPr="002A76CF">
        <w:rPr>
          <w:sz w:val="26"/>
          <w:szCs w:val="26"/>
        </w:rPr>
        <w:t>МАУ ДО «Детская школа искусств городского округа Анадырь» заключены договора на поставку музыкальных инструментов:</w:t>
      </w:r>
    </w:p>
    <w:p w:rsidR="00A61F0A" w:rsidRPr="002A76CF" w:rsidRDefault="00A61F0A" w:rsidP="00A61F0A">
      <w:pPr>
        <w:widowControl w:val="0"/>
        <w:ind w:firstLine="709"/>
        <w:contextualSpacing/>
        <w:jc w:val="both"/>
        <w:rPr>
          <w:sz w:val="26"/>
          <w:szCs w:val="26"/>
        </w:rPr>
      </w:pPr>
      <w:r w:rsidRPr="002A76CF">
        <w:rPr>
          <w:sz w:val="26"/>
          <w:szCs w:val="26"/>
        </w:rPr>
        <w:t xml:space="preserve">-Договор на поставку пианино от 03.07.2020 г. № 01/А на сумму 485,0 тыс. рублей, исполнитель ООО «Сервисная дистрибьюторская компания Аккорд»; </w:t>
      </w:r>
    </w:p>
    <w:p w:rsidR="00A61F0A" w:rsidRPr="002A76CF" w:rsidRDefault="00A61F0A" w:rsidP="00A61F0A">
      <w:pPr>
        <w:widowControl w:val="0"/>
        <w:ind w:firstLine="709"/>
        <w:contextualSpacing/>
        <w:jc w:val="both"/>
        <w:rPr>
          <w:sz w:val="26"/>
          <w:szCs w:val="26"/>
        </w:rPr>
      </w:pPr>
      <w:r w:rsidRPr="002A76CF">
        <w:rPr>
          <w:sz w:val="26"/>
          <w:szCs w:val="26"/>
        </w:rPr>
        <w:t>-Договор на поставку пианино от 23.06.2020 г. № 25 на сумму 485,0 тыс. рублей, исполнитель ИП Елисеева Екатерина Олеговна).</w:t>
      </w:r>
    </w:p>
    <w:p w:rsidR="009169AA" w:rsidRPr="002A76CF" w:rsidRDefault="009169AA" w:rsidP="009169AA">
      <w:pPr>
        <w:widowControl w:val="0"/>
        <w:ind w:firstLine="709"/>
        <w:contextualSpacing/>
        <w:jc w:val="both"/>
        <w:rPr>
          <w:sz w:val="26"/>
          <w:szCs w:val="26"/>
        </w:rPr>
      </w:pPr>
      <w:r w:rsidRPr="002A76CF">
        <w:rPr>
          <w:sz w:val="26"/>
          <w:szCs w:val="26"/>
        </w:rPr>
        <w:t>Поставка музыкальных инструментов планируется до 18 октября 2020 года.</w:t>
      </w:r>
    </w:p>
    <w:p w:rsidR="00A61F0A" w:rsidRPr="002A76CF" w:rsidRDefault="009169AA" w:rsidP="00A61F0A">
      <w:pPr>
        <w:widowControl w:val="0"/>
        <w:ind w:firstLine="709"/>
        <w:contextualSpacing/>
        <w:jc w:val="both"/>
        <w:rPr>
          <w:sz w:val="26"/>
          <w:szCs w:val="26"/>
        </w:rPr>
      </w:pPr>
      <w:r w:rsidRPr="002A76CF">
        <w:rPr>
          <w:sz w:val="26"/>
          <w:szCs w:val="26"/>
        </w:rPr>
        <w:t>В четвертом квартале</w:t>
      </w:r>
      <w:r w:rsidR="00A61F0A" w:rsidRPr="002A76CF">
        <w:rPr>
          <w:sz w:val="26"/>
          <w:szCs w:val="26"/>
        </w:rPr>
        <w:t xml:space="preserve"> 2020 года планируется заключение договора на поставку домры на сумму 30</w:t>
      </w:r>
      <w:r w:rsidRPr="002A76CF">
        <w:rPr>
          <w:sz w:val="26"/>
          <w:szCs w:val="26"/>
        </w:rPr>
        <w:t>,0</w:t>
      </w:r>
      <w:r w:rsidR="00A61F0A" w:rsidRPr="002A76CF">
        <w:rPr>
          <w:sz w:val="26"/>
          <w:szCs w:val="26"/>
        </w:rPr>
        <w:t xml:space="preserve"> тыс. рублей.</w:t>
      </w:r>
    </w:p>
    <w:p w:rsidR="00243D98" w:rsidRPr="002A76CF" w:rsidRDefault="00243D98" w:rsidP="00243D98">
      <w:pPr>
        <w:widowControl w:val="0"/>
        <w:ind w:firstLine="709"/>
        <w:contextualSpacing/>
        <w:jc w:val="both"/>
        <w:rPr>
          <w:sz w:val="26"/>
          <w:szCs w:val="26"/>
        </w:rPr>
      </w:pPr>
    </w:p>
    <w:p w:rsidR="001568CA" w:rsidRPr="002A76CF" w:rsidRDefault="00601235" w:rsidP="00890A4A">
      <w:pPr>
        <w:widowControl w:val="0"/>
        <w:ind w:left="420"/>
        <w:contextualSpacing/>
        <w:jc w:val="center"/>
        <w:rPr>
          <w:b/>
          <w:sz w:val="26"/>
          <w:szCs w:val="26"/>
        </w:rPr>
      </w:pPr>
      <w:r w:rsidRPr="002A76CF">
        <w:rPr>
          <w:b/>
          <w:sz w:val="26"/>
          <w:szCs w:val="26"/>
        </w:rPr>
        <w:t xml:space="preserve">2. </w:t>
      </w:r>
      <w:r w:rsidR="001568CA" w:rsidRPr="002A76CF">
        <w:rPr>
          <w:b/>
          <w:sz w:val="26"/>
          <w:szCs w:val="26"/>
        </w:rPr>
        <w:t>Подпрограмма «</w:t>
      </w:r>
      <w:r w:rsidR="00C779B0" w:rsidRPr="002A76CF">
        <w:rPr>
          <w:b/>
          <w:sz w:val="26"/>
          <w:szCs w:val="26"/>
        </w:rPr>
        <w:t>Укрепление единого культурного пространства и развитие межнациональных отношений</w:t>
      </w:r>
      <w:r w:rsidR="001568CA" w:rsidRPr="002A76CF">
        <w:rPr>
          <w:b/>
          <w:sz w:val="26"/>
          <w:szCs w:val="26"/>
        </w:rPr>
        <w:t>», % исполнения</w:t>
      </w:r>
      <w:r w:rsidR="00892CA4" w:rsidRPr="002A76CF">
        <w:rPr>
          <w:b/>
          <w:sz w:val="26"/>
          <w:szCs w:val="26"/>
        </w:rPr>
        <w:t xml:space="preserve"> </w:t>
      </w:r>
      <w:r w:rsidR="001568CA" w:rsidRPr="002A76CF">
        <w:rPr>
          <w:b/>
          <w:sz w:val="26"/>
          <w:szCs w:val="26"/>
        </w:rPr>
        <w:t>составил</w:t>
      </w:r>
      <w:r w:rsidR="00892CA4" w:rsidRPr="002A76CF">
        <w:rPr>
          <w:b/>
          <w:sz w:val="26"/>
          <w:szCs w:val="26"/>
        </w:rPr>
        <w:t xml:space="preserve"> </w:t>
      </w:r>
      <w:r w:rsidR="004F61B3" w:rsidRPr="002A76CF">
        <w:rPr>
          <w:b/>
          <w:sz w:val="26"/>
          <w:szCs w:val="26"/>
        </w:rPr>
        <w:t>6</w:t>
      </w:r>
      <w:r w:rsidR="00DF5BB8" w:rsidRPr="002A76CF">
        <w:rPr>
          <w:b/>
          <w:sz w:val="26"/>
          <w:szCs w:val="26"/>
        </w:rPr>
        <w:t>7,6</w:t>
      </w:r>
    </w:p>
    <w:p w:rsidR="00970C47" w:rsidRPr="002A76CF" w:rsidRDefault="00970C47" w:rsidP="00890A4A">
      <w:pPr>
        <w:widowControl w:val="0"/>
        <w:ind w:firstLine="708"/>
        <w:contextualSpacing/>
        <w:jc w:val="both"/>
        <w:rPr>
          <w:sz w:val="26"/>
          <w:szCs w:val="26"/>
        </w:rPr>
      </w:pPr>
    </w:p>
    <w:p w:rsidR="00C672C9" w:rsidRPr="002A76CF" w:rsidRDefault="00DD4E6C" w:rsidP="00890A4A">
      <w:pPr>
        <w:widowControl w:val="0"/>
        <w:ind w:firstLine="709"/>
        <w:contextualSpacing/>
        <w:jc w:val="both"/>
        <w:rPr>
          <w:sz w:val="26"/>
          <w:szCs w:val="26"/>
        </w:rPr>
      </w:pPr>
      <w:r w:rsidRPr="002A76CF">
        <w:rPr>
          <w:sz w:val="26"/>
          <w:szCs w:val="26"/>
        </w:rPr>
        <w:t xml:space="preserve">На реализацию Подпрограммы «Укрепление единого культурного пространства и развитие межнациональных отношений» </w:t>
      </w:r>
      <w:r w:rsidR="00A578A1" w:rsidRPr="002A76CF">
        <w:rPr>
          <w:sz w:val="26"/>
          <w:szCs w:val="26"/>
        </w:rPr>
        <w:t>в 20</w:t>
      </w:r>
      <w:r w:rsidR="004F61B3" w:rsidRPr="002A76CF">
        <w:rPr>
          <w:sz w:val="26"/>
          <w:szCs w:val="26"/>
        </w:rPr>
        <w:t>20</w:t>
      </w:r>
      <w:r w:rsidR="00EE75EE" w:rsidRPr="002A76CF">
        <w:rPr>
          <w:sz w:val="26"/>
          <w:szCs w:val="26"/>
        </w:rPr>
        <w:t xml:space="preserve"> году</w:t>
      </w:r>
      <w:r w:rsidR="00504291" w:rsidRPr="002A76CF">
        <w:rPr>
          <w:sz w:val="26"/>
          <w:szCs w:val="26"/>
        </w:rPr>
        <w:t xml:space="preserve"> </w:t>
      </w:r>
      <w:r w:rsidR="00652644" w:rsidRPr="002A76CF">
        <w:rPr>
          <w:sz w:val="26"/>
          <w:szCs w:val="26"/>
        </w:rPr>
        <w:t xml:space="preserve">Государственной программой </w:t>
      </w:r>
      <w:r w:rsidR="00EE75EE" w:rsidRPr="002A76CF">
        <w:rPr>
          <w:sz w:val="26"/>
          <w:szCs w:val="26"/>
        </w:rPr>
        <w:t xml:space="preserve">предусмотрено </w:t>
      </w:r>
      <w:r w:rsidR="004F61B3" w:rsidRPr="002A76CF">
        <w:rPr>
          <w:sz w:val="26"/>
          <w:szCs w:val="26"/>
        </w:rPr>
        <w:t>за счет средств окружного бюджета 28 430</w:t>
      </w:r>
      <w:r w:rsidR="00C00D76" w:rsidRPr="002A76CF">
        <w:rPr>
          <w:sz w:val="26"/>
          <w:szCs w:val="26"/>
        </w:rPr>
        <w:t>,</w:t>
      </w:r>
      <w:r w:rsidR="004F61B3" w:rsidRPr="002A76CF">
        <w:rPr>
          <w:sz w:val="26"/>
          <w:szCs w:val="26"/>
        </w:rPr>
        <w:t>3</w:t>
      </w:r>
      <w:r w:rsidR="00C672C9" w:rsidRPr="002A76CF">
        <w:rPr>
          <w:sz w:val="26"/>
          <w:szCs w:val="26"/>
        </w:rPr>
        <w:t xml:space="preserve"> </w:t>
      </w:r>
      <w:r w:rsidR="00504291" w:rsidRPr="002A76CF">
        <w:rPr>
          <w:sz w:val="26"/>
          <w:szCs w:val="26"/>
        </w:rPr>
        <w:t>тыс. рублей</w:t>
      </w:r>
      <w:r w:rsidR="00C672C9" w:rsidRPr="002A76CF">
        <w:rPr>
          <w:sz w:val="26"/>
          <w:szCs w:val="26"/>
        </w:rPr>
        <w:t xml:space="preserve">, </w:t>
      </w:r>
      <w:r w:rsidR="00F574B8" w:rsidRPr="002A76CF">
        <w:rPr>
          <w:sz w:val="26"/>
          <w:szCs w:val="26"/>
        </w:rPr>
        <w:t>сводной бюджетной росписью предусмотрено 2</w:t>
      </w:r>
      <w:r w:rsidR="004F61B3" w:rsidRPr="002A76CF">
        <w:rPr>
          <w:sz w:val="26"/>
          <w:szCs w:val="26"/>
        </w:rPr>
        <w:t>8 340</w:t>
      </w:r>
      <w:r w:rsidR="00F574B8" w:rsidRPr="002A76CF">
        <w:rPr>
          <w:sz w:val="26"/>
          <w:szCs w:val="26"/>
        </w:rPr>
        <w:t>,</w:t>
      </w:r>
      <w:r w:rsidR="004F61B3" w:rsidRPr="002A76CF">
        <w:rPr>
          <w:sz w:val="26"/>
          <w:szCs w:val="26"/>
        </w:rPr>
        <w:t>3</w:t>
      </w:r>
      <w:r w:rsidR="00F574B8" w:rsidRPr="002A76CF">
        <w:rPr>
          <w:sz w:val="26"/>
          <w:szCs w:val="26"/>
        </w:rPr>
        <w:t xml:space="preserve"> тыс. рублей, </w:t>
      </w:r>
      <w:r w:rsidR="00C672C9" w:rsidRPr="002A76CF">
        <w:rPr>
          <w:sz w:val="26"/>
          <w:szCs w:val="26"/>
        </w:rPr>
        <w:t xml:space="preserve">из них </w:t>
      </w:r>
      <w:r w:rsidR="00EE4B37" w:rsidRPr="002A76CF">
        <w:rPr>
          <w:sz w:val="26"/>
          <w:szCs w:val="26"/>
        </w:rPr>
        <w:t>освоено</w:t>
      </w:r>
      <w:r w:rsidR="00C672C9" w:rsidRPr="002A76CF">
        <w:rPr>
          <w:sz w:val="26"/>
          <w:szCs w:val="26"/>
        </w:rPr>
        <w:t xml:space="preserve"> </w:t>
      </w:r>
      <w:r w:rsidR="004F61B3" w:rsidRPr="002A76CF">
        <w:rPr>
          <w:sz w:val="26"/>
          <w:szCs w:val="26"/>
        </w:rPr>
        <w:t>19</w:t>
      </w:r>
      <w:r w:rsidR="00C00D76" w:rsidRPr="002A76CF">
        <w:rPr>
          <w:sz w:val="26"/>
          <w:szCs w:val="26"/>
        </w:rPr>
        <w:t> </w:t>
      </w:r>
      <w:r w:rsidR="004F61B3" w:rsidRPr="002A76CF">
        <w:rPr>
          <w:sz w:val="26"/>
          <w:szCs w:val="26"/>
        </w:rPr>
        <w:t>181</w:t>
      </w:r>
      <w:r w:rsidR="00C00D76" w:rsidRPr="002A76CF">
        <w:rPr>
          <w:sz w:val="26"/>
          <w:szCs w:val="26"/>
        </w:rPr>
        <w:t>,</w:t>
      </w:r>
      <w:r w:rsidR="004F61B3" w:rsidRPr="002A76CF">
        <w:rPr>
          <w:sz w:val="26"/>
          <w:szCs w:val="26"/>
        </w:rPr>
        <w:t>4 тыс. рублей</w:t>
      </w:r>
      <w:r w:rsidR="00C672C9" w:rsidRPr="002A76CF">
        <w:rPr>
          <w:sz w:val="26"/>
          <w:szCs w:val="26"/>
        </w:rPr>
        <w:t>.</w:t>
      </w:r>
    </w:p>
    <w:p w:rsidR="00C672C9" w:rsidRPr="002A76CF" w:rsidRDefault="00A578A1" w:rsidP="00890A4A">
      <w:pPr>
        <w:widowControl w:val="0"/>
        <w:ind w:firstLine="709"/>
        <w:contextualSpacing/>
        <w:jc w:val="both"/>
        <w:rPr>
          <w:sz w:val="26"/>
          <w:szCs w:val="26"/>
        </w:rPr>
      </w:pPr>
      <w:r w:rsidRPr="002A76CF">
        <w:rPr>
          <w:sz w:val="26"/>
          <w:szCs w:val="26"/>
        </w:rPr>
        <w:t xml:space="preserve">В рамках выполнения </w:t>
      </w:r>
      <w:r w:rsidR="004C02EE" w:rsidRPr="002A76CF">
        <w:rPr>
          <w:sz w:val="26"/>
          <w:szCs w:val="26"/>
        </w:rPr>
        <w:t xml:space="preserve">основного </w:t>
      </w:r>
      <w:r w:rsidRPr="002A76CF">
        <w:rPr>
          <w:sz w:val="26"/>
          <w:szCs w:val="26"/>
        </w:rPr>
        <w:t>мероприяти</w:t>
      </w:r>
      <w:r w:rsidR="004C02EE" w:rsidRPr="002A76CF">
        <w:rPr>
          <w:sz w:val="26"/>
          <w:szCs w:val="26"/>
        </w:rPr>
        <w:t>я</w:t>
      </w:r>
      <w:r w:rsidRPr="002A76CF">
        <w:rPr>
          <w:sz w:val="26"/>
          <w:szCs w:val="26"/>
        </w:rPr>
        <w:t xml:space="preserve"> </w:t>
      </w:r>
      <w:r w:rsidRPr="002A76CF">
        <w:rPr>
          <w:b/>
          <w:sz w:val="26"/>
          <w:szCs w:val="26"/>
        </w:rPr>
        <w:t>п. 1 «</w:t>
      </w:r>
      <w:r w:rsidR="00652644" w:rsidRPr="002A76CF">
        <w:rPr>
          <w:b/>
          <w:sz w:val="26"/>
          <w:szCs w:val="26"/>
        </w:rPr>
        <w:t>Сохранение и развитие традиционной народной культуры, нематериального культурного наследия народов Чукотского автономного округа</w:t>
      </w:r>
      <w:r w:rsidRPr="002A76CF">
        <w:rPr>
          <w:b/>
          <w:sz w:val="26"/>
          <w:szCs w:val="26"/>
        </w:rPr>
        <w:t>»</w:t>
      </w:r>
      <w:r w:rsidRPr="002A76CF">
        <w:rPr>
          <w:sz w:val="26"/>
          <w:szCs w:val="26"/>
        </w:rPr>
        <w:t xml:space="preserve"> </w:t>
      </w:r>
      <w:r w:rsidR="00652644" w:rsidRPr="002A76CF">
        <w:rPr>
          <w:sz w:val="26"/>
          <w:szCs w:val="26"/>
        </w:rPr>
        <w:t xml:space="preserve">Государственной программой предусмотрено </w:t>
      </w:r>
      <w:r w:rsidR="004F61B3" w:rsidRPr="002A76CF">
        <w:rPr>
          <w:sz w:val="26"/>
          <w:szCs w:val="26"/>
        </w:rPr>
        <w:t>за счет средств окружного бюджета 6</w:t>
      </w:r>
      <w:r w:rsidR="00C00D76" w:rsidRPr="002A76CF">
        <w:rPr>
          <w:sz w:val="26"/>
          <w:szCs w:val="26"/>
        </w:rPr>
        <w:t> </w:t>
      </w:r>
      <w:r w:rsidR="004F61B3" w:rsidRPr="002A76CF">
        <w:rPr>
          <w:sz w:val="26"/>
          <w:szCs w:val="26"/>
        </w:rPr>
        <w:t>900</w:t>
      </w:r>
      <w:r w:rsidR="00C00D76" w:rsidRPr="002A76CF">
        <w:rPr>
          <w:sz w:val="26"/>
          <w:szCs w:val="26"/>
        </w:rPr>
        <w:t>,</w:t>
      </w:r>
      <w:r w:rsidR="004F61B3" w:rsidRPr="002A76CF">
        <w:rPr>
          <w:sz w:val="26"/>
          <w:szCs w:val="26"/>
        </w:rPr>
        <w:t>0</w:t>
      </w:r>
      <w:r w:rsidR="00652644" w:rsidRPr="002A76CF">
        <w:rPr>
          <w:sz w:val="26"/>
          <w:szCs w:val="26"/>
        </w:rPr>
        <w:t xml:space="preserve"> тыс. рублей, </w:t>
      </w:r>
      <w:r w:rsidR="00D77E7A" w:rsidRPr="002A76CF">
        <w:rPr>
          <w:sz w:val="26"/>
          <w:szCs w:val="26"/>
        </w:rPr>
        <w:t xml:space="preserve">сводной бюджетной росписью предусмотрено 8 200,0 тыс. рублей, </w:t>
      </w:r>
      <w:r w:rsidR="00652644" w:rsidRPr="002A76CF">
        <w:rPr>
          <w:sz w:val="26"/>
          <w:szCs w:val="26"/>
        </w:rPr>
        <w:t xml:space="preserve">из них освоено </w:t>
      </w:r>
      <w:r w:rsidR="00D77E7A" w:rsidRPr="002A76CF">
        <w:rPr>
          <w:sz w:val="26"/>
          <w:szCs w:val="26"/>
        </w:rPr>
        <w:t>4 790,6</w:t>
      </w:r>
      <w:r w:rsidR="00652644" w:rsidRPr="002A76CF">
        <w:rPr>
          <w:sz w:val="26"/>
          <w:szCs w:val="26"/>
        </w:rPr>
        <w:t xml:space="preserve"> тыс. рублей</w:t>
      </w:r>
      <w:r w:rsidR="00C672C9" w:rsidRPr="002A76CF">
        <w:rPr>
          <w:sz w:val="26"/>
          <w:szCs w:val="26"/>
        </w:rPr>
        <w:t>.</w:t>
      </w:r>
    </w:p>
    <w:p w:rsidR="00C672C9" w:rsidRPr="002A76CF" w:rsidRDefault="005B2AEC" w:rsidP="00890A4A">
      <w:pPr>
        <w:widowControl w:val="0"/>
        <w:ind w:firstLine="708"/>
        <w:contextualSpacing/>
        <w:jc w:val="both"/>
        <w:rPr>
          <w:sz w:val="26"/>
          <w:szCs w:val="26"/>
        </w:rPr>
      </w:pPr>
      <w:r w:rsidRPr="002A76CF">
        <w:rPr>
          <w:sz w:val="26"/>
          <w:szCs w:val="26"/>
        </w:rPr>
        <w:t>В рамках реализации</w:t>
      </w:r>
      <w:r w:rsidR="00A578A1" w:rsidRPr="002A76CF">
        <w:rPr>
          <w:sz w:val="26"/>
          <w:szCs w:val="26"/>
        </w:rPr>
        <w:t xml:space="preserve"> </w:t>
      </w:r>
      <w:r w:rsidR="00A578A1" w:rsidRPr="002A76CF">
        <w:rPr>
          <w:b/>
          <w:i/>
          <w:sz w:val="26"/>
          <w:szCs w:val="26"/>
        </w:rPr>
        <w:t>п.п. 1</w:t>
      </w:r>
      <w:r w:rsidRPr="002A76CF">
        <w:rPr>
          <w:b/>
          <w:i/>
          <w:sz w:val="26"/>
          <w:szCs w:val="26"/>
        </w:rPr>
        <w:t>.1 «Поддержка, развитие и популяризация народных художественных промыслов Чукотского автономного округа»</w:t>
      </w:r>
      <w:r w:rsidR="00630BA7" w:rsidRPr="002A76CF">
        <w:rPr>
          <w:sz w:val="26"/>
          <w:szCs w:val="26"/>
        </w:rPr>
        <w:t xml:space="preserve"> предусмотрено средств окружного бюджета </w:t>
      </w:r>
      <w:r w:rsidR="00D77E7A" w:rsidRPr="002A76CF">
        <w:rPr>
          <w:sz w:val="26"/>
          <w:szCs w:val="26"/>
        </w:rPr>
        <w:t>7</w:t>
      </w:r>
      <w:r w:rsidR="00C00D76" w:rsidRPr="002A76CF">
        <w:rPr>
          <w:sz w:val="26"/>
          <w:szCs w:val="26"/>
        </w:rPr>
        <w:t>50</w:t>
      </w:r>
      <w:r w:rsidR="00630BA7" w:rsidRPr="002A76CF">
        <w:rPr>
          <w:sz w:val="26"/>
          <w:szCs w:val="26"/>
        </w:rPr>
        <w:t>,0 тыс. рублей</w:t>
      </w:r>
      <w:r w:rsidR="00C672C9" w:rsidRPr="002A76CF">
        <w:rPr>
          <w:sz w:val="26"/>
          <w:szCs w:val="26"/>
        </w:rPr>
        <w:t xml:space="preserve">, из которых освоено </w:t>
      </w:r>
      <w:r w:rsidR="00D77E7A" w:rsidRPr="002A76CF">
        <w:rPr>
          <w:sz w:val="26"/>
          <w:szCs w:val="26"/>
        </w:rPr>
        <w:t>254</w:t>
      </w:r>
      <w:r w:rsidR="00C00D76" w:rsidRPr="002A76CF">
        <w:rPr>
          <w:sz w:val="26"/>
          <w:szCs w:val="26"/>
        </w:rPr>
        <w:t>,</w:t>
      </w:r>
      <w:r w:rsidR="00D77E7A" w:rsidRPr="002A76CF">
        <w:rPr>
          <w:sz w:val="26"/>
          <w:szCs w:val="26"/>
        </w:rPr>
        <w:t>6</w:t>
      </w:r>
      <w:r w:rsidR="00C672C9" w:rsidRPr="002A76CF">
        <w:rPr>
          <w:sz w:val="26"/>
          <w:szCs w:val="26"/>
        </w:rPr>
        <w:t xml:space="preserve"> тыс. рублей</w:t>
      </w:r>
      <w:r w:rsidR="00630BA7" w:rsidRPr="002A76CF">
        <w:rPr>
          <w:sz w:val="26"/>
          <w:szCs w:val="26"/>
        </w:rPr>
        <w:t>.</w:t>
      </w:r>
      <w:r w:rsidRPr="002A76CF">
        <w:rPr>
          <w:sz w:val="26"/>
          <w:szCs w:val="26"/>
        </w:rPr>
        <w:t xml:space="preserve"> </w:t>
      </w:r>
    </w:p>
    <w:p w:rsidR="00243D98" w:rsidRPr="002A76CF" w:rsidRDefault="00243D98" w:rsidP="00243D98">
      <w:pPr>
        <w:ind w:firstLine="709"/>
        <w:jc w:val="both"/>
        <w:rPr>
          <w:sz w:val="26"/>
          <w:szCs w:val="26"/>
        </w:rPr>
      </w:pPr>
      <w:r w:rsidRPr="002A76CF">
        <w:rPr>
          <w:sz w:val="26"/>
          <w:szCs w:val="26"/>
        </w:rPr>
        <w:t>Музейным Центром «Наследие Чукотки» организована экспозиция изделий народных художественных промыслов Чукотского автономного округа на международной выставке-ярмарке «Сокровища Севера» в г. Москве, в период с 23 по 27 сентября 2020 года.</w:t>
      </w:r>
    </w:p>
    <w:p w:rsidR="002778B8" w:rsidRPr="002A76CF" w:rsidRDefault="00855A8A" w:rsidP="00890A4A">
      <w:pPr>
        <w:widowControl w:val="0"/>
        <w:ind w:firstLine="708"/>
        <w:contextualSpacing/>
        <w:jc w:val="both"/>
        <w:rPr>
          <w:sz w:val="26"/>
          <w:szCs w:val="26"/>
        </w:rPr>
      </w:pPr>
      <w:r w:rsidRPr="002A76CF">
        <w:rPr>
          <w:sz w:val="26"/>
          <w:szCs w:val="26"/>
        </w:rPr>
        <w:t>В рамках выполнения мероприятий, предусмотренных</w:t>
      </w:r>
      <w:r w:rsidR="00A578A1" w:rsidRPr="002A76CF">
        <w:rPr>
          <w:sz w:val="26"/>
          <w:szCs w:val="26"/>
        </w:rPr>
        <w:t xml:space="preserve"> </w:t>
      </w:r>
      <w:r w:rsidRPr="002A76CF">
        <w:rPr>
          <w:b/>
          <w:i/>
          <w:sz w:val="26"/>
          <w:szCs w:val="26"/>
        </w:rPr>
        <w:t xml:space="preserve">п.п. </w:t>
      </w:r>
      <w:r w:rsidR="00A578A1" w:rsidRPr="002A76CF">
        <w:rPr>
          <w:b/>
          <w:i/>
          <w:sz w:val="26"/>
          <w:szCs w:val="26"/>
        </w:rPr>
        <w:t xml:space="preserve">1.2. </w:t>
      </w:r>
      <w:r w:rsidRPr="002A76CF">
        <w:rPr>
          <w:b/>
          <w:i/>
          <w:sz w:val="26"/>
          <w:szCs w:val="26"/>
        </w:rPr>
        <w:t>«</w:t>
      </w:r>
      <w:r w:rsidR="000E75A0" w:rsidRPr="002A76CF">
        <w:rPr>
          <w:b/>
          <w:i/>
          <w:sz w:val="26"/>
          <w:szCs w:val="26"/>
        </w:rPr>
        <w:t>Поддержка, сохранение, развитие и популяризация нематериально-культурного наследия народов Чукотского автономного округа</w:t>
      </w:r>
      <w:r w:rsidRPr="002A76CF">
        <w:rPr>
          <w:b/>
          <w:i/>
          <w:sz w:val="26"/>
          <w:szCs w:val="26"/>
        </w:rPr>
        <w:t>»</w:t>
      </w:r>
      <w:r w:rsidR="000E75A0" w:rsidRPr="002A76CF">
        <w:rPr>
          <w:sz w:val="26"/>
          <w:szCs w:val="26"/>
        </w:rPr>
        <w:t xml:space="preserve"> в 20</w:t>
      </w:r>
      <w:r w:rsidR="00D77E7A" w:rsidRPr="002A76CF">
        <w:rPr>
          <w:sz w:val="26"/>
          <w:szCs w:val="26"/>
        </w:rPr>
        <w:t>20</w:t>
      </w:r>
      <w:r w:rsidR="000E75A0" w:rsidRPr="002A76CF">
        <w:rPr>
          <w:sz w:val="26"/>
          <w:szCs w:val="26"/>
        </w:rPr>
        <w:t xml:space="preserve"> году </w:t>
      </w:r>
      <w:r w:rsidR="00270B87" w:rsidRPr="002A76CF">
        <w:rPr>
          <w:sz w:val="26"/>
          <w:szCs w:val="26"/>
        </w:rPr>
        <w:t xml:space="preserve">Государственной программой за счет средств окружного бюджета предусмотрено </w:t>
      </w:r>
      <w:r w:rsidR="00D77E7A" w:rsidRPr="002A76CF">
        <w:rPr>
          <w:sz w:val="26"/>
          <w:szCs w:val="26"/>
        </w:rPr>
        <w:t>5</w:t>
      </w:r>
      <w:r w:rsidR="00E13655" w:rsidRPr="002A76CF">
        <w:rPr>
          <w:sz w:val="26"/>
          <w:szCs w:val="26"/>
        </w:rPr>
        <w:t> </w:t>
      </w:r>
      <w:r w:rsidR="00D77E7A" w:rsidRPr="002A76CF">
        <w:rPr>
          <w:sz w:val="26"/>
          <w:szCs w:val="26"/>
        </w:rPr>
        <w:t>15</w:t>
      </w:r>
      <w:r w:rsidR="00E13655" w:rsidRPr="002A76CF">
        <w:rPr>
          <w:sz w:val="26"/>
          <w:szCs w:val="26"/>
        </w:rPr>
        <w:t>0,0 тыс. рублей</w:t>
      </w:r>
      <w:r w:rsidR="000E75A0" w:rsidRPr="002A76CF">
        <w:rPr>
          <w:sz w:val="26"/>
          <w:szCs w:val="26"/>
        </w:rPr>
        <w:t xml:space="preserve">, </w:t>
      </w:r>
      <w:r w:rsidR="00D77E7A" w:rsidRPr="002A76CF">
        <w:rPr>
          <w:sz w:val="26"/>
          <w:szCs w:val="26"/>
        </w:rPr>
        <w:t xml:space="preserve">сводной бюджетной росписью предусмотрено 6 450,0 тыс. рублей, </w:t>
      </w:r>
      <w:r w:rsidR="000E75A0" w:rsidRPr="002A76CF">
        <w:rPr>
          <w:sz w:val="26"/>
          <w:szCs w:val="26"/>
        </w:rPr>
        <w:t xml:space="preserve">освоено </w:t>
      </w:r>
      <w:r w:rsidR="00D77E7A" w:rsidRPr="002A76CF">
        <w:rPr>
          <w:sz w:val="26"/>
          <w:szCs w:val="26"/>
        </w:rPr>
        <w:t>4 536</w:t>
      </w:r>
      <w:r w:rsidR="00E13655" w:rsidRPr="002A76CF">
        <w:rPr>
          <w:sz w:val="26"/>
          <w:szCs w:val="26"/>
        </w:rPr>
        <w:t>,</w:t>
      </w:r>
      <w:r w:rsidR="00D77E7A" w:rsidRPr="002A76CF">
        <w:rPr>
          <w:sz w:val="26"/>
          <w:szCs w:val="26"/>
        </w:rPr>
        <w:t>0</w:t>
      </w:r>
      <w:r w:rsidR="000E75A0" w:rsidRPr="002A76CF">
        <w:rPr>
          <w:sz w:val="26"/>
          <w:szCs w:val="26"/>
        </w:rPr>
        <w:t xml:space="preserve"> тыс. рублей. </w:t>
      </w:r>
    </w:p>
    <w:p w:rsidR="000D314F" w:rsidRPr="002A76CF" w:rsidRDefault="000D314F" w:rsidP="000D314F">
      <w:pPr>
        <w:ind w:firstLine="709"/>
        <w:jc w:val="both"/>
        <w:rPr>
          <w:color w:val="000000"/>
          <w:sz w:val="26"/>
          <w:szCs w:val="26"/>
        </w:rPr>
      </w:pPr>
      <w:r w:rsidRPr="002A76CF">
        <w:rPr>
          <w:sz w:val="26"/>
          <w:szCs w:val="26"/>
        </w:rPr>
        <w:t xml:space="preserve">В отчетном периоде шла реализация мероприятий </w:t>
      </w:r>
      <w:r w:rsidRPr="002A76CF">
        <w:rPr>
          <w:sz w:val="26"/>
          <w:szCs w:val="26"/>
          <w:lang w:val="en-US"/>
        </w:rPr>
        <w:t>XIII</w:t>
      </w:r>
      <w:r w:rsidRPr="002A76CF">
        <w:rPr>
          <w:sz w:val="26"/>
          <w:szCs w:val="26"/>
        </w:rPr>
        <w:t xml:space="preserve"> открытого Конкурса литераторов на соискание литературной премии им. Ю.С. Рытхэу «Писатели – юбилею Победы» (02.03.2020-08.03.2020), одного из самых значимых культурных событий Чукотского автономного округа. Конкурс проводится один раз в два года в целях создания условий для развития и популяризации литературы народов Севера, поддержки одаренных авторов северных территорий и литературы на языках коренных малочисленных народов Чукотского автономного округа, предоставления возможности публикации лучших литературных произведений. В текущем году конкурс был посвящен 75-й годовщине Победы в Великой Отечественной войне 1941-1945 годов и проводился в трех номинациях: «Публицистика», «Проза» и «Поэзия». Принимались произведения (участники от 18 лет), </w:t>
      </w:r>
      <w:r w:rsidRPr="002A76CF">
        <w:rPr>
          <w:color w:val="000000"/>
          <w:sz w:val="26"/>
          <w:szCs w:val="26"/>
        </w:rPr>
        <w:t>как на русском языке, так и на языках коренных малочисленных народов Севера с литературным переводом на русский язык. Произведения должны были отражать вклад в Победу, героизм и подвиг жителей Чукотки в Великой Отечественной войне, величие и красоту Северного края, историю освоения северных территорий, жизнь, быт, традиции, фольклор, обычаи коренных малочисленных народов Севера, Сибири и Дальнего Востока Российской Федерации. Всего на рассмотрение жюри конкурса поступило 60 произведений от 53 авторов. География участников включала в себя регионы от Архангельска до Камчатки, среди участников Чукотка была представлена 18 авторами. Большая часть авторов (38 человек) впервые подали заявки на конкурс. Самый молодой автор 1993 года рождения – Самира Асадова, самый пожилой – 1929 года рождения – Анфиса Шарыпова. Жюри конкурса возглавил Александр Киров, писатель-прозаик, член Русского ПЕН-</w:t>
      </w:r>
      <w:r w:rsidR="0005561D" w:rsidRPr="002A76CF">
        <w:rPr>
          <w:color w:val="000000"/>
          <w:sz w:val="26"/>
          <w:szCs w:val="26"/>
        </w:rPr>
        <w:t>центра международного</w:t>
      </w:r>
      <w:r w:rsidRPr="002A76CF">
        <w:rPr>
          <w:color w:val="000000"/>
          <w:sz w:val="26"/>
          <w:szCs w:val="26"/>
        </w:rPr>
        <w:t xml:space="preserve"> ПЕН-клуба, лауреат литературных премий «Чеховский дар» и премии Ивана Петровича Белкина.</w:t>
      </w:r>
    </w:p>
    <w:p w:rsidR="000D314F" w:rsidRPr="002A76CF" w:rsidRDefault="000D314F" w:rsidP="000D314F">
      <w:pPr>
        <w:ind w:firstLine="709"/>
        <w:jc w:val="both"/>
        <w:rPr>
          <w:color w:val="000000"/>
          <w:sz w:val="26"/>
          <w:szCs w:val="26"/>
        </w:rPr>
      </w:pPr>
      <w:r w:rsidRPr="002A76CF">
        <w:rPr>
          <w:color w:val="000000"/>
          <w:sz w:val="26"/>
          <w:szCs w:val="26"/>
        </w:rPr>
        <w:t>04.03.2020 и 05.03.2020 прошли заседания жюри конкурса, на которых был определен шорт-лист, победители и лауреаты конкурса. Итоги конкурса были подведены 08.03.2020 в торжественной обстановке. Всего жюри выявило 17 победителей. В номинации «Проза» поощрительные призовые места получили:</w:t>
      </w:r>
    </w:p>
    <w:p w:rsidR="000D314F" w:rsidRPr="002A76CF" w:rsidRDefault="000D314F" w:rsidP="000D314F">
      <w:pPr>
        <w:ind w:firstLine="709"/>
        <w:jc w:val="both"/>
        <w:rPr>
          <w:sz w:val="26"/>
          <w:szCs w:val="26"/>
        </w:rPr>
      </w:pPr>
      <w:r w:rsidRPr="002A76CF">
        <w:rPr>
          <w:color w:val="000000"/>
          <w:sz w:val="26"/>
          <w:szCs w:val="26"/>
        </w:rPr>
        <w:t xml:space="preserve">- </w:t>
      </w:r>
      <w:r w:rsidRPr="002A76CF">
        <w:rPr>
          <w:sz w:val="26"/>
          <w:szCs w:val="26"/>
        </w:rPr>
        <w:t>специальный диплом «За сохранение нематериального культурного наследия чукотского народа» Асадовым Татьяна и Самира – город Анадырь (сборник сказок «Сказки бабушки Каглё») и Кергитваль Антонина – город Анадырь (сборник «Маленькие сказки»);</w:t>
      </w:r>
    </w:p>
    <w:p w:rsidR="000D314F" w:rsidRPr="0005561D" w:rsidRDefault="000D314F" w:rsidP="000D314F">
      <w:pPr>
        <w:ind w:firstLine="709"/>
        <w:jc w:val="both"/>
        <w:rPr>
          <w:sz w:val="26"/>
          <w:szCs w:val="26"/>
        </w:rPr>
      </w:pPr>
      <w:r w:rsidRPr="002A76CF">
        <w:rPr>
          <w:sz w:val="26"/>
          <w:szCs w:val="26"/>
        </w:rPr>
        <w:t>- специальный диплом «За верность Северу в прозе» Беломестновой Нина – город Чита Забайкальского</w:t>
      </w:r>
      <w:r w:rsidRPr="0005561D">
        <w:rPr>
          <w:sz w:val="26"/>
          <w:szCs w:val="26"/>
        </w:rPr>
        <w:t xml:space="preserve"> края («Планета Эвенкия», «Поплачь обо мне, мама»);</w:t>
      </w:r>
    </w:p>
    <w:p w:rsidR="000D314F" w:rsidRPr="0005561D" w:rsidRDefault="000D314F" w:rsidP="000D314F">
      <w:pPr>
        <w:ind w:firstLine="709"/>
        <w:jc w:val="both"/>
        <w:rPr>
          <w:sz w:val="26"/>
          <w:szCs w:val="26"/>
        </w:rPr>
      </w:pPr>
      <w:r w:rsidRPr="0005561D">
        <w:rPr>
          <w:sz w:val="26"/>
          <w:szCs w:val="26"/>
        </w:rPr>
        <w:t>- 3 место – Сивцев Степан – село Намцы Республики Саха (Якутия) (рассказы «Рассказ старого хангиче», «Беглые», «Дар Лэбиен-Погиля»);</w:t>
      </w:r>
    </w:p>
    <w:p w:rsidR="000D314F" w:rsidRPr="0005561D" w:rsidRDefault="000D314F" w:rsidP="000D314F">
      <w:pPr>
        <w:ind w:firstLine="709"/>
        <w:jc w:val="both"/>
        <w:rPr>
          <w:sz w:val="26"/>
          <w:szCs w:val="26"/>
        </w:rPr>
      </w:pPr>
      <w:r w:rsidRPr="0005561D">
        <w:rPr>
          <w:sz w:val="26"/>
          <w:szCs w:val="26"/>
        </w:rPr>
        <w:t>- 2 место – Сверлов Михаил – город Россошь Воронежской области (рассказ «Прощальный поцелуй Чукотки»);</w:t>
      </w:r>
    </w:p>
    <w:p w:rsidR="000D314F" w:rsidRPr="0005561D" w:rsidRDefault="000D314F" w:rsidP="000D314F">
      <w:pPr>
        <w:ind w:firstLine="709"/>
        <w:jc w:val="both"/>
        <w:rPr>
          <w:color w:val="000000"/>
          <w:sz w:val="26"/>
          <w:szCs w:val="26"/>
        </w:rPr>
      </w:pPr>
      <w:r w:rsidRPr="0005561D">
        <w:rPr>
          <w:sz w:val="26"/>
          <w:szCs w:val="26"/>
        </w:rPr>
        <w:t>- 1 место – Уяганский Константин – город Анадырь (сборник сказок «Оккой»).</w:t>
      </w:r>
    </w:p>
    <w:p w:rsidR="000D314F" w:rsidRPr="0005561D" w:rsidRDefault="000D314F" w:rsidP="000D314F">
      <w:pPr>
        <w:ind w:firstLine="709"/>
        <w:jc w:val="both"/>
        <w:rPr>
          <w:sz w:val="26"/>
          <w:szCs w:val="26"/>
        </w:rPr>
      </w:pPr>
      <w:r w:rsidRPr="0005561D">
        <w:rPr>
          <w:sz w:val="26"/>
          <w:szCs w:val="26"/>
        </w:rPr>
        <w:t>В номинации «Поэзия» 5 победителей и лауреатов:</w:t>
      </w:r>
    </w:p>
    <w:p w:rsidR="000D314F" w:rsidRPr="0005561D" w:rsidRDefault="000D314F" w:rsidP="000D314F">
      <w:pPr>
        <w:ind w:firstLine="709"/>
        <w:jc w:val="both"/>
        <w:rPr>
          <w:sz w:val="26"/>
          <w:szCs w:val="26"/>
        </w:rPr>
      </w:pPr>
      <w:r w:rsidRPr="0005561D">
        <w:rPr>
          <w:sz w:val="26"/>
          <w:szCs w:val="26"/>
        </w:rPr>
        <w:t>- специальный диплом «За сохранение памяти о Великой Отечественной войне 1941-1945 гг.» Атамановой Наталье – поселок Ола Магаданской области (стихотворения «Война – Чукотка», «Бубен мой, говорящий», «В суровых землях, средь холодных вод», «О жизни»);</w:t>
      </w:r>
    </w:p>
    <w:p w:rsidR="000D314F" w:rsidRPr="0005561D" w:rsidRDefault="000D314F" w:rsidP="000D314F">
      <w:pPr>
        <w:ind w:firstLine="709"/>
        <w:jc w:val="both"/>
        <w:rPr>
          <w:sz w:val="26"/>
          <w:szCs w:val="26"/>
        </w:rPr>
      </w:pPr>
      <w:r w:rsidRPr="0005561D">
        <w:rPr>
          <w:sz w:val="26"/>
          <w:szCs w:val="26"/>
        </w:rPr>
        <w:t>- специальный диплом «За красоту и оригинальность родного языка в поэзии» Рахтытваль Лидии – село Лорино Чукотского района (стихотворные произведения на чукотском и русском языках для детей);</w:t>
      </w:r>
    </w:p>
    <w:p w:rsidR="000D314F" w:rsidRPr="0005561D" w:rsidRDefault="000D314F" w:rsidP="000D314F">
      <w:pPr>
        <w:ind w:firstLine="709"/>
        <w:jc w:val="both"/>
        <w:rPr>
          <w:sz w:val="26"/>
          <w:szCs w:val="26"/>
        </w:rPr>
      </w:pPr>
      <w:r w:rsidRPr="0005561D">
        <w:rPr>
          <w:sz w:val="26"/>
          <w:szCs w:val="26"/>
        </w:rPr>
        <w:t>- 3 место – Магницкая Ольга – город Благовещенск (сборник «Севера»);</w:t>
      </w:r>
    </w:p>
    <w:p w:rsidR="000D314F" w:rsidRPr="0005561D" w:rsidRDefault="000D314F" w:rsidP="000D314F">
      <w:pPr>
        <w:ind w:firstLine="709"/>
        <w:jc w:val="both"/>
        <w:rPr>
          <w:sz w:val="26"/>
          <w:szCs w:val="26"/>
        </w:rPr>
      </w:pPr>
      <w:r w:rsidRPr="0005561D">
        <w:rPr>
          <w:sz w:val="26"/>
          <w:szCs w:val="26"/>
        </w:rPr>
        <w:t>- 2 место – Подольский Станислав – город Кисловодск (сборник «Колымские тетради», стихотворение «Уэлен»);</w:t>
      </w:r>
    </w:p>
    <w:p w:rsidR="000D314F" w:rsidRPr="0005561D" w:rsidRDefault="000D314F" w:rsidP="000D314F">
      <w:pPr>
        <w:ind w:firstLine="709"/>
        <w:jc w:val="both"/>
        <w:rPr>
          <w:sz w:val="26"/>
          <w:szCs w:val="26"/>
        </w:rPr>
      </w:pPr>
      <w:r w:rsidRPr="0005561D">
        <w:rPr>
          <w:sz w:val="26"/>
          <w:szCs w:val="26"/>
        </w:rPr>
        <w:t>- 1 место – Тынель Антон – город Анадырь (сборник «К одиночеству. Новые стихи»).</w:t>
      </w:r>
    </w:p>
    <w:p w:rsidR="000D314F" w:rsidRPr="0005561D" w:rsidRDefault="000D314F" w:rsidP="000D314F">
      <w:pPr>
        <w:ind w:firstLine="709"/>
        <w:jc w:val="both"/>
        <w:rPr>
          <w:sz w:val="26"/>
          <w:szCs w:val="26"/>
        </w:rPr>
      </w:pPr>
      <w:r w:rsidRPr="0005561D">
        <w:rPr>
          <w:sz w:val="26"/>
          <w:szCs w:val="26"/>
        </w:rPr>
        <w:t>5 победителей и лауреатов в номинации «Публицистика»:</w:t>
      </w:r>
    </w:p>
    <w:p w:rsidR="000D314F" w:rsidRPr="0005561D" w:rsidRDefault="000D314F" w:rsidP="000D314F">
      <w:pPr>
        <w:ind w:firstLine="709"/>
        <w:jc w:val="both"/>
        <w:rPr>
          <w:sz w:val="26"/>
          <w:szCs w:val="26"/>
        </w:rPr>
      </w:pPr>
      <w:r w:rsidRPr="0005561D">
        <w:rPr>
          <w:sz w:val="26"/>
          <w:szCs w:val="26"/>
        </w:rPr>
        <w:t>- специальный диплом «За оригинальность взгляда и за любовь к Северу» Матонину Василию – город Архангельск (сборник «Кочевой дневник»);</w:t>
      </w:r>
    </w:p>
    <w:p w:rsidR="000D314F" w:rsidRPr="0005561D" w:rsidRDefault="000D314F" w:rsidP="000D314F">
      <w:pPr>
        <w:ind w:firstLine="709"/>
        <w:jc w:val="both"/>
        <w:rPr>
          <w:sz w:val="26"/>
          <w:szCs w:val="26"/>
        </w:rPr>
      </w:pPr>
      <w:r w:rsidRPr="0005561D">
        <w:rPr>
          <w:sz w:val="26"/>
          <w:szCs w:val="26"/>
        </w:rPr>
        <w:t>- специальный диплом «За сохранение памяти о Великой Отечественной войне 1941-1945 гг.» Мордвиновой Таисии – село Лаврентия Чукотского района (стихотворение «Вы знаете, каким он парнем был»);</w:t>
      </w:r>
    </w:p>
    <w:p w:rsidR="000D314F" w:rsidRPr="0005561D" w:rsidRDefault="000D314F" w:rsidP="000D314F">
      <w:pPr>
        <w:ind w:firstLine="709"/>
        <w:jc w:val="both"/>
        <w:rPr>
          <w:sz w:val="26"/>
          <w:szCs w:val="26"/>
        </w:rPr>
      </w:pPr>
      <w:r w:rsidRPr="0005561D">
        <w:rPr>
          <w:sz w:val="26"/>
          <w:szCs w:val="26"/>
        </w:rPr>
        <w:t>- 3 место – Шарыпова Анфиса – город Анадырь («Анадырю – 130 лет»);</w:t>
      </w:r>
    </w:p>
    <w:p w:rsidR="000D314F" w:rsidRPr="0005561D" w:rsidRDefault="000D314F" w:rsidP="000D314F">
      <w:pPr>
        <w:ind w:firstLine="709"/>
        <w:jc w:val="both"/>
        <w:rPr>
          <w:sz w:val="26"/>
          <w:szCs w:val="26"/>
        </w:rPr>
      </w:pPr>
      <w:r w:rsidRPr="0005561D">
        <w:rPr>
          <w:sz w:val="26"/>
          <w:szCs w:val="26"/>
        </w:rPr>
        <w:t>- 2 место – Стожаров Анатолий – город Санкт-Петербург (сборник «Ностальгия по Северам»);</w:t>
      </w:r>
    </w:p>
    <w:p w:rsidR="000D314F" w:rsidRPr="0005561D" w:rsidRDefault="000D314F" w:rsidP="000D314F">
      <w:pPr>
        <w:ind w:firstLine="709"/>
        <w:jc w:val="both"/>
        <w:rPr>
          <w:sz w:val="26"/>
          <w:szCs w:val="26"/>
        </w:rPr>
      </w:pPr>
      <w:r w:rsidRPr="0005561D">
        <w:rPr>
          <w:sz w:val="26"/>
          <w:szCs w:val="26"/>
        </w:rPr>
        <w:t>- 1 место – Прыгов Юрий – город Санкт-Петербург (сборник очерков и рассказов «По следу Авроры»).</w:t>
      </w:r>
    </w:p>
    <w:p w:rsidR="000D314F" w:rsidRPr="0005561D" w:rsidRDefault="000D314F" w:rsidP="000D314F">
      <w:pPr>
        <w:ind w:firstLine="709"/>
        <w:jc w:val="both"/>
        <w:rPr>
          <w:sz w:val="26"/>
          <w:szCs w:val="26"/>
        </w:rPr>
      </w:pPr>
      <w:r w:rsidRPr="0005561D">
        <w:rPr>
          <w:sz w:val="26"/>
          <w:szCs w:val="26"/>
        </w:rPr>
        <w:t>Гран-при ХIII открытый Конкурс литераторов на соискание литературной премии им. Ю.С. Рытхэу «Писатели – юбилею Победы» было отдано Борису Евсееву, город Москва за роман «Чукотан».</w:t>
      </w:r>
    </w:p>
    <w:p w:rsidR="000D314F" w:rsidRPr="0005561D" w:rsidRDefault="000D314F" w:rsidP="000D314F">
      <w:pPr>
        <w:widowControl w:val="0"/>
        <w:ind w:firstLine="709"/>
        <w:contextualSpacing/>
        <w:jc w:val="both"/>
        <w:rPr>
          <w:sz w:val="26"/>
          <w:szCs w:val="26"/>
        </w:rPr>
      </w:pPr>
      <w:r w:rsidRPr="0005561D">
        <w:rPr>
          <w:sz w:val="26"/>
          <w:szCs w:val="26"/>
        </w:rPr>
        <w:t>В период</w:t>
      </w:r>
      <w:r w:rsidRPr="0005561D">
        <w:rPr>
          <w:b/>
          <w:sz w:val="26"/>
          <w:szCs w:val="26"/>
        </w:rPr>
        <w:t xml:space="preserve"> </w:t>
      </w:r>
      <w:r w:rsidRPr="0005561D">
        <w:rPr>
          <w:sz w:val="26"/>
          <w:szCs w:val="26"/>
        </w:rPr>
        <w:t>проведения конкурса им. Ю.С. Рытхэу проводился</w:t>
      </w:r>
      <w:r w:rsidRPr="0005561D">
        <w:rPr>
          <w:b/>
          <w:sz w:val="26"/>
          <w:szCs w:val="26"/>
        </w:rPr>
        <w:t xml:space="preserve"> </w:t>
      </w:r>
      <w:r w:rsidRPr="0005561D">
        <w:rPr>
          <w:sz w:val="26"/>
          <w:szCs w:val="26"/>
        </w:rPr>
        <w:t xml:space="preserve">очередной Литературный семинар «Писатели – юбилею Победы». В нем приняли участие учащиеся МОУ СОШ № 1, сотрудники Чукотского института развития образования и повышения квалификации, а также начинающие писатели и поэты округа. Лекторий семинара проводили член Союза российских писателей, член Русского ПЕН-центра международного ПЕН-клуба, кандидат филологических наук Александр Юрьевич Киров и доктор исторических наук, профессор ХГИК Александр Валентинович Алепко. </w:t>
      </w:r>
    </w:p>
    <w:p w:rsidR="000D314F" w:rsidRPr="0005561D" w:rsidRDefault="000D314F" w:rsidP="000D314F">
      <w:pPr>
        <w:ind w:firstLine="709"/>
        <w:jc w:val="both"/>
        <w:rPr>
          <w:sz w:val="26"/>
          <w:szCs w:val="26"/>
        </w:rPr>
      </w:pPr>
      <w:r w:rsidRPr="0005561D">
        <w:rPr>
          <w:sz w:val="26"/>
          <w:szCs w:val="26"/>
        </w:rPr>
        <w:t>По результатам конкурса им. Ю.С. Рытхэу и Литературного семинара изданы следующие книги: Борис Евсеев сборник «Чукотан» (500 экземпляров), Константин Уяганский сборник сказок «Оккой» (500 экземпляров), Наталья Атаманова сборник стихов «Бубен мой говорящий» (300 экземпляров) и Наталья Гониева сборник стихов «Не говорите, будто Чукотка войны не видела» (300 экземпляров).</w:t>
      </w:r>
    </w:p>
    <w:p w:rsidR="000D314F" w:rsidRPr="0005561D" w:rsidRDefault="000D314F" w:rsidP="000D314F">
      <w:pPr>
        <w:widowControl w:val="0"/>
        <w:ind w:firstLine="709"/>
        <w:contextualSpacing/>
        <w:jc w:val="both"/>
        <w:rPr>
          <w:sz w:val="26"/>
          <w:szCs w:val="26"/>
        </w:rPr>
      </w:pPr>
      <w:r w:rsidRPr="0005561D">
        <w:rPr>
          <w:sz w:val="26"/>
          <w:szCs w:val="26"/>
        </w:rPr>
        <w:t>Музейный Центр «Наследие Чукотки» в течение отчетного периода проводил работу по подготовке к изданию и изданию фотоальбома В. Боброва «Советская Чукотка: Это было так» (300 экземпляров) и сборник статей «Прикладная этнология Чукотки: народные знания, музеи, культурное наследие».</w:t>
      </w:r>
    </w:p>
    <w:p w:rsidR="000D314F" w:rsidRPr="0005561D" w:rsidRDefault="000D314F" w:rsidP="000D314F">
      <w:pPr>
        <w:widowControl w:val="0"/>
        <w:ind w:firstLine="709"/>
        <w:contextualSpacing/>
        <w:jc w:val="both"/>
        <w:rPr>
          <w:sz w:val="26"/>
          <w:szCs w:val="26"/>
        </w:rPr>
      </w:pPr>
      <w:r w:rsidRPr="0005561D">
        <w:rPr>
          <w:sz w:val="26"/>
          <w:szCs w:val="26"/>
        </w:rPr>
        <w:t xml:space="preserve">В рамках празднования 75-летия Победы в Великой Отечественной войне 1941-1945 гг. Музейный Центр «Наследие Чукотки» разработал и выпустил </w:t>
      </w:r>
      <w:r w:rsidRPr="0005561D">
        <w:t>культурно-образовательное издание (настольная игра) «Асы АЛСИБа» (700 экземпляров).</w:t>
      </w:r>
    </w:p>
    <w:p w:rsidR="000D314F" w:rsidRPr="0005561D" w:rsidRDefault="000D314F" w:rsidP="000D314F">
      <w:pPr>
        <w:ind w:firstLine="709"/>
        <w:jc w:val="both"/>
        <w:rPr>
          <w:sz w:val="26"/>
          <w:szCs w:val="26"/>
        </w:rPr>
      </w:pPr>
      <w:r w:rsidRPr="0005561D">
        <w:rPr>
          <w:sz w:val="26"/>
          <w:szCs w:val="26"/>
        </w:rPr>
        <w:t xml:space="preserve">В период с 05.10.2020 по 11.10.2020 должны были состояться мероприятия </w:t>
      </w:r>
      <w:r w:rsidRPr="0005561D">
        <w:rPr>
          <w:sz w:val="26"/>
          <w:szCs w:val="26"/>
        </w:rPr>
        <w:br/>
      </w:r>
      <w:r w:rsidRPr="0005561D">
        <w:rPr>
          <w:sz w:val="26"/>
          <w:szCs w:val="26"/>
          <w:lang w:val="en-US"/>
        </w:rPr>
        <w:t>VI</w:t>
      </w:r>
      <w:r w:rsidRPr="0005561D">
        <w:rPr>
          <w:sz w:val="26"/>
          <w:szCs w:val="26"/>
        </w:rPr>
        <w:t xml:space="preserve"> выставки-ярмарки народных художественных промыслов Чукотского автономного округа «Пеликен». На основании Постановления Губернатора Чукотского автономного округа от 11.09.2020 г. № 85 «О внесении изменений в Постановление Губернатора Чукотского автономного округа от 17 апреля 2020 года № 38», а также в связи с нестабильной эпидемиологической обстановкой в Чукотском автономном округе, распространением новой коронавирусной инфекции (</w:t>
      </w:r>
      <w:r w:rsidRPr="0005561D">
        <w:rPr>
          <w:sz w:val="26"/>
          <w:szCs w:val="26"/>
          <w:lang w:val="en-US"/>
        </w:rPr>
        <w:t>COVID</w:t>
      </w:r>
      <w:r w:rsidRPr="0005561D">
        <w:rPr>
          <w:sz w:val="26"/>
          <w:szCs w:val="26"/>
        </w:rPr>
        <w:t>-19), мероприятие перенесено в заочную форму на период с 30.10.2020 по 15.11.2020.</w:t>
      </w:r>
    </w:p>
    <w:p w:rsidR="000D314F" w:rsidRPr="004C2AA0" w:rsidRDefault="000D314F" w:rsidP="000D314F">
      <w:pPr>
        <w:widowControl w:val="0"/>
        <w:ind w:firstLine="709"/>
        <w:contextualSpacing/>
        <w:jc w:val="both"/>
        <w:rPr>
          <w:sz w:val="26"/>
          <w:szCs w:val="26"/>
        </w:rPr>
      </w:pPr>
      <w:r w:rsidRPr="0005561D">
        <w:rPr>
          <w:sz w:val="26"/>
          <w:szCs w:val="26"/>
        </w:rPr>
        <w:t xml:space="preserve">В марте 2020 года был создан видеоролик о Макарове Владимире Константиновиче – жителе блокадного Ленинграда. </w:t>
      </w:r>
    </w:p>
    <w:p w:rsidR="005F32CC" w:rsidRPr="00CB3526" w:rsidRDefault="00C33C1D" w:rsidP="00C33C1D">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1.</w:t>
      </w:r>
      <w:r w:rsidR="004A1EE6" w:rsidRPr="00CB3526">
        <w:rPr>
          <w:b/>
          <w:i/>
          <w:sz w:val="26"/>
          <w:szCs w:val="26"/>
        </w:rPr>
        <w:t>4</w:t>
      </w:r>
      <w:r w:rsidRPr="00CB3526">
        <w:rPr>
          <w:b/>
          <w:i/>
          <w:sz w:val="26"/>
          <w:szCs w:val="26"/>
        </w:rPr>
        <w:t>. «</w:t>
      </w:r>
      <w:r w:rsidR="004A1EE6" w:rsidRPr="00CB3526">
        <w:rPr>
          <w:b/>
          <w:i/>
          <w:sz w:val="26"/>
          <w:szCs w:val="26"/>
        </w:rPr>
        <w:t>Реализация мероприятий по укреплению единства российской нации и этнокультурному развитию народов России</w:t>
      </w:r>
      <w:r w:rsidRPr="00CB3526">
        <w:rPr>
          <w:b/>
          <w:i/>
          <w:sz w:val="26"/>
          <w:szCs w:val="26"/>
        </w:rPr>
        <w:t>»</w:t>
      </w:r>
      <w:r w:rsidRPr="00CB3526">
        <w:rPr>
          <w:sz w:val="26"/>
          <w:szCs w:val="26"/>
        </w:rPr>
        <w:t xml:space="preserve"> </w:t>
      </w:r>
      <w:r w:rsidR="005F32CC" w:rsidRPr="00CB3526">
        <w:rPr>
          <w:sz w:val="26"/>
          <w:szCs w:val="26"/>
        </w:rPr>
        <w:t>в 20</w:t>
      </w:r>
      <w:r w:rsidR="00D77E7A">
        <w:rPr>
          <w:sz w:val="26"/>
          <w:szCs w:val="26"/>
        </w:rPr>
        <w:t>20 году предусмотрено за счет средств окружного бюджета 1 000</w:t>
      </w:r>
      <w:r w:rsidR="005F32CC" w:rsidRPr="00CB3526">
        <w:rPr>
          <w:sz w:val="26"/>
          <w:szCs w:val="26"/>
        </w:rPr>
        <w:t>,</w:t>
      </w:r>
      <w:r w:rsidR="00D77E7A">
        <w:rPr>
          <w:sz w:val="26"/>
          <w:szCs w:val="26"/>
        </w:rPr>
        <w:t>0</w:t>
      </w:r>
      <w:r w:rsidR="005F32CC" w:rsidRPr="00CB3526">
        <w:rPr>
          <w:sz w:val="26"/>
          <w:szCs w:val="26"/>
        </w:rPr>
        <w:t xml:space="preserve"> тыс. рублей, освоено </w:t>
      </w:r>
      <w:r w:rsidR="00D77E7A">
        <w:rPr>
          <w:sz w:val="26"/>
          <w:szCs w:val="26"/>
        </w:rPr>
        <w:t>0</w:t>
      </w:r>
      <w:r w:rsidR="006A3C73" w:rsidRPr="00CB3526">
        <w:rPr>
          <w:sz w:val="26"/>
          <w:szCs w:val="26"/>
        </w:rPr>
        <w:t>,</w:t>
      </w:r>
      <w:r w:rsidR="00D77E7A">
        <w:rPr>
          <w:sz w:val="26"/>
          <w:szCs w:val="26"/>
        </w:rPr>
        <w:t>0</w:t>
      </w:r>
      <w:r w:rsidR="005F32CC" w:rsidRPr="00CB3526">
        <w:rPr>
          <w:sz w:val="26"/>
          <w:szCs w:val="26"/>
        </w:rPr>
        <w:t xml:space="preserve"> тыс. рублей.</w:t>
      </w:r>
    </w:p>
    <w:p w:rsidR="00243D98" w:rsidRPr="00E50ABB" w:rsidRDefault="00243D98" w:rsidP="00243D98">
      <w:pPr>
        <w:widowControl w:val="0"/>
        <w:ind w:firstLine="709"/>
        <w:contextualSpacing/>
        <w:jc w:val="both"/>
        <w:rPr>
          <w:sz w:val="26"/>
          <w:szCs w:val="26"/>
        </w:rPr>
      </w:pPr>
      <w:r w:rsidRPr="00E50ABB">
        <w:rPr>
          <w:sz w:val="26"/>
          <w:szCs w:val="26"/>
        </w:rPr>
        <w:t>Освоение запланировано в четвертом квартале 2020 года.</w:t>
      </w:r>
    </w:p>
    <w:p w:rsidR="00F20EE5" w:rsidRPr="00CB3526" w:rsidRDefault="00817014" w:rsidP="00F20EE5">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2.1 «Организация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sidR="00F20EE5" w:rsidRPr="00CB3526">
        <w:rPr>
          <w:sz w:val="26"/>
          <w:szCs w:val="26"/>
        </w:rPr>
        <w:t xml:space="preserve"> основного мероприятия </w:t>
      </w:r>
      <w:r w:rsidR="00F20EE5" w:rsidRPr="00CB3526">
        <w:rPr>
          <w:b/>
          <w:sz w:val="26"/>
          <w:szCs w:val="26"/>
        </w:rPr>
        <w:t xml:space="preserve">п. </w:t>
      </w:r>
      <w:r w:rsidR="004F3DA6" w:rsidRPr="00CB3526">
        <w:rPr>
          <w:b/>
          <w:sz w:val="26"/>
          <w:szCs w:val="26"/>
        </w:rPr>
        <w:t>2</w:t>
      </w:r>
      <w:r w:rsidR="00F20EE5" w:rsidRPr="00CB3526">
        <w:rPr>
          <w:b/>
          <w:sz w:val="26"/>
          <w:szCs w:val="26"/>
        </w:rPr>
        <w:t xml:space="preserve"> «Организация концертного обслуживания и осуществление выставочных проектов на территории Чукотского автономного округа и за его пределами»</w:t>
      </w:r>
      <w:r w:rsidR="00F20EE5" w:rsidRPr="00CB3526">
        <w:rPr>
          <w:sz w:val="26"/>
          <w:szCs w:val="26"/>
        </w:rPr>
        <w:t xml:space="preserve"> Государственной программой</w:t>
      </w:r>
      <w:r w:rsidR="004F3DA6" w:rsidRPr="00CB3526">
        <w:rPr>
          <w:sz w:val="26"/>
          <w:szCs w:val="26"/>
        </w:rPr>
        <w:t xml:space="preserve"> за счет средств окружного бюджета</w:t>
      </w:r>
      <w:r w:rsidR="00F20EE5" w:rsidRPr="00CB3526">
        <w:rPr>
          <w:sz w:val="26"/>
          <w:szCs w:val="26"/>
        </w:rPr>
        <w:t xml:space="preserve"> предусмотрено </w:t>
      </w:r>
      <w:r w:rsidR="00D77E7A">
        <w:rPr>
          <w:sz w:val="26"/>
          <w:szCs w:val="26"/>
        </w:rPr>
        <w:t>8</w:t>
      </w:r>
      <w:r w:rsidR="00157717" w:rsidRPr="00CB3526">
        <w:rPr>
          <w:sz w:val="26"/>
          <w:szCs w:val="26"/>
        </w:rPr>
        <w:t> </w:t>
      </w:r>
      <w:r w:rsidR="00D77E7A">
        <w:rPr>
          <w:sz w:val="26"/>
          <w:szCs w:val="26"/>
        </w:rPr>
        <w:t>900</w:t>
      </w:r>
      <w:r w:rsidR="00157717" w:rsidRPr="00CB3526">
        <w:rPr>
          <w:sz w:val="26"/>
          <w:szCs w:val="26"/>
        </w:rPr>
        <w:t>,0</w:t>
      </w:r>
      <w:r w:rsidR="004F3DA6" w:rsidRPr="00CB3526">
        <w:rPr>
          <w:sz w:val="26"/>
          <w:szCs w:val="26"/>
        </w:rPr>
        <w:t xml:space="preserve"> тыс. рублей</w:t>
      </w:r>
      <w:r w:rsidR="00F20EE5" w:rsidRPr="00CB3526">
        <w:rPr>
          <w:sz w:val="26"/>
          <w:szCs w:val="26"/>
        </w:rPr>
        <w:t xml:space="preserve">, сводной бюджетной росписью предусмотрено </w:t>
      </w:r>
      <w:r w:rsidR="00D77E7A">
        <w:rPr>
          <w:sz w:val="26"/>
          <w:szCs w:val="26"/>
        </w:rPr>
        <w:t>6 510</w:t>
      </w:r>
      <w:r w:rsidR="00157717" w:rsidRPr="00CB3526">
        <w:rPr>
          <w:sz w:val="26"/>
          <w:szCs w:val="26"/>
        </w:rPr>
        <w:t>,0</w:t>
      </w:r>
      <w:r w:rsidR="004F3DA6" w:rsidRPr="00CB3526">
        <w:rPr>
          <w:sz w:val="26"/>
          <w:szCs w:val="26"/>
        </w:rPr>
        <w:t xml:space="preserve"> тыс. рублей</w:t>
      </w:r>
      <w:r w:rsidR="00F20EE5" w:rsidRPr="00CB3526">
        <w:rPr>
          <w:sz w:val="26"/>
          <w:szCs w:val="26"/>
        </w:rPr>
        <w:t xml:space="preserve">; из них освоено </w:t>
      </w:r>
      <w:r w:rsidR="00D77E7A">
        <w:rPr>
          <w:sz w:val="26"/>
          <w:szCs w:val="26"/>
        </w:rPr>
        <w:t>4 482,9</w:t>
      </w:r>
      <w:r w:rsidR="004F3DA6" w:rsidRPr="00CB3526">
        <w:rPr>
          <w:sz w:val="26"/>
          <w:szCs w:val="26"/>
        </w:rPr>
        <w:t xml:space="preserve"> тыс. рублей.</w:t>
      </w:r>
    </w:p>
    <w:p w:rsidR="00243D98" w:rsidRPr="00276580" w:rsidRDefault="00243D98" w:rsidP="00243D98">
      <w:pPr>
        <w:shd w:val="clear" w:color="auto" w:fill="FFFFFF"/>
        <w:tabs>
          <w:tab w:val="left" w:pos="0"/>
        </w:tabs>
        <w:ind w:firstLine="708"/>
        <w:jc w:val="both"/>
        <w:rPr>
          <w:sz w:val="26"/>
          <w:szCs w:val="26"/>
        </w:rPr>
      </w:pPr>
      <w:r w:rsidRPr="00276580">
        <w:rPr>
          <w:sz w:val="26"/>
          <w:szCs w:val="26"/>
        </w:rPr>
        <w:t>В ноябре в г. Анадыре Департаментом культуры, спорта и туризма Чукотского автономного округа совместно с Автономным учреждением Чукотского автономного округа «Окркиновидеопрокат» планируется организация гастролей Государственного академического театра имени Евгения Вахтангова.</w:t>
      </w:r>
    </w:p>
    <w:p w:rsidR="00243D98" w:rsidRPr="00276580" w:rsidRDefault="00243D98" w:rsidP="00243D98">
      <w:pPr>
        <w:shd w:val="clear" w:color="auto" w:fill="FFFFFF"/>
        <w:tabs>
          <w:tab w:val="left" w:pos="0"/>
        </w:tabs>
        <w:ind w:firstLine="708"/>
        <w:jc w:val="both"/>
        <w:rPr>
          <w:sz w:val="26"/>
          <w:szCs w:val="26"/>
        </w:rPr>
      </w:pPr>
      <w:r w:rsidRPr="00276580">
        <w:rPr>
          <w:sz w:val="26"/>
          <w:szCs w:val="26"/>
        </w:rPr>
        <w:t>В 2020 году ансамбль «Эргырон» за счет средств субсидии представил зрителю обновленную программу «Когда киты уходят», посвященную 90-летию со дня рождения Ю. Рытхэу; провел гастрольный тур в Саха-Якутию; провел ряд мероприятий для жителей города Анадыря; ведет кропотливую работу по подготовке премьеры музыкального спектакля «У волчьих скал», посвященного 90-летию со дня образования Чукотского автономного округа. Были проведены фото и видеосъемки коллектива с целью создания рекламного материала, была проведена работа по созданию «Репертуарного сборника ансамбля «Эргырон».</w:t>
      </w:r>
    </w:p>
    <w:p w:rsidR="00276580" w:rsidRPr="00276580" w:rsidRDefault="00276580" w:rsidP="00243D98">
      <w:pPr>
        <w:shd w:val="clear" w:color="auto" w:fill="FFFFFF"/>
        <w:tabs>
          <w:tab w:val="left" w:pos="0"/>
        </w:tabs>
        <w:ind w:firstLine="708"/>
        <w:jc w:val="both"/>
        <w:rPr>
          <w:sz w:val="26"/>
          <w:szCs w:val="26"/>
        </w:rPr>
      </w:pPr>
      <w:r w:rsidRPr="00276580">
        <w:rPr>
          <w:sz w:val="26"/>
          <w:szCs w:val="26"/>
        </w:rPr>
        <w:t>Всего за 2020 год на гастролях за счет средств субсидии ансамбль «Эргырон» дал восемь концертных выступлений, количество зрителей составило 2559 человек.</w:t>
      </w:r>
    </w:p>
    <w:p w:rsidR="00BD682A" w:rsidRDefault="00BD682A" w:rsidP="00BD682A">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 xml:space="preserve">п. </w:t>
      </w:r>
      <w:r w:rsidR="00266D85" w:rsidRPr="00CB3526">
        <w:rPr>
          <w:b/>
          <w:sz w:val="26"/>
          <w:szCs w:val="26"/>
        </w:rPr>
        <w:t>3</w:t>
      </w:r>
      <w:r w:rsidRPr="00CB3526">
        <w:rPr>
          <w:b/>
          <w:sz w:val="26"/>
          <w:szCs w:val="26"/>
        </w:rPr>
        <w:t xml:space="preserve"> «</w:t>
      </w:r>
      <w:r w:rsidR="00266D85" w:rsidRPr="00CB3526">
        <w:rPr>
          <w:b/>
          <w:sz w:val="26"/>
          <w:szCs w:val="26"/>
        </w:rPr>
        <w:t>Развитие кинематографии на территории округа</w:t>
      </w:r>
      <w:r w:rsidRPr="00CB3526">
        <w:rPr>
          <w:b/>
          <w:sz w:val="26"/>
          <w:szCs w:val="26"/>
        </w:rPr>
        <w:t>»</w:t>
      </w:r>
      <w:r w:rsidRPr="00CB3526">
        <w:rPr>
          <w:sz w:val="26"/>
          <w:szCs w:val="26"/>
        </w:rPr>
        <w:t xml:space="preserve"> за счет окружного бюджета</w:t>
      </w:r>
      <w:r w:rsidR="0081450A">
        <w:rPr>
          <w:sz w:val="26"/>
          <w:szCs w:val="26"/>
        </w:rPr>
        <w:t xml:space="preserve"> сводной</w:t>
      </w:r>
      <w:r w:rsidRPr="00CB3526">
        <w:rPr>
          <w:sz w:val="26"/>
          <w:szCs w:val="26"/>
        </w:rPr>
        <w:t xml:space="preserve"> </w:t>
      </w:r>
      <w:r w:rsidR="006E02DB" w:rsidRPr="00CB3526">
        <w:rPr>
          <w:sz w:val="26"/>
          <w:szCs w:val="26"/>
        </w:rPr>
        <w:t xml:space="preserve">бюджетной росписью </w:t>
      </w:r>
      <w:r w:rsidR="0081450A">
        <w:rPr>
          <w:sz w:val="26"/>
          <w:szCs w:val="26"/>
        </w:rPr>
        <w:t>предусмотрено 1 0</w:t>
      </w:r>
      <w:r w:rsidR="00266D85" w:rsidRPr="00CB3526">
        <w:rPr>
          <w:sz w:val="26"/>
          <w:szCs w:val="26"/>
        </w:rPr>
        <w:t>00,0 тыс. рублей</w:t>
      </w:r>
      <w:r w:rsidRPr="00CB3526">
        <w:rPr>
          <w:sz w:val="26"/>
          <w:szCs w:val="26"/>
        </w:rPr>
        <w:t xml:space="preserve">; из них освоено </w:t>
      </w:r>
      <w:r w:rsidR="0081450A">
        <w:rPr>
          <w:sz w:val="26"/>
          <w:szCs w:val="26"/>
        </w:rPr>
        <w:t>1 0</w:t>
      </w:r>
      <w:r w:rsidR="006E02DB" w:rsidRPr="00CB3526">
        <w:rPr>
          <w:sz w:val="26"/>
          <w:szCs w:val="26"/>
        </w:rPr>
        <w:t>00,</w:t>
      </w:r>
      <w:r w:rsidR="0081450A">
        <w:rPr>
          <w:sz w:val="26"/>
          <w:szCs w:val="26"/>
        </w:rPr>
        <w:t>0</w:t>
      </w:r>
      <w:r w:rsidR="00266D85" w:rsidRPr="00CB3526">
        <w:rPr>
          <w:sz w:val="26"/>
          <w:szCs w:val="26"/>
        </w:rPr>
        <w:t xml:space="preserve"> тыс. рублей.</w:t>
      </w:r>
    </w:p>
    <w:p w:rsidR="00276580" w:rsidRPr="0021749A" w:rsidRDefault="00276580" w:rsidP="00276580">
      <w:pPr>
        <w:widowControl w:val="0"/>
        <w:ind w:firstLine="709"/>
        <w:contextualSpacing/>
        <w:jc w:val="both"/>
        <w:rPr>
          <w:sz w:val="26"/>
          <w:szCs w:val="26"/>
        </w:rPr>
      </w:pPr>
      <w:r w:rsidRPr="0021749A">
        <w:rPr>
          <w:sz w:val="26"/>
          <w:szCs w:val="26"/>
        </w:rPr>
        <w:t>Во втором квартале 2020 года Департаментом был организован конкурсный отбор на получение грантовой поддержки на реализацию проектов, направленных на развитие кинематографии в Чукотском автономном округе. Победителем была признана Автономная некоммерческая организация Центр развития и поддержки куль</w:t>
      </w:r>
      <w:r w:rsidR="0021749A" w:rsidRPr="0021749A">
        <w:rPr>
          <w:sz w:val="26"/>
          <w:szCs w:val="26"/>
        </w:rPr>
        <w:t>турных проектов «Золотой ворон»:</w:t>
      </w:r>
      <w:r w:rsidRPr="0021749A">
        <w:rPr>
          <w:sz w:val="26"/>
          <w:szCs w:val="26"/>
        </w:rPr>
        <w:t xml:space="preserve"> проект «Фильм «В краю утреней зари».</w:t>
      </w:r>
    </w:p>
    <w:p w:rsidR="00276580" w:rsidRPr="00FC364E" w:rsidRDefault="00276580" w:rsidP="00276580">
      <w:pPr>
        <w:widowControl w:val="0"/>
        <w:ind w:firstLine="709"/>
        <w:contextualSpacing/>
        <w:jc w:val="both"/>
        <w:rPr>
          <w:sz w:val="26"/>
          <w:szCs w:val="26"/>
        </w:rPr>
      </w:pPr>
      <w:r w:rsidRPr="0021749A">
        <w:rPr>
          <w:sz w:val="26"/>
          <w:szCs w:val="26"/>
        </w:rPr>
        <w:t>Отчет о реализации проекта запланирован до конца текущего года.</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основного мероприятия </w:t>
      </w:r>
      <w:r w:rsidRPr="00CB3526">
        <w:rPr>
          <w:b/>
          <w:sz w:val="26"/>
          <w:szCs w:val="26"/>
        </w:rPr>
        <w:t>п. 4 «Региональный проект «Творческие люди» федерального проекта «Творческие люди»»</w:t>
      </w:r>
      <w:r w:rsidRPr="00CB3526">
        <w:rPr>
          <w:sz w:val="26"/>
          <w:szCs w:val="26"/>
        </w:rPr>
        <w:t xml:space="preserve"> за счет окружного бюджета предусмотрено </w:t>
      </w:r>
      <w:r w:rsidR="0081450A">
        <w:rPr>
          <w:sz w:val="26"/>
          <w:szCs w:val="26"/>
        </w:rPr>
        <w:t>11 630</w:t>
      </w:r>
      <w:r w:rsidR="00790836" w:rsidRPr="00CB3526">
        <w:rPr>
          <w:sz w:val="26"/>
          <w:szCs w:val="26"/>
        </w:rPr>
        <w:t>,</w:t>
      </w:r>
      <w:r w:rsidR="0081450A">
        <w:rPr>
          <w:sz w:val="26"/>
          <w:szCs w:val="26"/>
        </w:rPr>
        <w:t>3</w:t>
      </w:r>
      <w:r w:rsidRPr="00CB3526">
        <w:rPr>
          <w:sz w:val="26"/>
          <w:szCs w:val="26"/>
        </w:rPr>
        <w:t xml:space="preserve"> тыс. рублей</w:t>
      </w:r>
      <w:r w:rsidR="0081450A">
        <w:rPr>
          <w:sz w:val="26"/>
          <w:szCs w:val="26"/>
        </w:rPr>
        <w:t>, сводной бюджетной росписью предусмотрено 12 630,3 тыс. рублей,</w:t>
      </w:r>
      <w:r w:rsidRPr="00CB3526">
        <w:rPr>
          <w:sz w:val="26"/>
          <w:szCs w:val="26"/>
        </w:rPr>
        <w:t xml:space="preserve"> из них освоено </w:t>
      </w:r>
      <w:r w:rsidR="0081450A">
        <w:rPr>
          <w:sz w:val="26"/>
          <w:szCs w:val="26"/>
        </w:rPr>
        <w:t>8 907</w:t>
      </w:r>
      <w:r w:rsidR="00790836" w:rsidRPr="00CB3526">
        <w:rPr>
          <w:sz w:val="26"/>
          <w:szCs w:val="26"/>
        </w:rPr>
        <w:t>,</w:t>
      </w:r>
      <w:r w:rsidR="0081450A">
        <w:rPr>
          <w:sz w:val="26"/>
          <w:szCs w:val="26"/>
        </w:rPr>
        <w:t>9</w:t>
      </w:r>
      <w:r w:rsidRPr="00CB3526">
        <w:rPr>
          <w:sz w:val="26"/>
          <w:szCs w:val="26"/>
        </w:rPr>
        <w:t xml:space="preserve"> тыс. рублей.</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4.1. «Организация и проведение Фестиваля любительских творческих коллективов с вручением грантов»</w:t>
      </w:r>
      <w:r w:rsidRPr="00CB3526">
        <w:rPr>
          <w:sz w:val="26"/>
          <w:szCs w:val="26"/>
        </w:rPr>
        <w:t xml:space="preserve"> в 20</w:t>
      </w:r>
      <w:r w:rsidR="0081450A">
        <w:rPr>
          <w:sz w:val="26"/>
          <w:szCs w:val="26"/>
        </w:rPr>
        <w:t>20</w:t>
      </w:r>
      <w:r w:rsidRPr="00CB3526">
        <w:rPr>
          <w:sz w:val="26"/>
          <w:szCs w:val="26"/>
        </w:rPr>
        <w:t xml:space="preserve"> году предусмотрено </w:t>
      </w:r>
      <w:r w:rsidR="0081450A">
        <w:rPr>
          <w:sz w:val="26"/>
          <w:szCs w:val="26"/>
        </w:rPr>
        <w:t>5</w:t>
      </w:r>
      <w:r w:rsidRPr="00CB3526">
        <w:rPr>
          <w:sz w:val="26"/>
          <w:szCs w:val="26"/>
        </w:rPr>
        <w:t xml:space="preserve"> 830,3 тыс. рублей, из них освоено </w:t>
      </w:r>
      <w:r w:rsidR="0081450A">
        <w:rPr>
          <w:sz w:val="26"/>
          <w:szCs w:val="26"/>
        </w:rPr>
        <w:t>2 964,7</w:t>
      </w:r>
      <w:r w:rsidRPr="00CB3526">
        <w:rPr>
          <w:sz w:val="26"/>
          <w:szCs w:val="26"/>
        </w:rPr>
        <w:t xml:space="preserve"> тыс. рублей.</w:t>
      </w:r>
    </w:p>
    <w:p w:rsidR="00947DD2" w:rsidRPr="0005561D" w:rsidRDefault="00947DD2" w:rsidP="00947DD2">
      <w:pPr>
        <w:widowControl w:val="0"/>
        <w:ind w:firstLine="709"/>
        <w:contextualSpacing/>
        <w:jc w:val="both"/>
        <w:rPr>
          <w:sz w:val="26"/>
          <w:szCs w:val="26"/>
        </w:rPr>
      </w:pPr>
      <w:r w:rsidRPr="0005561D">
        <w:rPr>
          <w:sz w:val="26"/>
          <w:szCs w:val="26"/>
        </w:rPr>
        <w:t xml:space="preserve">Проведение </w:t>
      </w:r>
      <w:r w:rsidRPr="0005561D">
        <w:rPr>
          <w:sz w:val="26"/>
          <w:szCs w:val="26"/>
          <w:lang w:val="en-US"/>
        </w:rPr>
        <w:t>XXIV</w:t>
      </w:r>
      <w:r w:rsidRPr="0005561D">
        <w:rPr>
          <w:sz w:val="26"/>
          <w:szCs w:val="26"/>
        </w:rPr>
        <w:t xml:space="preserve"> окружного фольклорного фестиваля «Эргав-2020» и Окружного конкурса «Краса Чукотки-2020» было запланировано к проведению в период с 5 по 11 октября текущего года в очном формате, но в связи с ограничениями из-за распространения коронавирусной инфекции 18 сентября было принято решение о проведении мероприятий в заочном формате в период с 30 октября по 14 ноября 2020 года.</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4.2. «Реализация программ, направленных на укрепление единства нации, духовно-нравственное и патриотическое воспитание»</w:t>
      </w:r>
      <w:r w:rsidRPr="00CB3526">
        <w:rPr>
          <w:sz w:val="26"/>
          <w:szCs w:val="26"/>
        </w:rPr>
        <w:t xml:space="preserve"> в 20</w:t>
      </w:r>
      <w:r w:rsidR="00775957">
        <w:rPr>
          <w:sz w:val="26"/>
          <w:szCs w:val="26"/>
        </w:rPr>
        <w:t>20</w:t>
      </w:r>
      <w:r w:rsidRPr="00CB3526">
        <w:rPr>
          <w:sz w:val="26"/>
          <w:szCs w:val="26"/>
        </w:rPr>
        <w:t xml:space="preserve"> году предусмотрено 1</w:t>
      </w:r>
      <w:r w:rsidR="00D3412B" w:rsidRPr="00CB3526">
        <w:rPr>
          <w:sz w:val="26"/>
          <w:szCs w:val="26"/>
        </w:rPr>
        <w:t> 0</w:t>
      </w:r>
      <w:r w:rsidR="00775957">
        <w:rPr>
          <w:sz w:val="26"/>
          <w:szCs w:val="26"/>
        </w:rPr>
        <w:t>00</w:t>
      </w:r>
      <w:r w:rsidR="00D3412B" w:rsidRPr="00CB3526">
        <w:rPr>
          <w:sz w:val="26"/>
          <w:szCs w:val="26"/>
        </w:rPr>
        <w:t>,</w:t>
      </w:r>
      <w:r w:rsidR="00775957">
        <w:rPr>
          <w:sz w:val="26"/>
          <w:szCs w:val="26"/>
        </w:rPr>
        <w:t>0</w:t>
      </w:r>
      <w:r w:rsidRPr="00CB3526">
        <w:rPr>
          <w:sz w:val="26"/>
          <w:szCs w:val="26"/>
        </w:rPr>
        <w:t xml:space="preserve"> тыс. рублей, из них освоено </w:t>
      </w:r>
      <w:r w:rsidR="00775957">
        <w:rPr>
          <w:sz w:val="26"/>
          <w:szCs w:val="26"/>
        </w:rPr>
        <w:t>763,8</w:t>
      </w:r>
      <w:r w:rsidRPr="00CB3526">
        <w:rPr>
          <w:sz w:val="26"/>
          <w:szCs w:val="26"/>
        </w:rPr>
        <w:t xml:space="preserve"> тыс. рублей.</w:t>
      </w:r>
    </w:p>
    <w:p w:rsidR="00947DD2" w:rsidRPr="0021749A" w:rsidRDefault="00947DD2" w:rsidP="00947DD2">
      <w:pPr>
        <w:shd w:val="clear" w:color="auto" w:fill="FFFFFF"/>
        <w:tabs>
          <w:tab w:val="left" w:pos="0"/>
        </w:tabs>
        <w:ind w:firstLine="708"/>
        <w:jc w:val="both"/>
        <w:rPr>
          <w:sz w:val="26"/>
          <w:szCs w:val="26"/>
        </w:rPr>
      </w:pPr>
      <w:r w:rsidRPr="0021749A">
        <w:rPr>
          <w:sz w:val="26"/>
          <w:szCs w:val="26"/>
        </w:rPr>
        <w:t>В рамках регионального проекта «Творческие люди» Музейный Центр «Наследие Чукотки» осуществил выставочны</w:t>
      </w:r>
      <w:r w:rsidR="0021749A" w:rsidRPr="0021749A">
        <w:rPr>
          <w:sz w:val="26"/>
          <w:szCs w:val="26"/>
        </w:rPr>
        <w:t>й</w:t>
      </w:r>
      <w:r w:rsidRPr="0021749A">
        <w:rPr>
          <w:sz w:val="26"/>
          <w:szCs w:val="26"/>
        </w:rPr>
        <w:t xml:space="preserve"> проект:</w:t>
      </w:r>
    </w:p>
    <w:p w:rsidR="00947DD2" w:rsidRPr="0021749A" w:rsidRDefault="0021749A" w:rsidP="00947DD2">
      <w:pPr>
        <w:ind w:firstLine="708"/>
        <w:jc w:val="both"/>
        <w:rPr>
          <w:sz w:val="26"/>
          <w:szCs w:val="26"/>
        </w:rPr>
      </w:pPr>
      <w:r w:rsidRPr="0021749A">
        <w:rPr>
          <w:sz w:val="26"/>
          <w:szCs w:val="26"/>
        </w:rPr>
        <w:t>-</w:t>
      </w:r>
      <w:r w:rsidR="00947DD2" w:rsidRPr="0021749A">
        <w:rPr>
          <w:sz w:val="26"/>
          <w:szCs w:val="26"/>
        </w:rPr>
        <w:t xml:space="preserve"> С 10 марта по 31 июня 2020 года в Государственном музее искусств Востока (г. Москва) проходила выставка косторезных изделий «О Чукотке резцом и тушью», посвященная 90-летию образования Чукотского автономного округа.</w:t>
      </w:r>
    </w:p>
    <w:p w:rsidR="00947DD2" w:rsidRPr="00CB3526" w:rsidRDefault="00947DD2" w:rsidP="00947DD2">
      <w:pPr>
        <w:ind w:firstLine="708"/>
        <w:jc w:val="both"/>
        <w:rPr>
          <w:sz w:val="26"/>
          <w:szCs w:val="26"/>
        </w:rPr>
      </w:pPr>
      <w:r w:rsidRPr="0021749A">
        <w:rPr>
          <w:sz w:val="26"/>
          <w:szCs w:val="26"/>
        </w:rPr>
        <w:t>Также было произведено изготовление презентационного фильма «Музей» и подготовка презентационного фильма для участия в фестивале «Интермузей-2020».</w:t>
      </w:r>
    </w:p>
    <w:p w:rsidR="00026953" w:rsidRPr="00CB3526" w:rsidRDefault="00026953" w:rsidP="00026953">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w:t>
      </w:r>
      <w:r w:rsidR="00775957">
        <w:rPr>
          <w:b/>
          <w:i/>
          <w:sz w:val="26"/>
          <w:szCs w:val="26"/>
        </w:rPr>
        <w:t>4</w:t>
      </w:r>
      <w:r w:rsidRPr="00CB3526">
        <w:rPr>
          <w:b/>
          <w:i/>
          <w:sz w:val="26"/>
          <w:szCs w:val="26"/>
        </w:rPr>
        <w:t>. «Организация и проведение Фестивал</w:t>
      </w:r>
      <w:r w:rsidR="00ED22EC">
        <w:rPr>
          <w:b/>
          <w:i/>
          <w:sz w:val="26"/>
          <w:szCs w:val="26"/>
        </w:rPr>
        <w:t>ей профессионального и</w:t>
      </w:r>
      <w:r w:rsidRPr="00CB3526">
        <w:rPr>
          <w:b/>
          <w:i/>
          <w:sz w:val="26"/>
          <w:szCs w:val="26"/>
        </w:rPr>
        <w:t xml:space="preserve"> любительск</w:t>
      </w:r>
      <w:r w:rsidR="00ED22EC">
        <w:rPr>
          <w:b/>
          <w:i/>
          <w:sz w:val="26"/>
          <w:szCs w:val="26"/>
        </w:rPr>
        <w:t>ого</w:t>
      </w:r>
      <w:r w:rsidRPr="00CB3526">
        <w:rPr>
          <w:b/>
          <w:i/>
          <w:sz w:val="26"/>
          <w:szCs w:val="26"/>
        </w:rPr>
        <w:t xml:space="preserve"> творчес</w:t>
      </w:r>
      <w:r w:rsidR="00ED22EC">
        <w:rPr>
          <w:b/>
          <w:i/>
          <w:sz w:val="26"/>
          <w:szCs w:val="26"/>
        </w:rPr>
        <w:t>тва</w:t>
      </w:r>
      <w:r w:rsidRPr="00CB3526">
        <w:rPr>
          <w:b/>
          <w:i/>
          <w:sz w:val="26"/>
          <w:szCs w:val="26"/>
        </w:rPr>
        <w:t>»</w:t>
      </w:r>
      <w:r w:rsidRPr="00CB3526">
        <w:rPr>
          <w:sz w:val="26"/>
          <w:szCs w:val="26"/>
        </w:rPr>
        <w:t xml:space="preserve"> в 20</w:t>
      </w:r>
      <w:r w:rsidR="00ED22EC">
        <w:rPr>
          <w:sz w:val="26"/>
          <w:szCs w:val="26"/>
        </w:rPr>
        <w:t>20</w:t>
      </w:r>
      <w:r w:rsidRPr="00CB3526">
        <w:rPr>
          <w:sz w:val="26"/>
          <w:szCs w:val="26"/>
        </w:rPr>
        <w:t xml:space="preserve"> году предусмотрено </w:t>
      </w:r>
      <w:r w:rsidR="00ED22EC" w:rsidRPr="00CB3526">
        <w:rPr>
          <w:sz w:val="26"/>
          <w:szCs w:val="26"/>
        </w:rPr>
        <w:t xml:space="preserve">за счет окружного бюджета предусмотрено </w:t>
      </w:r>
      <w:r w:rsidR="00ED22EC">
        <w:rPr>
          <w:sz w:val="26"/>
          <w:szCs w:val="26"/>
        </w:rPr>
        <w:t>3 500</w:t>
      </w:r>
      <w:r w:rsidR="00ED22EC" w:rsidRPr="00CB3526">
        <w:rPr>
          <w:sz w:val="26"/>
          <w:szCs w:val="26"/>
        </w:rPr>
        <w:t>,</w:t>
      </w:r>
      <w:r w:rsidR="00ED22EC">
        <w:rPr>
          <w:sz w:val="26"/>
          <w:szCs w:val="26"/>
        </w:rPr>
        <w:t>0</w:t>
      </w:r>
      <w:r w:rsidR="00ED22EC" w:rsidRPr="00CB3526">
        <w:rPr>
          <w:sz w:val="26"/>
          <w:szCs w:val="26"/>
        </w:rPr>
        <w:t xml:space="preserve"> тыс. рублей</w:t>
      </w:r>
      <w:r w:rsidR="00ED22EC">
        <w:rPr>
          <w:sz w:val="26"/>
          <w:szCs w:val="26"/>
        </w:rPr>
        <w:t>, сводной бюджетной росписью предусмотрено 4 500,0 тыс. рублей,</w:t>
      </w:r>
      <w:r w:rsidR="00ED22EC" w:rsidRPr="00CB3526">
        <w:rPr>
          <w:sz w:val="26"/>
          <w:szCs w:val="26"/>
        </w:rPr>
        <w:t xml:space="preserve"> из них освоено </w:t>
      </w:r>
      <w:r w:rsidR="00ED22EC">
        <w:rPr>
          <w:sz w:val="26"/>
          <w:szCs w:val="26"/>
        </w:rPr>
        <w:t>4 500</w:t>
      </w:r>
      <w:r w:rsidR="00ED22EC" w:rsidRPr="00CB3526">
        <w:rPr>
          <w:sz w:val="26"/>
          <w:szCs w:val="26"/>
        </w:rPr>
        <w:t>,</w:t>
      </w:r>
      <w:r w:rsidR="00ED22EC">
        <w:rPr>
          <w:sz w:val="26"/>
          <w:szCs w:val="26"/>
        </w:rPr>
        <w:t>0</w:t>
      </w:r>
      <w:r w:rsidR="00ED22EC" w:rsidRPr="00CB3526">
        <w:rPr>
          <w:sz w:val="26"/>
          <w:szCs w:val="26"/>
        </w:rPr>
        <w:t xml:space="preserve"> тыс. рублей</w:t>
      </w:r>
      <w:r w:rsidRPr="00CB3526">
        <w:rPr>
          <w:sz w:val="26"/>
          <w:szCs w:val="26"/>
        </w:rPr>
        <w:t>.</w:t>
      </w:r>
    </w:p>
    <w:p w:rsidR="00947DD2" w:rsidRPr="00947DD2" w:rsidRDefault="00947DD2" w:rsidP="00947DD2">
      <w:pPr>
        <w:widowControl w:val="0"/>
        <w:ind w:firstLine="709"/>
        <w:contextualSpacing/>
        <w:jc w:val="both"/>
        <w:rPr>
          <w:sz w:val="26"/>
          <w:szCs w:val="26"/>
        </w:rPr>
      </w:pPr>
      <w:r w:rsidRPr="00947DD2">
        <w:rPr>
          <w:sz w:val="26"/>
          <w:szCs w:val="26"/>
        </w:rPr>
        <w:t>Одним из значимых мероприятий в сфере культуры в 2020 году стал IV Международный фестиваль арктического кино «Золотой ворон», который проходил в г. Анадыре в период с 10.03.2020 по 16.03.2020. Оргкомитет кинофестиваля «Золотой ворон» получил более двухсот заявок на участие в конкурсной программе. Заявки поступили более чем из 25 стран мира, но в основном были представлены работы из стран Арктического региона. Кинофестиваль проходил в городе Анадырь на нескольких площадках: кинотеатре «Полярный», Музейном Центре «Наследие Чукотки», Ледовом дворце и Дворце детского и юношеского творчества. В течение всего периода проходили мастер-классы от маститых кинематографистов России и зарубежья, состоялся ряд творческих и спортивных встреч, непрерывно шла кинолаборатория «Чукотка, я люблю тебя!». Призовой фонд составил более полумиллиона рублей.</w:t>
      </w:r>
    </w:p>
    <w:p w:rsidR="00947DD2" w:rsidRPr="00947DD2" w:rsidRDefault="00947DD2" w:rsidP="00947DD2">
      <w:pPr>
        <w:ind w:firstLine="709"/>
        <w:jc w:val="both"/>
        <w:rPr>
          <w:sz w:val="26"/>
          <w:szCs w:val="26"/>
        </w:rPr>
      </w:pPr>
      <w:r w:rsidRPr="00947DD2">
        <w:rPr>
          <w:sz w:val="26"/>
          <w:szCs w:val="26"/>
        </w:rPr>
        <w:t>В рамках фестиваля состоялись:</w:t>
      </w:r>
    </w:p>
    <w:p w:rsidR="00947DD2" w:rsidRPr="00947DD2" w:rsidRDefault="00947DD2" w:rsidP="00947DD2">
      <w:pPr>
        <w:ind w:firstLine="709"/>
        <w:jc w:val="both"/>
        <w:rPr>
          <w:sz w:val="26"/>
          <w:szCs w:val="26"/>
        </w:rPr>
      </w:pPr>
      <w:r w:rsidRPr="00947DD2">
        <w:rPr>
          <w:sz w:val="26"/>
          <w:szCs w:val="26"/>
        </w:rPr>
        <w:t xml:space="preserve">-  кинолаборатория для всех желающих научится писать сценарии и снимать кино «Чукотка </w:t>
      </w:r>
      <w:r w:rsidRPr="00947DD2">
        <w:rPr>
          <w:sz w:val="26"/>
          <w:szCs w:val="26"/>
          <w:lang w:val="en-US"/>
        </w:rPr>
        <w:t>DOC</w:t>
      </w:r>
      <w:r w:rsidRPr="00947DD2">
        <w:rPr>
          <w:sz w:val="26"/>
          <w:szCs w:val="26"/>
        </w:rPr>
        <w:t>» (09.03.2020);</w:t>
      </w:r>
    </w:p>
    <w:p w:rsidR="00947DD2" w:rsidRPr="00947DD2" w:rsidRDefault="00947DD2" w:rsidP="00947DD2">
      <w:pPr>
        <w:ind w:firstLine="709"/>
        <w:jc w:val="both"/>
        <w:rPr>
          <w:sz w:val="26"/>
          <w:szCs w:val="26"/>
        </w:rPr>
      </w:pPr>
      <w:r w:rsidRPr="00947DD2">
        <w:rPr>
          <w:sz w:val="26"/>
          <w:szCs w:val="26"/>
        </w:rPr>
        <w:t>- международный конкурсный показ полнометражных игровых и неигровых фильмов (10.03.2020-16.03.2020);</w:t>
      </w:r>
    </w:p>
    <w:p w:rsidR="00947DD2" w:rsidRPr="00947DD2" w:rsidRDefault="00947DD2" w:rsidP="00947DD2">
      <w:pPr>
        <w:ind w:firstLine="709"/>
        <w:jc w:val="both"/>
        <w:rPr>
          <w:sz w:val="26"/>
          <w:szCs w:val="26"/>
        </w:rPr>
      </w:pPr>
      <w:r w:rsidRPr="00947DD2">
        <w:rPr>
          <w:sz w:val="26"/>
          <w:szCs w:val="26"/>
        </w:rPr>
        <w:t>- творческие встречи с режиссерами и актерами;</w:t>
      </w:r>
    </w:p>
    <w:p w:rsidR="00947DD2" w:rsidRPr="00947DD2" w:rsidRDefault="00947DD2" w:rsidP="00947DD2">
      <w:pPr>
        <w:ind w:firstLine="709"/>
        <w:jc w:val="both"/>
        <w:rPr>
          <w:sz w:val="26"/>
          <w:szCs w:val="26"/>
        </w:rPr>
      </w:pPr>
      <w:r w:rsidRPr="00947DD2">
        <w:rPr>
          <w:sz w:val="26"/>
          <w:szCs w:val="26"/>
        </w:rPr>
        <w:t>- мастер-классы для школьников, молодежи и взрослого населения;</w:t>
      </w:r>
    </w:p>
    <w:p w:rsidR="00947DD2" w:rsidRPr="00947DD2" w:rsidRDefault="00947DD2" w:rsidP="00947DD2">
      <w:pPr>
        <w:ind w:firstLine="709"/>
        <w:jc w:val="both"/>
        <w:rPr>
          <w:sz w:val="26"/>
          <w:szCs w:val="26"/>
        </w:rPr>
      </w:pPr>
      <w:r w:rsidRPr="00947DD2">
        <w:rPr>
          <w:sz w:val="26"/>
          <w:szCs w:val="26"/>
        </w:rPr>
        <w:t>- Мастер-класс Григория Дрозда с презентацией книги «БЕЙ ПЕРВЫМ» (11.03.2020);</w:t>
      </w:r>
    </w:p>
    <w:p w:rsidR="00947DD2" w:rsidRPr="00947DD2" w:rsidRDefault="00947DD2" w:rsidP="00947DD2">
      <w:pPr>
        <w:ind w:firstLine="709"/>
        <w:jc w:val="both"/>
        <w:rPr>
          <w:sz w:val="26"/>
          <w:szCs w:val="26"/>
        </w:rPr>
      </w:pPr>
      <w:r w:rsidRPr="00947DD2">
        <w:rPr>
          <w:sz w:val="26"/>
          <w:szCs w:val="26"/>
        </w:rPr>
        <w:t>- Внеконкурсная программа «Фильмы, посвященные 75-летию Победы в Великой Отечественной войне» (10.03.2020);</w:t>
      </w:r>
    </w:p>
    <w:p w:rsidR="00947DD2" w:rsidRPr="00947DD2" w:rsidRDefault="00947DD2" w:rsidP="00947DD2">
      <w:pPr>
        <w:ind w:firstLine="709"/>
        <w:jc w:val="both"/>
        <w:rPr>
          <w:sz w:val="26"/>
          <w:szCs w:val="26"/>
        </w:rPr>
      </w:pPr>
      <w:r w:rsidRPr="00947DD2">
        <w:rPr>
          <w:sz w:val="26"/>
          <w:szCs w:val="26"/>
        </w:rPr>
        <w:t>- Творческий вечер Сергея Пускепалиса (</w:t>
      </w:r>
      <w:r w:rsidRPr="00947DD2">
        <w:t>12.03.2020)</w:t>
      </w:r>
    </w:p>
    <w:p w:rsidR="00947DD2" w:rsidRPr="00947DD2" w:rsidRDefault="00947DD2" w:rsidP="00947DD2">
      <w:pPr>
        <w:ind w:firstLine="709"/>
        <w:jc w:val="both"/>
        <w:rPr>
          <w:sz w:val="26"/>
          <w:szCs w:val="26"/>
        </w:rPr>
      </w:pPr>
      <w:r w:rsidRPr="00947DD2">
        <w:rPr>
          <w:sz w:val="26"/>
          <w:szCs w:val="26"/>
        </w:rPr>
        <w:t>Одним из ярких событий фестиваля стала открытая тренировка по боксу с Григорием Дроздовым.</w:t>
      </w:r>
    </w:p>
    <w:p w:rsidR="00947DD2" w:rsidRPr="00947DD2" w:rsidRDefault="00947DD2" w:rsidP="00947DD2">
      <w:pPr>
        <w:ind w:firstLine="709"/>
        <w:jc w:val="both"/>
        <w:rPr>
          <w:sz w:val="26"/>
          <w:szCs w:val="26"/>
        </w:rPr>
      </w:pPr>
      <w:r w:rsidRPr="00947DD2">
        <w:rPr>
          <w:sz w:val="26"/>
          <w:szCs w:val="26"/>
        </w:rPr>
        <w:t>Примерное количество зрителей и участников кинофестиваля в городе Анадыре составило 5 000 человек</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Гран-при кинофестиваля (по итогам зрительского голосования) – Большой Золотой Ворон, - получил французский фильм «Год в Гренландии», режиссер Сэмюэля Колларде. В рамках кинофестиваля состоялась российская премьера картины.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Конкурс игрового полнометражного кино:</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Главный приз игрового конкурса по версии жюри получил х/ф «Эхо» режиссера Рунара Рунарссона со специальной формулировкой «за многогранную кинематографическую модель современного мира». Фильм представил на киносмотре кастинг-директор Вигфус Гуннарссон, он получил почетный приз жюри из рук актера Гойко Митича. В рамках кинофестиваля состоялась российская премьера картины.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Специальный приз жюри игрового конкурса с формулировкой «за совершенство изобразительной пластики» вручили оператору фильма «Простой карандаш» Андрею Найденову. На кинофестивале фильм представил продюсер Максим Дашкин, который получил приз от Председателя конкурса полнометражных игровых фильмов – программного директора Открытого Российского кинофестиваля «Кинотавр» Ситоры Алиевой.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Конкурс неигрового полнометражного кино:</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Главный приз неигрового конкурса по версии жюри – д/ф «Низвержение в Мальстрём» режиссёра Яна Вардона со специальной формулировкой «за цельность авторского высказывания», в рамках кинофестиваля состоялась международная премьера картины. Приз вручила председатель конкурса полнометражных неигровых фильмов – </w:t>
      </w:r>
      <w:r w:rsidR="003F7DCC" w:rsidRPr="00947DD2">
        <w:rPr>
          <w:rFonts w:ascii="Times New Roman" w:hAnsi="Times New Roman"/>
          <w:sz w:val="26"/>
          <w:szCs w:val="26"/>
        </w:rPr>
        <w:t>Глава German</w:t>
      </w:r>
      <w:r w:rsidRPr="00947DD2">
        <w:rPr>
          <w:rFonts w:ascii="Times New Roman" w:hAnsi="Times New Roman"/>
          <w:sz w:val="26"/>
          <w:szCs w:val="26"/>
        </w:rPr>
        <w:t xml:space="preserve"> </w:t>
      </w:r>
      <w:r w:rsidRPr="00947DD2">
        <w:rPr>
          <w:rFonts w:ascii="Times New Roman" w:hAnsi="Times New Roman"/>
          <w:sz w:val="26"/>
          <w:szCs w:val="26"/>
          <w:lang w:val="en-US"/>
        </w:rPr>
        <w:t>Films</w:t>
      </w:r>
      <w:r w:rsidRPr="00947DD2">
        <w:rPr>
          <w:rFonts w:ascii="Times New Roman" w:hAnsi="Times New Roman"/>
          <w:sz w:val="26"/>
          <w:szCs w:val="26"/>
        </w:rPr>
        <w:t xml:space="preserve"> Симоне Бауманн.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Специальный приз жюри – фильм «Мужчина и его семья - приключение в Гренландии» режиссеров Микаэля Страндберга и Ульрики Ранг со специальной формулировкой «за храбрость и искренность». В рамках кинофестиваля состоялась российская премьера фильма.  Приз получили режиссер картины Микаэль Страндберг из рук специалиста по ко-продукции кино в Арктике Малкольма Дикселиуса.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Конкурс игровых короткометражных фильмов:</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Главный приз - картина «Мясорубка» режиссера Владислава Бахановича.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Конкурс неигровых короткометражных фильмов:</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Главный приз – «Игры на выживание: культура, сохранённая во льду», режиссер Николас Натале. В рамках кинофестиваля состоялась российская премьера фильма.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Приз оргкомитета:</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Приз оргкомитета – дебютный короткометражный фильм «Умри, Джульетта» режиссера Максима Шабалина.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Конкурс «Киновзлёт!»:</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В специальном конкурсе короткометражных фильмов, созданных на Чукотке, «Киновзлёт!» выиграл фильм «Анфиса», режиссеры Лилия Ухман и Владимир Сертун.</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Специальный приз «за вклад в киноискусство» получил всемирно известный югославский актёр Гойко Митич.</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 xml:space="preserve">В международное экспертное жюри этого года вошли ведущие кинематографисты, среди которых: киноактёр, режиссёр и каскадёр Гойко Митич; программный директор Открытого Российского кинофестиваля «Кинотавр» Ситора Алиева; режиссер, кинокритик и педагог, представитель FIPRESCI в России Алексей Гусев; глава German Films Симоне Бауманн; режиссер, продюсер, специалист по ко-продукции кино в Арктике Малкольм Дикселиус; Директор Дирекции документального кино Первого канала Светлана Колосова; продюсер Владимир Игнатьев («Бумер», «Настройщик» и др.); сценарист, редактор и киновед Всеволод Коршунов. </w:t>
      </w:r>
    </w:p>
    <w:p w:rsidR="00947DD2" w:rsidRPr="00947DD2" w:rsidRDefault="00947DD2" w:rsidP="00947DD2">
      <w:pPr>
        <w:pStyle w:val="a5"/>
        <w:ind w:firstLine="567"/>
        <w:jc w:val="both"/>
        <w:rPr>
          <w:rFonts w:ascii="Times New Roman" w:hAnsi="Times New Roman"/>
          <w:sz w:val="26"/>
          <w:szCs w:val="26"/>
        </w:rPr>
      </w:pPr>
      <w:r w:rsidRPr="00947DD2">
        <w:rPr>
          <w:rFonts w:ascii="Times New Roman" w:hAnsi="Times New Roman"/>
          <w:sz w:val="26"/>
          <w:szCs w:val="26"/>
        </w:rPr>
        <w:t>Отличительная особенность фестиваля в том, что главных победителей конкурсных программ определяют зрители, остальных победителей фестиваля - международное жюри.</w:t>
      </w:r>
    </w:p>
    <w:p w:rsidR="00947DD2" w:rsidRPr="004F1EFF" w:rsidRDefault="00947DD2" w:rsidP="00947DD2">
      <w:pPr>
        <w:pStyle w:val="a5"/>
        <w:ind w:firstLine="567"/>
        <w:jc w:val="both"/>
        <w:rPr>
          <w:sz w:val="26"/>
          <w:szCs w:val="26"/>
        </w:rPr>
      </w:pPr>
      <w:r w:rsidRPr="00947DD2">
        <w:rPr>
          <w:rFonts w:ascii="Times New Roman" w:hAnsi="Times New Roman"/>
          <w:sz w:val="26"/>
          <w:szCs w:val="26"/>
        </w:rPr>
        <w:t xml:space="preserve"> «Золотой ворон» — крупнейший кинофестиваль на территории Крайнего Севера России.</w:t>
      </w:r>
      <w:r w:rsidRPr="004F1EFF">
        <w:rPr>
          <w:rFonts w:ascii="Times New Roman" w:hAnsi="Times New Roman"/>
          <w:sz w:val="26"/>
          <w:szCs w:val="26"/>
        </w:rPr>
        <w:t xml:space="preserve"> </w:t>
      </w:r>
    </w:p>
    <w:p w:rsidR="00ED22EC" w:rsidRDefault="00ED22EC" w:rsidP="00ED22EC">
      <w:pPr>
        <w:widowControl w:val="0"/>
        <w:ind w:firstLine="709"/>
        <w:contextualSpacing/>
        <w:jc w:val="both"/>
        <w:rPr>
          <w:sz w:val="26"/>
          <w:szCs w:val="26"/>
        </w:rPr>
      </w:pPr>
      <w:r w:rsidRPr="00CB3526">
        <w:rPr>
          <w:sz w:val="26"/>
          <w:szCs w:val="26"/>
        </w:rPr>
        <w:t xml:space="preserve">В рамках выполнения мероприятий, предусмотренных </w:t>
      </w:r>
      <w:r w:rsidRPr="00CB3526">
        <w:rPr>
          <w:b/>
          <w:i/>
          <w:sz w:val="26"/>
          <w:szCs w:val="26"/>
        </w:rPr>
        <w:t>п.п. 4.</w:t>
      </w:r>
      <w:r>
        <w:rPr>
          <w:b/>
          <w:i/>
          <w:sz w:val="26"/>
          <w:szCs w:val="26"/>
        </w:rPr>
        <w:t>5</w:t>
      </w:r>
      <w:r w:rsidRPr="00CB3526">
        <w:rPr>
          <w:b/>
          <w:i/>
          <w:sz w:val="26"/>
          <w:szCs w:val="26"/>
        </w:rPr>
        <w:t>. «</w:t>
      </w:r>
      <w:r>
        <w:rPr>
          <w:b/>
          <w:i/>
          <w:sz w:val="26"/>
          <w:szCs w:val="26"/>
        </w:rPr>
        <w:t>Проведение мероприятий по развитию кинематографии</w:t>
      </w:r>
      <w:r w:rsidRPr="00CB3526">
        <w:rPr>
          <w:b/>
          <w:i/>
          <w:sz w:val="26"/>
          <w:szCs w:val="26"/>
        </w:rPr>
        <w:t>»</w:t>
      </w:r>
      <w:r w:rsidRPr="00CB3526">
        <w:rPr>
          <w:sz w:val="26"/>
          <w:szCs w:val="26"/>
        </w:rPr>
        <w:t xml:space="preserve"> в 20</w:t>
      </w:r>
      <w:r>
        <w:rPr>
          <w:sz w:val="26"/>
          <w:szCs w:val="26"/>
        </w:rPr>
        <w:t>20</w:t>
      </w:r>
      <w:r w:rsidRPr="00CB3526">
        <w:rPr>
          <w:sz w:val="26"/>
          <w:szCs w:val="26"/>
        </w:rPr>
        <w:t xml:space="preserve"> году предусмотрено 1 </w:t>
      </w:r>
      <w:r>
        <w:rPr>
          <w:sz w:val="26"/>
          <w:szCs w:val="26"/>
        </w:rPr>
        <w:t>300</w:t>
      </w:r>
      <w:r w:rsidRPr="00CB3526">
        <w:rPr>
          <w:sz w:val="26"/>
          <w:szCs w:val="26"/>
        </w:rPr>
        <w:t>,</w:t>
      </w:r>
      <w:r>
        <w:rPr>
          <w:sz w:val="26"/>
          <w:szCs w:val="26"/>
        </w:rPr>
        <w:t>0</w:t>
      </w:r>
      <w:r w:rsidRPr="00CB3526">
        <w:rPr>
          <w:sz w:val="26"/>
          <w:szCs w:val="26"/>
        </w:rPr>
        <w:t xml:space="preserve"> тыс. рублей, из них освоено </w:t>
      </w:r>
      <w:r w:rsidR="0077303E">
        <w:rPr>
          <w:sz w:val="26"/>
          <w:szCs w:val="26"/>
        </w:rPr>
        <w:t>679</w:t>
      </w:r>
      <w:r>
        <w:rPr>
          <w:sz w:val="26"/>
          <w:szCs w:val="26"/>
        </w:rPr>
        <w:t>,</w:t>
      </w:r>
      <w:r w:rsidR="0077303E">
        <w:rPr>
          <w:sz w:val="26"/>
          <w:szCs w:val="26"/>
        </w:rPr>
        <w:t>4</w:t>
      </w:r>
      <w:r w:rsidRPr="00CB3526">
        <w:rPr>
          <w:sz w:val="26"/>
          <w:szCs w:val="26"/>
        </w:rPr>
        <w:t xml:space="preserve"> тыс. рублей.</w:t>
      </w:r>
    </w:p>
    <w:p w:rsidR="00947DD2" w:rsidRPr="00947DD2" w:rsidRDefault="00947DD2" w:rsidP="00947DD2">
      <w:pPr>
        <w:pStyle w:val="af8"/>
        <w:ind w:left="0" w:firstLine="927"/>
        <w:jc w:val="both"/>
        <w:rPr>
          <w:lang w:val="ru-RU"/>
        </w:rPr>
      </w:pPr>
      <w:r w:rsidRPr="00947DD2">
        <w:rPr>
          <w:lang w:val="ru-RU"/>
        </w:rPr>
        <w:t xml:space="preserve">АУ ЧАО «Окркиновидеопрокат» были приобретены комплектующие для </w:t>
      </w:r>
      <w:r w:rsidRPr="00947DD2">
        <w:t>EOS</w:t>
      </w:r>
      <w:r w:rsidRPr="00947DD2">
        <w:rPr>
          <w:lang w:val="ru-RU"/>
        </w:rPr>
        <w:t xml:space="preserve"> </w:t>
      </w:r>
      <w:r w:rsidRPr="00947DD2">
        <w:t>C</w:t>
      </w:r>
      <w:r w:rsidRPr="00947DD2">
        <w:rPr>
          <w:lang w:val="ru-RU"/>
        </w:rPr>
        <w:t xml:space="preserve">200 видеокамеры </w:t>
      </w:r>
      <w:r w:rsidRPr="00947DD2">
        <w:t>Canon</w:t>
      </w:r>
      <w:r w:rsidRPr="00947DD2">
        <w:rPr>
          <w:lang w:val="ru-RU"/>
        </w:rPr>
        <w:t xml:space="preserve">, в том числе </w:t>
      </w:r>
      <w:r w:rsidRPr="00947DD2">
        <w:t>CN</w:t>
      </w:r>
      <w:r w:rsidRPr="00947DD2">
        <w:rPr>
          <w:lang w:val="ru-RU"/>
        </w:rPr>
        <w:t>-</w:t>
      </w:r>
      <w:r w:rsidRPr="00947DD2">
        <w:t>E</w:t>
      </w:r>
      <w:r w:rsidRPr="00947DD2">
        <w:rPr>
          <w:lang w:val="ru-RU"/>
        </w:rPr>
        <w:t>14</w:t>
      </w:r>
      <w:r w:rsidRPr="00947DD2">
        <w:t>mm</w:t>
      </w:r>
      <w:r w:rsidRPr="00947DD2">
        <w:rPr>
          <w:lang w:val="ru-RU"/>
        </w:rPr>
        <w:t xml:space="preserve"> </w:t>
      </w:r>
      <w:r w:rsidRPr="00947DD2">
        <w:t>T</w:t>
      </w:r>
      <w:r w:rsidRPr="00947DD2">
        <w:rPr>
          <w:lang w:val="ru-RU"/>
        </w:rPr>
        <w:t xml:space="preserve">3.1 </w:t>
      </w:r>
      <w:r w:rsidRPr="00947DD2">
        <w:t>L</w:t>
      </w:r>
      <w:r w:rsidRPr="00947DD2">
        <w:rPr>
          <w:lang w:val="ru-RU"/>
        </w:rPr>
        <w:t xml:space="preserve"> </w:t>
      </w:r>
      <w:r w:rsidRPr="00947DD2">
        <w:t>F</w:t>
      </w:r>
      <w:r w:rsidRPr="00947DD2">
        <w:rPr>
          <w:lang w:val="ru-RU"/>
        </w:rPr>
        <w:t xml:space="preserve"> кинообъектив </w:t>
      </w:r>
      <w:r w:rsidRPr="00947DD2">
        <w:t>Canon</w:t>
      </w:r>
      <w:r w:rsidRPr="00947DD2">
        <w:rPr>
          <w:lang w:val="ru-RU"/>
        </w:rPr>
        <w:t>. А также было приобретено программное обеспечение для Киоска автоматических продаж билетов без кассира.</w:t>
      </w:r>
    </w:p>
    <w:p w:rsidR="00947DD2" w:rsidRPr="00DA6F22" w:rsidRDefault="00947DD2" w:rsidP="00947DD2">
      <w:pPr>
        <w:pStyle w:val="af8"/>
        <w:ind w:left="0" w:firstLine="927"/>
        <w:jc w:val="both"/>
        <w:rPr>
          <w:lang w:val="ru-RU"/>
        </w:rPr>
      </w:pPr>
      <w:r w:rsidRPr="00947DD2">
        <w:rPr>
          <w:lang w:val="ru-RU"/>
        </w:rPr>
        <w:t>В октябре 2020 г. планируется осуществить поддержку прокатной кампании проекта «Книга моря», подготовленной к 90-летию Чукотского автономного округа. Будет осуществлено представление проекта «Книга моря» в формате фильм, выставка и книга.</w:t>
      </w:r>
      <w:r w:rsidRPr="00EA479A">
        <w:rPr>
          <w:lang w:val="ru-RU"/>
        </w:rPr>
        <w:t xml:space="preserve"> </w:t>
      </w:r>
    </w:p>
    <w:p w:rsidR="00B2637F" w:rsidRPr="00CB3526" w:rsidRDefault="00F014A9" w:rsidP="00890A4A">
      <w:pPr>
        <w:pStyle w:val="af8"/>
        <w:widowControl w:val="0"/>
        <w:numPr>
          <w:ilvl w:val="0"/>
          <w:numId w:val="5"/>
        </w:numPr>
        <w:spacing w:after="0" w:line="240" w:lineRule="auto"/>
        <w:jc w:val="center"/>
        <w:rPr>
          <w:b/>
        </w:rPr>
      </w:pPr>
      <w:r w:rsidRPr="00CB3526">
        <w:rPr>
          <w:b/>
        </w:rPr>
        <w:t>Подпрограмма</w:t>
      </w:r>
      <w:r w:rsidR="00800792" w:rsidRPr="00CB3526">
        <w:rPr>
          <w:b/>
        </w:rPr>
        <w:t xml:space="preserve"> </w:t>
      </w:r>
      <w:r w:rsidRPr="00CB3526">
        <w:rPr>
          <w:b/>
        </w:rPr>
        <w:t>«Развитие</w:t>
      </w:r>
      <w:r w:rsidR="00800792" w:rsidRPr="00CB3526">
        <w:rPr>
          <w:b/>
        </w:rPr>
        <w:t xml:space="preserve"> </w:t>
      </w:r>
      <w:r w:rsidRPr="00CB3526">
        <w:rPr>
          <w:b/>
        </w:rPr>
        <w:t>кадрового</w:t>
      </w:r>
      <w:r w:rsidR="00800792" w:rsidRPr="00CB3526">
        <w:rPr>
          <w:b/>
        </w:rPr>
        <w:t xml:space="preserve"> </w:t>
      </w:r>
      <w:r w:rsidRPr="00CB3526">
        <w:rPr>
          <w:b/>
        </w:rPr>
        <w:t>потенциала»,</w:t>
      </w:r>
    </w:p>
    <w:p w:rsidR="00217432" w:rsidRPr="00CB3526" w:rsidRDefault="00F014A9" w:rsidP="00890A4A">
      <w:pPr>
        <w:pStyle w:val="af8"/>
        <w:widowControl w:val="0"/>
        <w:spacing w:after="0" w:line="240" w:lineRule="auto"/>
        <w:ind w:left="915"/>
        <w:jc w:val="center"/>
        <w:rPr>
          <w:b/>
          <w:lang w:val="ru-RU"/>
        </w:rPr>
      </w:pPr>
      <w:r w:rsidRPr="00CB3526">
        <w:rPr>
          <w:b/>
        </w:rPr>
        <w:t>%</w:t>
      </w:r>
      <w:r w:rsidR="00800792" w:rsidRPr="00CB3526">
        <w:rPr>
          <w:b/>
        </w:rPr>
        <w:t xml:space="preserve"> </w:t>
      </w:r>
      <w:r w:rsidRPr="00CB3526">
        <w:rPr>
          <w:b/>
        </w:rPr>
        <w:t>исполнения</w:t>
      </w:r>
      <w:r w:rsidR="00800792" w:rsidRPr="00CB3526">
        <w:rPr>
          <w:b/>
        </w:rPr>
        <w:t xml:space="preserve"> </w:t>
      </w:r>
      <w:r w:rsidRPr="00CB3526">
        <w:rPr>
          <w:b/>
        </w:rPr>
        <w:t>подпрограммы</w:t>
      </w:r>
      <w:r w:rsidR="00800792" w:rsidRPr="00CB3526">
        <w:rPr>
          <w:b/>
        </w:rPr>
        <w:t xml:space="preserve"> </w:t>
      </w:r>
      <w:r w:rsidRPr="00CB3526">
        <w:rPr>
          <w:b/>
        </w:rPr>
        <w:t>составил</w:t>
      </w:r>
      <w:r w:rsidR="00800792" w:rsidRPr="00CB3526">
        <w:rPr>
          <w:b/>
        </w:rPr>
        <w:t xml:space="preserve"> </w:t>
      </w:r>
      <w:r w:rsidR="0077303E">
        <w:rPr>
          <w:b/>
          <w:lang w:val="ru-RU"/>
        </w:rPr>
        <w:t>16,3</w:t>
      </w:r>
    </w:p>
    <w:p w:rsidR="00A611E3" w:rsidRPr="00CB3526" w:rsidRDefault="00A611E3" w:rsidP="00890A4A">
      <w:pPr>
        <w:pStyle w:val="af8"/>
        <w:widowControl w:val="0"/>
        <w:spacing w:after="0" w:line="240" w:lineRule="auto"/>
        <w:ind w:left="915"/>
        <w:jc w:val="center"/>
        <w:rPr>
          <w:b/>
          <w:lang w:val="ru-RU"/>
        </w:rPr>
      </w:pPr>
    </w:p>
    <w:p w:rsidR="00A43E5E" w:rsidRPr="00CB3526" w:rsidRDefault="00DD4E6C" w:rsidP="000C4260">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«Развитие</w:t>
      </w:r>
      <w:r w:rsidR="00800792" w:rsidRPr="00CB3526">
        <w:rPr>
          <w:sz w:val="26"/>
          <w:szCs w:val="26"/>
        </w:rPr>
        <w:t xml:space="preserve"> </w:t>
      </w:r>
      <w:r w:rsidRPr="00CB3526">
        <w:rPr>
          <w:sz w:val="26"/>
          <w:szCs w:val="26"/>
        </w:rPr>
        <w:t>кадрового</w:t>
      </w:r>
      <w:r w:rsidR="00800792" w:rsidRPr="00CB3526">
        <w:rPr>
          <w:sz w:val="26"/>
          <w:szCs w:val="26"/>
        </w:rPr>
        <w:t xml:space="preserve"> </w:t>
      </w:r>
      <w:r w:rsidRPr="00CB3526">
        <w:rPr>
          <w:sz w:val="26"/>
          <w:szCs w:val="26"/>
        </w:rPr>
        <w:t>потенциала»</w:t>
      </w:r>
      <w:r w:rsidR="00800792" w:rsidRPr="00CB3526">
        <w:rPr>
          <w:sz w:val="26"/>
          <w:szCs w:val="26"/>
        </w:rPr>
        <w:t xml:space="preserve"> </w:t>
      </w:r>
      <w:r w:rsidR="00941892" w:rsidRPr="00CB3526">
        <w:rPr>
          <w:sz w:val="26"/>
          <w:szCs w:val="26"/>
        </w:rPr>
        <w:t>в</w:t>
      </w:r>
      <w:r w:rsidR="00800792" w:rsidRPr="00CB3526">
        <w:rPr>
          <w:sz w:val="26"/>
          <w:szCs w:val="26"/>
        </w:rPr>
        <w:t xml:space="preserve"> </w:t>
      </w:r>
      <w:r w:rsidR="000C4260" w:rsidRPr="00CB3526">
        <w:rPr>
          <w:sz w:val="26"/>
          <w:szCs w:val="26"/>
        </w:rPr>
        <w:t>20</w:t>
      </w:r>
      <w:r w:rsidR="0077303E">
        <w:rPr>
          <w:sz w:val="26"/>
          <w:szCs w:val="26"/>
        </w:rPr>
        <w:t>20</w:t>
      </w:r>
      <w:r w:rsidR="00800792" w:rsidRPr="00CB3526">
        <w:rPr>
          <w:sz w:val="26"/>
          <w:szCs w:val="26"/>
        </w:rPr>
        <w:t xml:space="preserve"> </w:t>
      </w:r>
      <w:r w:rsidR="00941892" w:rsidRPr="00CB3526">
        <w:rPr>
          <w:sz w:val="26"/>
          <w:szCs w:val="26"/>
        </w:rPr>
        <w:t>году</w:t>
      </w:r>
      <w:r w:rsidR="00800792" w:rsidRPr="00CB3526">
        <w:rPr>
          <w:sz w:val="26"/>
          <w:szCs w:val="26"/>
        </w:rPr>
        <w:t xml:space="preserve"> </w:t>
      </w:r>
      <w:r w:rsidR="00F8341F" w:rsidRPr="00CB3526">
        <w:rPr>
          <w:sz w:val="26"/>
          <w:szCs w:val="26"/>
        </w:rPr>
        <w:t>за</w:t>
      </w:r>
      <w:r w:rsidR="00800792" w:rsidRPr="00CB3526">
        <w:rPr>
          <w:sz w:val="26"/>
          <w:szCs w:val="26"/>
        </w:rPr>
        <w:t xml:space="preserve"> </w:t>
      </w:r>
      <w:r w:rsidR="00F8341F" w:rsidRPr="00CB3526">
        <w:rPr>
          <w:sz w:val="26"/>
          <w:szCs w:val="26"/>
        </w:rPr>
        <w:t>счет</w:t>
      </w:r>
      <w:r w:rsidR="00800792" w:rsidRPr="00CB3526">
        <w:rPr>
          <w:sz w:val="26"/>
          <w:szCs w:val="26"/>
        </w:rPr>
        <w:t xml:space="preserve"> </w:t>
      </w:r>
      <w:r w:rsidR="00F8341F" w:rsidRPr="00CB3526">
        <w:rPr>
          <w:sz w:val="26"/>
          <w:szCs w:val="26"/>
        </w:rPr>
        <w:t>средств</w:t>
      </w:r>
      <w:r w:rsidR="00800792" w:rsidRPr="00CB3526">
        <w:rPr>
          <w:sz w:val="26"/>
          <w:szCs w:val="26"/>
        </w:rPr>
        <w:t xml:space="preserve"> </w:t>
      </w:r>
      <w:r w:rsidR="00F8341F" w:rsidRPr="00CB3526">
        <w:rPr>
          <w:sz w:val="26"/>
          <w:szCs w:val="26"/>
        </w:rPr>
        <w:t>окружного</w:t>
      </w:r>
      <w:r w:rsidR="00800792" w:rsidRPr="00CB3526">
        <w:rPr>
          <w:sz w:val="26"/>
          <w:szCs w:val="26"/>
        </w:rPr>
        <w:t xml:space="preserve"> </w:t>
      </w:r>
      <w:r w:rsidR="00F8341F" w:rsidRPr="00CB3526">
        <w:rPr>
          <w:sz w:val="26"/>
          <w:szCs w:val="26"/>
        </w:rPr>
        <w:t>бюджета</w:t>
      </w:r>
      <w:r w:rsidR="00800792" w:rsidRPr="00CB3526">
        <w:rPr>
          <w:sz w:val="26"/>
          <w:szCs w:val="26"/>
        </w:rPr>
        <w:t xml:space="preserve"> </w:t>
      </w:r>
      <w:r w:rsidR="003B1397" w:rsidRPr="00CB3526">
        <w:rPr>
          <w:sz w:val="26"/>
          <w:szCs w:val="26"/>
        </w:rPr>
        <w:t xml:space="preserve">Государственной программой </w:t>
      </w:r>
      <w:r w:rsidR="00941892" w:rsidRPr="00CB3526">
        <w:rPr>
          <w:sz w:val="26"/>
          <w:szCs w:val="26"/>
        </w:rPr>
        <w:t>предусмотрено</w:t>
      </w:r>
      <w:r w:rsidR="00800792" w:rsidRPr="00CB3526">
        <w:rPr>
          <w:sz w:val="26"/>
          <w:szCs w:val="26"/>
        </w:rPr>
        <w:t xml:space="preserve"> </w:t>
      </w:r>
      <w:r w:rsidR="000C4260" w:rsidRPr="00CB3526">
        <w:rPr>
          <w:sz w:val="26"/>
          <w:szCs w:val="26"/>
        </w:rPr>
        <w:t>2 </w:t>
      </w:r>
      <w:r w:rsidR="0077303E">
        <w:rPr>
          <w:sz w:val="26"/>
          <w:szCs w:val="26"/>
        </w:rPr>
        <w:t>8</w:t>
      </w:r>
      <w:r w:rsidR="00786A15" w:rsidRPr="00CB3526">
        <w:rPr>
          <w:sz w:val="26"/>
          <w:szCs w:val="26"/>
        </w:rPr>
        <w:t>17</w:t>
      </w:r>
      <w:r w:rsidR="000C4260" w:rsidRPr="00CB3526">
        <w:rPr>
          <w:sz w:val="26"/>
          <w:szCs w:val="26"/>
        </w:rPr>
        <w:t>,0</w:t>
      </w:r>
      <w:r w:rsidR="00800792" w:rsidRPr="00CB3526">
        <w:rPr>
          <w:sz w:val="26"/>
          <w:szCs w:val="26"/>
        </w:rPr>
        <w:t xml:space="preserve"> </w:t>
      </w:r>
      <w:r w:rsidR="00A74912" w:rsidRPr="00CB3526">
        <w:rPr>
          <w:sz w:val="26"/>
          <w:szCs w:val="26"/>
        </w:rPr>
        <w:t>тыс.</w:t>
      </w:r>
      <w:r w:rsidR="00800792" w:rsidRPr="00CB3526">
        <w:rPr>
          <w:sz w:val="26"/>
          <w:szCs w:val="26"/>
        </w:rPr>
        <w:t xml:space="preserve"> </w:t>
      </w:r>
      <w:r w:rsidR="00A74912" w:rsidRPr="00CB3526">
        <w:rPr>
          <w:sz w:val="26"/>
          <w:szCs w:val="26"/>
        </w:rPr>
        <w:t>рублей</w:t>
      </w:r>
      <w:r w:rsidR="00651416" w:rsidRPr="00CB3526">
        <w:rPr>
          <w:sz w:val="26"/>
          <w:szCs w:val="26"/>
        </w:rPr>
        <w:t>,</w:t>
      </w:r>
      <w:r w:rsidR="00800792" w:rsidRPr="00CB3526">
        <w:rPr>
          <w:sz w:val="26"/>
          <w:szCs w:val="26"/>
        </w:rPr>
        <w:t xml:space="preserve"> </w:t>
      </w:r>
      <w:r w:rsidR="003B1397" w:rsidRPr="00CB3526">
        <w:rPr>
          <w:sz w:val="26"/>
          <w:szCs w:val="26"/>
        </w:rPr>
        <w:t xml:space="preserve">сводной бюджетной росписью предусмотрено </w:t>
      </w:r>
      <w:r w:rsidR="0077303E">
        <w:rPr>
          <w:sz w:val="26"/>
          <w:szCs w:val="26"/>
        </w:rPr>
        <w:t>3</w:t>
      </w:r>
      <w:r w:rsidR="00786A15" w:rsidRPr="00CB3526">
        <w:rPr>
          <w:sz w:val="26"/>
          <w:szCs w:val="26"/>
        </w:rPr>
        <w:t> </w:t>
      </w:r>
      <w:r w:rsidR="0077303E">
        <w:rPr>
          <w:sz w:val="26"/>
          <w:szCs w:val="26"/>
        </w:rPr>
        <w:t>322</w:t>
      </w:r>
      <w:r w:rsidR="00786A15" w:rsidRPr="00CB3526">
        <w:rPr>
          <w:sz w:val="26"/>
          <w:szCs w:val="26"/>
        </w:rPr>
        <w:t>,0</w:t>
      </w:r>
      <w:r w:rsidR="000C4260" w:rsidRPr="00CB3526">
        <w:rPr>
          <w:sz w:val="26"/>
          <w:szCs w:val="26"/>
        </w:rPr>
        <w:t xml:space="preserve"> тыс. рублей</w:t>
      </w:r>
      <w:r w:rsidR="00ED743D" w:rsidRPr="00CB3526">
        <w:rPr>
          <w:sz w:val="26"/>
          <w:szCs w:val="26"/>
        </w:rPr>
        <w:t xml:space="preserve">, </w:t>
      </w:r>
      <w:r w:rsidR="003E4BB4" w:rsidRPr="00CB3526">
        <w:rPr>
          <w:sz w:val="26"/>
          <w:szCs w:val="26"/>
        </w:rPr>
        <w:t>освоено</w:t>
      </w:r>
      <w:r w:rsidR="00800792" w:rsidRPr="00CB3526">
        <w:rPr>
          <w:sz w:val="26"/>
          <w:szCs w:val="26"/>
        </w:rPr>
        <w:t xml:space="preserve"> </w:t>
      </w:r>
      <w:r w:rsidR="00786A15" w:rsidRPr="00CB3526">
        <w:rPr>
          <w:sz w:val="26"/>
          <w:szCs w:val="26"/>
        </w:rPr>
        <w:t>5</w:t>
      </w:r>
      <w:r w:rsidR="0077303E">
        <w:rPr>
          <w:sz w:val="26"/>
          <w:szCs w:val="26"/>
        </w:rPr>
        <w:t>4</w:t>
      </w:r>
      <w:r w:rsidR="00786A15" w:rsidRPr="00CB3526">
        <w:rPr>
          <w:sz w:val="26"/>
          <w:szCs w:val="26"/>
        </w:rPr>
        <w:t>0</w:t>
      </w:r>
      <w:r w:rsidR="000C4260" w:rsidRPr="00CB3526">
        <w:rPr>
          <w:sz w:val="26"/>
          <w:szCs w:val="26"/>
        </w:rPr>
        <w:t>,0</w:t>
      </w:r>
      <w:r w:rsidR="00800792" w:rsidRPr="00CB3526">
        <w:rPr>
          <w:sz w:val="26"/>
          <w:szCs w:val="26"/>
        </w:rPr>
        <w:t xml:space="preserve"> </w:t>
      </w:r>
      <w:r w:rsidR="00941892" w:rsidRPr="00CB3526">
        <w:rPr>
          <w:sz w:val="26"/>
          <w:szCs w:val="26"/>
        </w:rPr>
        <w:t>тыс.</w:t>
      </w:r>
      <w:r w:rsidR="00800792" w:rsidRPr="00CB3526">
        <w:rPr>
          <w:sz w:val="26"/>
          <w:szCs w:val="26"/>
        </w:rPr>
        <w:t xml:space="preserve"> </w:t>
      </w:r>
      <w:r w:rsidR="00941892" w:rsidRPr="00CB3526">
        <w:rPr>
          <w:sz w:val="26"/>
          <w:szCs w:val="26"/>
        </w:rPr>
        <w:t>рублей.</w:t>
      </w:r>
    </w:p>
    <w:p w:rsidR="00941892" w:rsidRPr="00CB3526" w:rsidRDefault="0038666A"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44447A" w:rsidRPr="00CB3526">
        <w:rPr>
          <w:sz w:val="26"/>
          <w:szCs w:val="26"/>
        </w:rPr>
        <w:t>основного</w:t>
      </w:r>
      <w:r w:rsidR="00800792" w:rsidRPr="00CB3526">
        <w:rPr>
          <w:sz w:val="26"/>
          <w:szCs w:val="26"/>
        </w:rPr>
        <w:t xml:space="preserve"> </w:t>
      </w:r>
      <w:r w:rsidRPr="00CB3526">
        <w:rPr>
          <w:sz w:val="26"/>
          <w:szCs w:val="26"/>
        </w:rPr>
        <w:t>мероприяти</w:t>
      </w:r>
      <w:r w:rsidR="0044447A" w:rsidRPr="00CB3526">
        <w:rPr>
          <w:sz w:val="26"/>
          <w:szCs w:val="26"/>
        </w:rPr>
        <w:t>я</w:t>
      </w:r>
      <w:r w:rsidR="00800792"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1</w:t>
      </w:r>
      <w:r w:rsidR="00800792" w:rsidRPr="00CB3526">
        <w:rPr>
          <w:b/>
          <w:sz w:val="26"/>
          <w:szCs w:val="26"/>
        </w:rPr>
        <w:t xml:space="preserve"> </w:t>
      </w:r>
      <w:r w:rsidRPr="00CB3526">
        <w:rPr>
          <w:b/>
          <w:sz w:val="26"/>
          <w:szCs w:val="26"/>
        </w:rPr>
        <w:t>«</w:t>
      </w:r>
      <w:r w:rsidR="00F8341F" w:rsidRPr="00CB3526">
        <w:rPr>
          <w:b/>
          <w:sz w:val="26"/>
          <w:szCs w:val="26"/>
        </w:rPr>
        <w:t>Социальная</w:t>
      </w:r>
      <w:r w:rsidR="00800792" w:rsidRPr="00CB3526">
        <w:rPr>
          <w:b/>
          <w:sz w:val="26"/>
          <w:szCs w:val="26"/>
        </w:rPr>
        <w:t xml:space="preserve"> </w:t>
      </w:r>
      <w:r w:rsidR="00F8341F" w:rsidRPr="00CB3526">
        <w:rPr>
          <w:b/>
          <w:sz w:val="26"/>
          <w:szCs w:val="26"/>
        </w:rPr>
        <w:t>поддержка</w:t>
      </w:r>
      <w:r w:rsidR="00800792" w:rsidRPr="00CB3526">
        <w:rPr>
          <w:b/>
          <w:sz w:val="26"/>
          <w:szCs w:val="26"/>
        </w:rPr>
        <w:t xml:space="preserve"> </w:t>
      </w:r>
      <w:r w:rsidR="00F8341F" w:rsidRPr="00CB3526">
        <w:rPr>
          <w:b/>
          <w:sz w:val="26"/>
          <w:szCs w:val="26"/>
        </w:rPr>
        <w:t>специалистов</w:t>
      </w:r>
      <w:r w:rsidR="00A74912" w:rsidRPr="00CB3526">
        <w:rPr>
          <w:b/>
          <w:sz w:val="26"/>
          <w:szCs w:val="26"/>
        </w:rPr>
        <w:t>»</w:t>
      </w:r>
      <w:r w:rsidR="00800792" w:rsidRPr="00CB3526">
        <w:rPr>
          <w:sz w:val="26"/>
          <w:szCs w:val="26"/>
        </w:rPr>
        <w:t xml:space="preserve"> </w:t>
      </w:r>
      <w:r w:rsidR="00ED743D" w:rsidRPr="00CB3526">
        <w:rPr>
          <w:sz w:val="26"/>
          <w:szCs w:val="26"/>
        </w:rPr>
        <w:t xml:space="preserve">за счет средств окружного бюджета предусмотрено </w:t>
      </w:r>
      <w:r w:rsidR="0077303E" w:rsidRPr="00CB3526">
        <w:rPr>
          <w:sz w:val="26"/>
          <w:szCs w:val="26"/>
        </w:rPr>
        <w:t>2 </w:t>
      </w:r>
      <w:r w:rsidR="0077303E">
        <w:rPr>
          <w:sz w:val="26"/>
          <w:szCs w:val="26"/>
        </w:rPr>
        <w:t>187</w:t>
      </w:r>
      <w:r w:rsidR="0077303E" w:rsidRPr="00CB3526">
        <w:rPr>
          <w:sz w:val="26"/>
          <w:szCs w:val="26"/>
        </w:rPr>
        <w:t xml:space="preserve">,0 тыс. рублей, сводной бюджетной росписью предусмотрено </w:t>
      </w:r>
      <w:r w:rsidR="0077303E">
        <w:rPr>
          <w:sz w:val="26"/>
          <w:szCs w:val="26"/>
        </w:rPr>
        <w:t>2</w:t>
      </w:r>
      <w:r w:rsidR="0077303E" w:rsidRPr="00CB3526">
        <w:rPr>
          <w:sz w:val="26"/>
          <w:szCs w:val="26"/>
        </w:rPr>
        <w:t> </w:t>
      </w:r>
      <w:r w:rsidR="0077303E">
        <w:rPr>
          <w:sz w:val="26"/>
          <w:szCs w:val="26"/>
        </w:rPr>
        <w:t>692</w:t>
      </w:r>
      <w:r w:rsidR="0077303E" w:rsidRPr="00CB3526">
        <w:rPr>
          <w:sz w:val="26"/>
          <w:szCs w:val="26"/>
        </w:rPr>
        <w:t>,0 тыс. рублей, освоено 5</w:t>
      </w:r>
      <w:r w:rsidR="0077303E">
        <w:rPr>
          <w:sz w:val="26"/>
          <w:szCs w:val="26"/>
        </w:rPr>
        <w:t>4</w:t>
      </w:r>
      <w:r w:rsidR="0077303E" w:rsidRPr="00CB3526">
        <w:rPr>
          <w:sz w:val="26"/>
          <w:szCs w:val="26"/>
        </w:rPr>
        <w:t>0,0 тыс. рублей</w:t>
      </w:r>
      <w:r w:rsidR="00ED743D" w:rsidRPr="00CB3526">
        <w:rPr>
          <w:sz w:val="26"/>
          <w:szCs w:val="26"/>
        </w:rPr>
        <w:t>.</w:t>
      </w:r>
    </w:p>
    <w:p w:rsidR="003F7DCC" w:rsidRDefault="0077303E" w:rsidP="0077303E">
      <w:pPr>
        <w:pStyle w:val="1"/>
        <w:widowControl w:val="0"/>
        <w:spacing w:before="0" w:after="0"/>
        <w:ind w:firstLine="720"/>
        <w:contextualSpacing/>
        <w:jc w:val="both"/>
        <w:rPr>
          <w:rFonts w:ascii="Times New Roman" w:hAnsi="Times New Roman" w:cs="Times New Roman"/>
          <w:b w:val="0"/>
          <w:bCs w:val="0"/>
          <w:color w:val="auto"/>
          <w:sz w:val="26"/>
          <w:szCs w:val="26"/>
        </w:rPr>
      </w:pPr>
      <w:r w:rsidRPr="00CB3526">
        <w:rPr>
          <w:rFonts w:ascii="Times New Roman" w:hAnsi="Times New Roman" w:cs="Times New Roman"/>
          <w:b w:val="0"/>
          <w:color w:val="auto"/>
          <w:sz w:val="26"/>
          <w:szCs w:val="26"/>
        </w:rPr>
        <w:t xml:space="preserve">В рамках выполнения мероприятий, предусмотренных </w:t>
      </w:r>
      <w:r w:rsidRPr="00CB3526">
        <w:rPr>
          <w:rFonts w:ascii="Times New Roman" w:hAnsi="Times New Roman" w:cs="Times New Roman"/>
          <w:i/>
          <w:color w:val="auto"/>
          <w:sz w:val="26"/>
          <w:szCs w:val="26"/>
        </w:rPr>
        <w:t>п.п. 1.</w:t>
      </w:r>
      <w:r>
        <w:rPr>
          <w:rFonts w:ascii="Times New Roman" w:hAnsi="Times New Roman" w:cs="Times New Roman"/>
          <w:i/>
          <w:color w:val="auto"/>
          <w:sz w:val="26"/>
          <w:szCs w:val="26"/>
        </w:rPr>
        <w:t>1</w:t>
      </w:r>
      <w:r w:rsidRPr="00CB3526">
        <w:rPr>
          <w:rFonts w:ascii="Times New Roman" w:hAnsi="Times New Roman" w:cs="Times New Roman"/>
          <w:i/>
          <w:color w:val="auto"/>
          <w:sz w:val="26"/>
          <w:szCs w:val="26"/>
        </w:rPr>
        <w:t xml:space="preserve"> </w:t>
      </w:r>
      <w:r w:rsidR="00F53D53">
        <w:rPr>
          <w:rFonts w:ascii="Times New Roman" w:hAnsi="Times New Roman" w:cs="Times New Roman"/>
          <w:i/>
          <w:color w:val="auto"/>
          <w:sz w:val="26"/>
          <w:szCs w:val="26"/>
        </w:rPr>
        <w:t>«В</w:t>
      </w:r>
      <w:r w:rsidRPr="00CB3526">
        <w:rPr>
          <w:rFonts w:ascii="Times New Roman" w:hAnsi="Times New Roman" w:cs="Times New Roman"/>
          <w:i/>
          <w:color w:val="auto"/>
          <w:sz w:val="26"/>
          <w:szCs w:val="26"/>
        </w:rPr>
        <w:t xml:space="preserve">ыплата </w:t>
      </w:r>
      <w:r>
        <w:rPr>
          <w:rFonts w:ascii="Times New Roman" w:hAnsi="Times New Roman" w:cs="Times New Roman"/>
          <w:i/>
          <w:color w:val="auto"/>
          <w:sz w:val="26"/>
          <w:szCs w:val="26"/>
        </w:rPr>
        <w:t>единовременного пособия специалистам учреждений культуры</w:t>
      </w:r>
      <w:r w:rsidR="00F53D53">
        <w:rPr>
          <w:rFonts w:ascii="Times New Roman" w:hAnsi="Times New Roman" w:cs="Times New Roman"/>
          <w:i/>
          <w:color w:val="auto"/>
          <w:sz w:val="26"/>
          <w:szCs w:val="26"/>
        </w:rPr>
        <w:t xml:space="preserve">» </w:t>
      </w:r>
      <w:r w:rsidR="00F53D53" w:rsidRPr="00F53D53">
        <w:rPr>
          <w:rFonts w:ascii="Times New Roman" w:hAnsi="Times New Roman" w:cs="Times New Roman"/>
          <w:b w:val="0"/>
          <w:bCs w:val="0"/>
          <w:color w:val="auto"/>
          <w:sz w:val="26"/>
          <w:szCs w:val="26"/>
        </w:rPr>
        <w:t xml:space="preserve">предусмотрено </w:t>
      </w:r>
      <w:r w:rsidR="00F53D53">
        <w:rPr>
          <w:rFonts w:ascii="Times New Roman" w:hAnsi="Times New Roman" w:cs="Times New Roman"/>
          <w:b w:val="0"/>
          <w:bCs w:val="0"/>
          <w:color w:val="auto"/>
          <w:sz w:val="26"/>
          <w:szCs w:val="26"/>
        </w:rPr>
        <w:t>с</w:t>
      </w:r>
      <w:r w:rsidR="00F53D53" w:rsidRPr="00F53D53">
        <w:rPr>
          <w:rFonts w:ascii="Times New Roman" w:hAnsi="Times New Roman" w:cs="Times New Roman"/>
          <w:b w:val="0"/>
          <w:bCs w:val="0"/>
          <w:color w:val="auto"/>
          <w:sz w:val="26"/>
          <w:szCs w:val="26"/>
        </w:rPr>
        <w:t xml:space="preserve">редств окружного бюджета в размере </w:t>
      </w:r>
      <w:r w:rsidR="00F53D53">
        <w:rPr>
          <w:rFonts w:ascii="Times New Roman" w:hAnsi="Times New Roman" w:cs="Times New Roman"/>
          <w:b w:val="0"/>
          <w:bCs w:val="0"/>
          <w:color w:val="auto"/>
          <w:sz w:val="26"/>
          <w:szCs w:val="26"/>
        </w:rPr>
        <w:t>87</w:t>
      </w:r>
      <w:r w:rsidR="00F53D53" w:rsidRPr="00F53D53">
        <w:rPr>
          <w:rFonts w:ascii="Times New Roman" w:hAnsi="Times New Roman" w:cs="Times New Roman"/>
          <w:b w:val="0"/>
          <w:bCs w:val="0"/>
          <w:color w:val="auto"/>
          <w:sz w:val="26"/>
          <w:szCs w:val="26"/>
        </w:rPr>
        <w:t>,0 тыс. рублей, освоено 0,0 тыс. рублей</w:t>
      </w:r>
      <w:r w:rsidR="00F53D53">
        <w:rPr>
          <w:rFonts w:ascii="Times New Roman" w:hAnsi="Times New Roman" w:cs="Times New Roman"/>
          <w:b w:val="0"/>
          <w:bCs w:val="0"/>
          <w:color w:val="auto"/>
          <w:sz w:val="26"/>
          <w:szCs w:val="26"/>
        </w:rPr>
        <w:t>.</w:t>
      </w:r>
    </w:p>
    <w:p w:rsidR="003F7DCC" w:rsidRPr="00790E1F" w:rsidRDefault="003F7DCC" w:rsidP="003F7DCC">
      <w:pPr>
        <w:widowControl w:val="0"/>
        <w:ind w:firstLine="708"/>
        <w:contextualSpacing/>
        <w:jc w:val="both"/>
        <w:rPr>
          <w:b/>
          <w:sz w:val="26"/>
          <w:szCs w:val="26"/>
        </w:rPr>
      </w:pPr>
      <w:r w:rsidRPr="00790E1F">
        <w:rPr>
          <w:sz w:val="26"/>
          <w:szCs w:val="26"/>
        </w:rPr>
        <w:t xml:space="preserve">В адрес </w:t>
      </w:r>
      <w:r>
        <w:rPr>
          <w:sz w:val="26"/>
          <w:szCs w:val="26"/>
        </w:rPr>
        <w:t>Департамента культуры</w:t>
      </w:r>
      <w:r w:rsidRPr="00790E1F">
        <w:rPr>
          <w:sz w:val="26"/>
          <w:szCs w:val="26"/>
        </w:rPr>
        <w:t>,</w:t>
      </w:r>
      <w:r>
        <w:rPr>
          <w:sz w:val="26"/>
          <w:szCs w:val="26"/>
        </w:rPr>
        <w:t xml:space="preserve"> спорта и туризма Чукотского автономного округа</w:t>
      </w:r>
      <w:r w:rsidRPr="00790E1F">
        <w:rPr>
          <w:sz w:val="26"/>
          <w:szCs w:val="26"/>
        </w:rPr>
        <w:t xml:space="preserve"> за отчетный период заявок на выплату единовременного пособия специалистам, в соответствии с порядком не подано</w:t>
      </w:r>
      <w:r w:rsidRPr="00790E1F">
        <w:rPr>
          <w:b/>
          <w:sz w:val="26"/>
          <w:szCs w:val="26"/>
        </w:rPr>
        <w:t>.</w:t>
      </w:r>
    </w:p>
    <w:p w:rsidR="00F52A1A" w:rsidRPr="00CB3526" w:rsidRDefault="00F52A1A" w:rsidP="004E6842">
      <w:pPr>
        <w:pStyle w:val="1"/>
        <w:widowControl w:val="0"/>
        <w:spacing w:before="0" w:after="0"/>
        <w:ind w:firstLine="720"/>
        <w:contextualSpacing/>
        <w:jc w:val="both"/>
        <w:rPr>
          <w:rFonts w:ascii="Times New Roman" w:hAnsi="Times New Roman" w:cs="Times New Roman"/>
          <w:b w:val="0"/>
          <w:color w:val="auto"/>
          <w:sz w:val="26"/>
          <w:szCs w:val="26"/>
        </w:rPr>
      </w:pPr>
      <w:r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рамках</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выполнения</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мероприятий,</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предусмотренных</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i/>
          <w:color w:val="auto"/>
          <w:sz w:val="26"/>
          <w:szCs w:val="26"/>
        </w:rPr>
        <w:t>п.</w:t>
      </w:r>
      <w:r w:rsidR="00E07F18" w:rsidRPr="00CB3526">
        <w:rPr>
          <w:rFonts w:ascii="Times New Roman" w:hAnsi="Times New Roman" w:cs="Times New Roman"/>
          <w:i/>
          <w:color w:val="auto"/>
          <w:sz w:val="26"/>
          <w:szCs w:val="26"/>
        </w:rPr>
        <w:t>п.</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1.</w:t>
      </w:r>
      <w:r w:rsidR="00171984" w:rsidRPr="00CB3526">
        <w:rPr>
          <w:rFonts w:ascii="Times New Roman" w:hAnsi="Times New Roman" w:cs="Times New Roman"/>
          <w:i/>
          <w:color w:val="auto"/>
          <w:sz w:val="26"/>
          <w:szCs w:val="26"/>
        </w:rPr>
        <w:t>2</w:t>
      </w:r>
      <w:r w:rsidR="00F53D53">
        <w:rPr>
          <w:rFonts w:ascii="Times New Roman" w:hAnsi="Times New Roman" w:cs="Times New Roman"/>
          <w:i/>
          <w:color w:val="auto"/>
          <w:sz w:val="26"/>
          <w:szCs w:val="26"/>
        </w:rPr>
        <w:t xml:space="preserve"> «В</w:t>
      </w:r>
      <w:r w:rsidRPr="00CB3526">
        <w:rPr>
          <w:rFonts w:ascii="Times New Roman" w:hAnsi="Times New Roman" w:cs="Times New Roman"/>
          <w:i/>
          <w:color w:val="auto"/>
          <w:sz w:val="26"/>
          <w:szCs w:val="26"/>
        </w:rPr>
        <w:t>ыплата</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денежной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компенсации</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за</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наем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(поднаем)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жилых</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помещений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специалистам</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физической</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культуры</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и</w:t>
      </w:r>
      <w:r w:rsidR="00800792" w:rsidRPr="00CB3526">
        <w:rPr>
          <w:rFonts w:ascii="Times New Roman" w:hAnsi="Times New Roman" w:cs="Times New Roman"/>
          <w:i/>
          <w:color w:val="auto"/>
          <w:sz w:val="26"/>
          <w:szCs w:val="26"/>
        </w:rPr>
        <w:t xml:space="preserve"> </w:t>
      </w:r>
      <w:r w:rsidRPr="00CB3526">
        <w:rPr>
          <w:rFonts w:ascii="Times New Roman" w:hAnsi="Times New Roman" w:cs="Times New Roman"/>
          <w:i/>
          <w:color w:val="auto"/>
          <w:sz w:val="26"/>
          <w:szCs w:val="26"/>
        </w:rPr>
        <w:t>спорта</w:t>
      </w:r>
      <w:r w:rsidR="00F53D53">
        <w:rPr>
          <w:rFonts w:ascii="Times New Roman" w:hAnsi="Times New Roman" w:cs="Times New Roman"/>
          <w:i/>
          <w:color w:val="auto"/>
          <w:sz w:val="26"/>
          <w:szCs w:val="26"/>
        </w:rPr>
        <w:t xml:space="preserve">» </w:t>
      </w:r>
      <w:r w:rsidR="00F53D53">
        <w:rPr>
          <w:rFonts w:ascii="Times New Roman" w:hAnsi="Times New Roman" w:cs="Times New Roman"/>
          <w:b w:val="0"/>
          <w:color w:val="auto"/>
          <w:sz w:val="26"/>
          <w:szCs w:val="26"/>
        </w:rPr>
        <w:t>предусмотрено 55</w:t>
      </w:r>
      <w:r w:rsidR="005377B5">
        <w:rPr>
          <w:rFonts w:ascii="Times New Roman" w:hAnsi="Times New Roman" w:cs="Times New Roman"/>
          <w:b w:val="0"/>
          <w:color w:val="auto"/>
          <w:sz w:val="26"/>
          <w:szCs w:val="26"/>
        </w:rPr>
        <w:t>0</w:t>
      </w:r>
      <w:r w:rsidR="00F53D53" w:rsidRPr="00F53D53">
        <w:rPr>
          <w:rFonts w:ascii="Times New Roman" w:hAnsi="Times New Roman" w:cs="Times New Roman"/>
          <w:b w:val="0"/>
          <w:color w:val="auto"/>
          <w:sz w:val="26"/>
          <w:szCs w:val="26"/>
        </w:rPr>
        <w:t xml:space="preserve">,0 тыс. рублей, сводной бюджетной росписью предусмотрено </w:t>
      </w:r>
      <w:r w:rsidR="00F53D53">
        <w:rPr>
          <w:rFonts w:ascii="Times New Roman" w:hAnsi="Times New Roman" w:cs="Times New Roman"/>
          <w:b w:val="0"/>
          <w:color w:val="auto"/>
          <w:sz w:val="26"/>
          <w:szCs w:val="26"/>
        </w:rPr>
        <w:t>825</w:t>
      </w:r>
      <w:r w:rsidR="00F53D53" w:rsidRPr="00F53D53">
        <w:rPr>
          <w:rFonts w:ascii="Times New Roman" w:hAnsi="Times New Roman" w:cs="Times New Roman"/>
          <w:b w:val="0"/>
          <w:color w:val="auto"/>
          <w:sz w:val="26"/>
          <w:szCs w:val="26"/>
        </w:rPr>
        <w:t>,0 тыс. рублей, освоено 540,0 тыс. рублей</w:t>
      </w:r>
      <w:r w:rsidR="005377B5">
        <w:rPr>
          <w:rFonts w:ascii="Times New Roman" w:hAnsi="Times New Roman" w:cs="Times New Roman"/>
          <w:b w:val="0"/>
          <w:color w:val="auto"/>
          <w:sz w:val="26"/>
          <w:szCs w:val="26"/>
        </w:rPr>
        <w:t xml:space="preserve">. Специалистам, </w:t>
      </w:r>
      <w:r w:rsidRPr="005377B5">
        <w:rPr>
          <w:rFonts w:ascii="Times New Roman" w:hAnsi="Times New Roman" w:cs="Times New Roman"/>
          <w:b w:val="0"/>
          <w:color w:val="auto"/>
          <w:sz w:val="26"/>
          <w:szCs w:val="26"/>
        </w:rPr>
        <w:t>работающим</w:t>
      </w:r>
      <w:r w:rsidR="00800792" w:rsidRPr="005377B5">
        <w:rPr>
          <w:rFonts w:ascii="Times New Roman" w:hAnsi="Times New Roman" w:cs="Times New Roman"/>
          <w:b w:val="0"/>
          <w:color w:val="auto"/>
          <w:sz w:val="26"/>
          <w:szCs w:val="26"/>
        </w:rPr>
        <w:t xml:space="preserve"> </w:t>
      </w:r>
      <w:r w:rsidRPr="005377B5">
        <w:rPr>
          <w:rFonts w:ascii="Times New Roman" w:hAnsi="Times New Roman" w:cs="Times New Roman"/>
          <w:b w:val="0"/>
          <w:color w:val="auto"/>
          <w:sz w:val="26"/>
          <w:szCs w:val="26"/>
        </w:rPr>
        <w:t>в</w:t>
      </w:r>
      <w:r w:rsidR="00800792" w:rsidRPr="005377B5">
        <w:rPr>
          <w:rFonts w:ascii="Times New Roman" w:hAnsi="Times New Roman" w:cs="Times New Roman"/>
          <w:b w:val="0"/>
          <w:color w:val="auto"/>
          <w:sz w:val="26"/>
          <w:szCs w:val="26"/>
        </w:rPr>
        <w:t xml:space="preserve"> </w:t>
      </w:r>
      <w:r w:rsidRPr="005377B5">
        <w:rPr>
          <w:rFonts w:ascii="Times New Roman" w:hAnsi="Times New Roman" w:cs="Times New Roman"/>
          <w:b w:val="0"/>
          <w:color w:val="auto"/>
          <w:sz w:val="26"/>
          <w:szCs w:val="26"/>
        </w:rPr>
        <w:t>Г</w:t>
      </w:r>
      <w:r w:rsidR="00E07F18" w:rsidRPr="005377B5">
        <w:rPr>
          <w:rFonts w:ascii="Times New Roman" w:hAnsi="Times New Roman" w:cs="Times New Roman"/>
          <w:b w:val="0"/>
          <w:color w:val="auto"/>
          <w:sz w:val="26"/>
          <w:szCs w:val="26"/>
        </w:rPr>
        <w:t>А</w:t>
      </w:r>
      <w:r w:rsidRPr="005377B5">
        <w:rPr>
          <w:rFonts w:ascii="Times New Roman" w:hAnsi="Times New Roman" w:cs="Times New Roman"/>
          <w:b w:val="0"/>
          <w:color w:val="auto"/>
          <w:sz w:val="26"/>
          <w:szCs w:val="26"/>
        </w:rPr>
        <w:t>ОУ</w:t>
      </w:r>
      <w:r w:rsidR="00800792" w:rsidRPr="005377B5">
        <w:rPr>
          <w:rFonts w:ascii="Times New Roman" w:hAnsi="Times New Roman" w:cs="Times New Roman"/>
          <w:b w:val="0"/>
          <w:color w:val="auto"/>
          <w:sz w:val="26"/>
          <w:szCs w:val="26"/>
        </w:rPr>
        <w:t xml:space="preserve"> </w:t>
      </w:r>
      <w:r w:rsidRPr="005377B5">
        <w:rPr>
          <w:rFonts w:ascii="Times New Roman" w:hAnsi="Times New Roman" w:cs="Times New Roman"/>
          <w:b w:val="0"/>
          <w:color w:val="auto"/>
          <w:sz w:val="26"/>
          <w:szCs w:val="26"/>
        </w:rPr>
        <w:t>ДО</w:t>
      </w:r>
      <w:r w:rsidR="00800792" w:rsidRPr="005377B5">
        <w:rPr>
          <w:rFonts w:ascii="Times New Roman" w:hAnsi="Times New Roman" w:cs="Times New Roman"/>
          <w:b w:val="0"/>
          <w:color w:val="auto"/>
          <w:sz w:val="26"/>
          <w:szCs w:val="26"/>
        </w:rPr>
        <w:t xml:space="preserve"> </w:t>
      </w:r>
      <w:r w:rsidRPr="005377B5">
        <w:rPr>
          <w:rFonts w:ascii="Times New Roman" w:hAnsi="Times New Roman" w:cs="Times New Roman"/>
          <w:b w:val="0"/>
          <w:color w:val="auto"/>
          <w:sz w:val="26"/>
          <w:szCs w:val="26"/>
        </w:rPr>
        <w:t>ЧАО</w:t>
      </w:r>
      <w:r w:rsidR="00800792" w:rsidRPr="005377B5">
        <w:rPr>
          <w:rFonts w:ascii="Times New Roman" w:hAnsi="Times New Roman" w:cs="Times New Roman"/>
          <w:b w:val="0"/>
          <w:color w:val="auto"/>
          <w:sz w:val="26"/>
          <w:szCs w:val="26"/>
        </w:rPr>
        <w:t xml:space="preserve"> </w:t>
      </w:r>
      <w:r w:rsidRPr="005377B5">
        <w:rPr>
          <w:rFonts w:ascii="Times New Roman" w:hAnsi="Times New Roman" w:cs="Times New Roman"/>
          <w:b w:val="0"/>
          <w:color w:val="auto"/>
          <w:sz w:val="26"/>
          <w:szCs w:val="26"/>
        </w:rPr>
        <w:t>«ОДЮСШ»</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соответствии</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с</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Постановление</w:t>
      </w:r>
      <w:r w:rsidR="008A10D7" w:rsidRPr="00CB3526">
        <w:rPr>
          <w:rFonts w:ascii="Times New Roman" w:hAnsi="Times New Roman" w:cs="Times New Roman"/>
          <w:b w:val="0"/>
          <w:color w:val="auto"/>
          <w:sz w:val="26"/>
          <w:szCs w:val="26"/>
        </w:rPr>
        <w:t>м</w:t>
      </w:r>
      <w:r w:rsidR="00800792" w:rsidRPr="00CB3526">
        <w:rPr>
          <w:rFonts w:ascii="Times New Roman" w:hAnsi="Times New Roman" w:cs="Times New Roman"/>
          <w:b w:val="0"/>
          <w:color w:val="auto"/>
          <w:sz w:val="26"/>
          <w:szCs w:val="26"/>
        </w:rPr>
        <w:t xml:space="preserve"> </w:t>
      </w:r>
      <w:r w:rsidRPr="00CB3526">
        <w:rPr>
          <w:rFonts w:ascii="Times New Roman" w:hAnsi="Times New Roman" w:cs="Times New Roman"/>
          <w:b w:val="0"/>
          <w:color w:val="auto"/>
          <w:sz w:val="26"/>
          <w:szCs w:val="26"/>
        </w:rPr>
        <w:t>Правительств</w:t>
      </w:r>
      <w:r w:rsidR="008A10D7" w:rsidRPr="00CB3526">
        <w:rPr>
          <w:rFonts w:ascii="Times New Roman" w:hAnsi="Times New Roman" w:cs="Times New Roman"/>
          <w:b w:val="0"/>
          <w:color w:val="auto"/>
          <w:sz w:val="26"/>
          <w:szCs w:val="26"/>
        </w:rPr>
        <w:t>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Чукотского</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автономного</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округа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от</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2</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марта</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2016</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г.</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97</w:t>
      </w:r>
      <w:r w:rsidR="00800792" w:rsidRPr="00CB3526">
        <w:rPr>
          <w:rFonts w:ascii="Times New Roman" w:hAnsi="Times New Roman" w:cs="Times New Roman"/>
          <w:b w:val="0"/>
          <w:color w:val="auto"/>
          <w:sz w:val="26"/>
          <w:szCs w:val="26"/>
        </w:rPr>
        <w:t xml:space="preserve"> </w:t>
      </w:r>
      <w:r w:rsidR="008A10D7" w:rsidRPr="00CB3526">
        <w:rPr>
          <w:rFonts w:ascii="Times New Roman" w:hAnsi="Times New Roman" w:cs="Times New Roman"/>
          <w:b w:val="0"/>
          <w:color w:val="auto"/>
          <w:sz w:val="26"/>
          <w:szCs w:val="26"/>
        </w:rPr>
        <w:t>«</w:t>
      </w:r>
      <w:r w:rsidR="00061A7C" w:rsidRPr="00CB3526">
        <w:rPr>
          <w:rFonts w:ascii="Times New Roman" w:hAnsi="Times New Roman" w:cs="Times New Roman"/>
          <w:b w:val="0"/>
          <w:color w:val="auto"/>
          <w:sz w:val="26"/>
          <w:szCs w:val="26"/>
        </w:rPr>
        <w:t>Об</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утверждении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Положения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выплате</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денежной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компенсации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за</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наем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(поднаем)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жилых</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помещений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специалистам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физической</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культуры</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спорта,</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работающим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в</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государственном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автономном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образовательном</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учреждении</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дополнительного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образования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Чукотского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автономного</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округа</w:t>
      </w:r>
      <w:r w:rsidR="00800792" w:rsidRPr="00CB3526">
        <w:rPr>
          <w:rFonts w:ascii="Times New Roman" w:hAnsi="Times New Roman" w:cs="Times New Roman"/>
          <w:b w:val="0"/>
          <w:color w:val="auto"/>
          <w:sz w:val="26"/>
          <w:szCs w:val="26"/>
        </w:rPr>
        <w:t xml:space="preserve"> </w:t>
      </w:r>
      <w:r w:rsidR="008A2BA8" w:rsidRPr="00CB3526">
        <w:rPr>
          <w:rFonts w:ascii="Times New Roman" w:hAnsi="Times New Roman" w:cs="Times New Roman"/>
          <w:b w:val="0"/>
          <w:color w:val="auto"/>
          <w:sz w:val="26"/>
          <w:szCs w:val="26"/>
        </w:rPr>
        <w:t>«</w:t>
      </w:r>
      <w:r w:rsidR="00061A7C" w:rsidRPr="00CB3526">
        <w:rPr>
          <w:rFonts w:ascii="Times New Roman" w:hAnsi="Times New Roman" w:cs="Times New Roman"/>
          <w:b w:val="0"/>
          <w:color w:val="auto"/>
          <w:sz w:val="26"/>
          <w:szCs w:val="26"/>
        </w:rPr>
        <w:t>Окружная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детско-юношеская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спортивная</w:t>
      </w:r>
      <w:r w:rsidR="00800792" w:rsidRPr="00CB3526">
        <w:rPr>
          <w:rFonts w:ascii="Times New Roman" w:hAnsi="Times New Roman" w:cs="Times New Roman"/>
          <w:b w:val="0"/>
          <w:color w:val="auto"/>
          <w:sz w:val="26"/>
          <w:szCs w:val="26"/>
        </w:rPr>
        <w:t xml:space="preserve"> </w:t>
      </w:r>
      <w:r w:rsidR="00061A7C" w:rsidRPr="00CB3526">
        <w:rPr>
          <w:rFonts w:ascii="Times New Roman" w:hAnsi="Times New Roman" w:cs="Times New Roman"/>
          <w:b w:val="0"/>
          <w:color w:val="auto"/>
          <w:sz w:val="26"/>
          <w:szCs w:val="26"/>
        </w:rPr>
        <w:t>школа</w:t>
      </w:r>
      <w:r w:rsidR="008A10D7" w:rsidRPr="00CB3526">
        <w:rPr>
          <w:rFonts w:ascii="Times New Roman" w:hAnsi="Times New Roman" w:cs="Times New Roman"/>
          <w:b w:val="0"/>
          <w:color w:val="auto"/>
          <w:sz w:val="26"/>
          <w:szCs w:val="26"/>
        </w:rPr>
        <w:t>»</w:t>
      </w:r>
      <w:r w:rsidR="006C7B91" w:rsidRPr="00CB3526">
        <w:rPr>
          <w:rFonts w:ascii="Times New Roman" w:hAnsi="Times New Roman" w:cs="Times New Roman"/>
          <w:b w:val="0"/>
          <w:color w:val="auto"/>
          <w:sz w:val="26"/>
          <w:szCs w:val="26"/>
        </w:rPr>
        <w:t xml:space="preserve"> (далее – Положение)</w:t>
      </w:r>
      <w:r w:rsidRPr="00CB3526">
        <w:rPr>
          <w:rFonts w:ascii="Times New Roman" w:hAnsi="Times New Roman" w:cs="Times New Roman"/>
          <w:b w:val="0"/>
          <w:color w:val="auto"/>
          <w:sz w:val="26"/>
          <w:szCs w:val="26"/>
        </w:rPr>
        <w:t>.</w:t>
      </w:r>
      <w:r w:rsidR="00800792" w:rsidRPr="00CB3526">
        <w:rPr>
          <w:rFonts w:ascii="Times New Roman" w:hAnsi="Times New Roman" w:cs="Times New Roman"/>
          <w:b w:val="0"/>
          <w:color w:val="auto"/>
          <w:sz w:val="26"/>
          <w:szCs w:val="26"/>
        </w:rPr>
        <w:t xml:space="preserve"> </w:t>
      </w:r>
      <w:r w:rsidR="00C03445" w:rsidRPr="00CB3526">
        <w:rPr>
          <w:rFonts w:ascii="Times New Roman" w:hAnsi="Times New Roman" w:cs="Times New Roman"/>
          <w:b w:val="0"/>
          <w:color w:val="auto"/>
          <w:sz w:val="26"/>
          <w:szCs w:val="26"/>
        </w:rPr>
        <w:t>За отчетный период в</w:t>
      </w:r>
      <w:r w:rsidR="006915C5" w:rsidRPr="00CB3526">
        <w:rPr>
          <w:rFonts w:ascii="Times New Roman" w:hAnsi="Times New Roman" w:cs="Times New Roman"/>
          <w:b w:val="0"/>
          <w:color w:val="auto"/>
          <w:sz w:val="26"/>
          <w:szCs w:val="26"/>
        </w:rPr>
        <w:t>ыплата</w:t>
      </w:r>
      <w:r w:rsidR="00800792" w:rsidRPr="00CB3526">
        <w:rPr>
          <w:rFonts w:ascii="Times New Roman" w:hAnsi="Times New Roman" w:cs="Times New Roman"/>
          <w:b w:val="0"/>
          <w:color w:val="auto"/>
          <w:sz w:val="26"/>
          <w:szCs w:val="26"/>
        </w:rPr>
        <w:t xml:space="preserve"> </w:t>
      </w:r>
      <w:r w:rsidR="00786A15" w:rsidRPr="00CB3526">
        <w:rPr>
          <w:rFonts w:ascii="Times New Roman" w:hAnsi="Times New Roman" w:cs="Times New Roman"/>
          <w:b w:val="0"/>
          <w:color w:val="auto"/>
          <w:sz w:val="26"/>
          <w:szCs w:val="26"/>
        </w:rPr>
        <w:t>произведена</w:t>
      </w:r>
      <w:r w:rsidR="00800792" w:rsidRPr="00CB3526">
        <w:rPr>
          <w:rFonts w:ascii="Times New Roman" w:hAnsi="Times New Roman" w:cs="Times New Roman"/>
          <w:b w:val="0"/>
          <w:color w:val="auto"/>
          <w:sz w:val="26"/>
          <w:szCs w:val="26"/>
        </w:rPr>
        <w:t xml:space="preserve"> </w:t>
      </w:r>
      <w:r w:rsidR="00786A15" w:rsidRPr="00CB3526">
        <w:rPr>
          <w:rFonts w:ascii="Times New Roman" w:hAnsi="Times New Roman" w:cs="Times New Roman"/>
          <w:b w:val="0"/>
          <w:color w:val="auto"/>
          <w:sz w:val="26"/>
          <w:szCs w:val="26"/>
        </w:rPr>
        <w:t>4</w:t>
      </w:r>
      <w:r w:rsidR="00800792" w:rsidRPr="00CB3526">
        <w:rPr>
          <w:rFonts w:ascii="Times New Roman" w:hAnsi="Times New Roman" w:cs="Times New Roman"/>
          <w:b w:val="0"/>
          <w:color w:val="auto"/>
          <w:sz w:val="26"/>
          <w:szCs w:val="26"/>
        </w:rPr>
        <w:t xml:space="preserve"> </w:t>
      </w:r>
      <w:r w:rsidR="006915C5" w:rsidRPr="00CB3526">
        <w:rPr>
          <w:rFonts w:ascii="Times New Roman" w:hAnsi="Times New Roman" w:cs="Times New Roman"/>
          <w:b w:val="0"/>
          <w:color w:val="auto"/>
          <w:sz w:val="26"/>
          <w:szCs w:val="26"/>
        </w:rPr>
        <w:t>специалис</w:t>
      </w:r>
      <w:r w:rsidR="00786A15" w:rsidRPr="00CB3526">
        <w:rPr>
          <w:rFonts w:ascii="Times New Roman" w:hAnsi="Times New Roman" w:cs="Times New Roman"/>
          <w:b w:val="0"/>
          <w:color w:val="auto"/>
          <w:sz w:val="26"/>
          <w:szCs w:val="26"/>
        </w:rPr>
        <w:t>там</w:t>
      </w:r>
      <w:r w:rsidR="006915C5" w:rsidRPr="00CB3526">
        <w:rPr>
          <w:rFonts w:ascii="Times New Roman" w:hAnsi="Times New Roman" w:cs="Times New Roman"/>
          <w:b w:val="0"/>
          <w:color w:val="auto"/>
          <w:sz w:val="26"/>
          <w:szCs w:val="26"/>
        </w:rPr>
        <w:t>.</w:t>
      </w:r>
      <w:r w:rsidR="00C03445" w:rsidRPr="00CB3526">
        <w:rPr>
          <w:rFonts w:ascii="Times New Roman" w:hAnsi="Times New Roman" w:cs="Times New Roman"/>
          <w:b w:val="0"/>
          <w:color w:val="auto"/>
          <w:sz w:val="26"/>
          <w:szCs w:val="26"/>
        </w:rPr>
        <w:t xml:space="preserve"> </w:t>
      </w:r>
    </w:p>
    <w:p w:rsidR="00573367" w:rsidRPr="00CB3526" w:rsidRDefault="008A10D7" w:rsidP="004E6842">
      <w:pPr>
        <w:widowControl w:val="0"/>
        <w:ind w:firstLine="709"/>
        <w:contextualSpacing/>
        <w:jc w:val="both"/>
        <w:rPr>
          <w:sz w:val="26"/>
          <w:szCs w:val="26"/>
        </w:rPr>
      </w:pPr>
      <w:r w:rsidRPr="00CB3526">
        <w:rPr>
          <w:bCs/>
          <w:sz w:val="26"/>
          <w:szCs w:val="26"/>
        </w:rPr>
        <w:t>В</w:t>
      </w:r>
      <w:r w:rsidR="00800792" w:rsidRPr="00CB3526">
        <w:rPr>
          <w:bCs/>
          <w:sz w:val="26"/>
          <w:szCs w:val="26"/>
        </w:rPr>
        <w:t xml:space="preserve"> </w:t>
      </w:r>
      <w:r w:rsidRPr="00CB3526">
        <w:rPr>
          <w:bCs/>
          <w:sz w:val="26"/>
          <w:szCs w:val="26"/>
        </w:rPr>
        <w:t>рамках</w:t>
      </w:r>
      <w:r w:rsidR="00800792" w:rsidRPr="00CB3526">
        <w:rPr>
          <w:bCs/>
          <w:sz w:val="26"/>
          <w:szCs w:val="26"/>
        </w:rPr>
        <w:t xml:space="preserve"> </w:t>
      </w:r>
      <w:r w:rsidRPr="00CB3526">
        <w:rPr>
          <w:bCs/>
          <w:sz w:val="26"/>
          <w:szCs w:val="26"/>
        </w:rPr>
        <w:t>выполнения</w:t>
      </w:r>
      <w:r w:rsidR="00800792" w:rsidRPr="00CB3526">
        <w:rPr>
          <w:bCs/>
          <w:sz w:val="26"/>
          <w:szCs w:val="26"/>
        </w:rPr>
        <w:t xml:space="preserve"> </w:t>
      </w:r>
      <w:r w:rsidRPr="00CB3526">
        <w:rPr>
          <w:bCs/>
          <w:sz w:val="26"/>
          <w:szCs w:val="26"/>
        </w:rPr>
        <w:t>мероприятий,</w:t>
      </w:r>
      <w:r w:rsidR="00800792" w:rsidRPr="00CB3526">
        <w:rPr>
          <w:bCs/>
          <w:sz w:val="26"/>
          <w:szCs w:val="26"/>
        </w:rPr>
        <w:t xml:space="preserve"> </w:t>
      </w:r>
      <w:r w:rsidRPr="00CB3526">
        <w:rPr>
          <w:bCs/>
          <w:sz w:val="26"/>
          <w:szCs w:val="26"/>
        </w:rPr>
        <w:t>предусмотренных</w:t>
      </w:r>
      <w:r w:rsidR="00800792" w:rsidRPr="00CB3526">
        <w:rPr>
          <w:sz w:val="26"/>
          <w:szCs w:val="26"/>
        </w:rPr>
        <w:t xml:space="preserve"> </w:t>
      </w:r>
      <w:r w:rsidRPr="00CB3526">
        <w:rPr>
          <w:b/>
          <w:i/>
          <w:sz w:val="26"/>
          <w:szCs w:val="26"/>
        </w:rPr>
        <w:t>п</w:t>
      </w:r>
      <w:r w:rsidR="002700D3" w:rsidRPr="00CB3526">
        <w:rPr>
          <w:b/>
          <w:i/>
          <w:sz w:val="26"/>
          <w:szCs w:val="26"/>
        </w:rPr>
        <w:t>.п</w:t>
      </w:r>
      <w:r w:rsidRPr="00CB3526">
        <w:rPr>
          <w:b/>
          <w:i/>
          <w:sz w:val="26"/>
          <w:szCs w:val="26"/>
        </w:rPr>
        <w:t>.</w:t>
      </w:r>
      <w:r w:rsidR="00800792" w:rsidRPr="00CB3526">
        <w:rPr>
          <w:b/>
          <w:i/>
          <w:sz w:val="26"/>
          <w:szCs w:val="26"/>
        </w:rPr>
        <w:t xml:space="preserve"> </w:t>
      </w:r>
      <w:r w:rsidRPr="00CB3526">
        <w:rPr>
          <w:b/>
          <w:i/>
          <w:sz w:val="26"/>
          <w:szCs w:val="26"/>
        </w:rPr>
        <w:t>1.</w:t>
      </w:r>
      <w:r w:rsidR="00C426FB" w:rsidRPr="00CB3526">
        <w:rPr>
          <w:b/>
          <w:i/>
          <w:sz w:val="26"/>
          <w:szCs w:val="26"/>
        </w:rPr>
        <w:t>3</w:t>
      </w:r>
      <w:r w:rsidR="00800792" w:rsidRPr="00CB3526">
        <w:rPr>
          <w:b/>
          <w:i/>
          <w:sz w:val="26"/>
          <w:szCs w:val="26"/>
        </w:rPr>
        <w:t xml:space="preserve"> </w:t>
      </w:r>
      <w:r w:rsidRPr="00CB3526">
        <w:rPr>
          <w:b/>
          <w:i/>
          <w:sz w:val="26"/>
          <w:szCs w:val="26"/>
        </w:rPr>
        <w:t>«Выплата</w:t>
      </w:r>
      <w:r w:rsidR="00800792" w:rsidRPr="00CB3526">
        <w:rPr>
          <w:b/>
          <w:i/>
          <w:sz w:val="26"/>
          <w:szCs w:val="26"/>
        </w:rPr>
        <w:t xml:space="preserve"> </w:t>
      </w:r>
      <w:r w:rsidRPr="00CB3526">
        <w:rPr>
          <w:b/>
          <w:i/>
          <w:sz w:val="26"/>
          <w:szCs w:val="26"/>
        </w:rPr>
        <w:t>пособия</w:t>
      </w:r>
      <w:r w:rsidR="00800792" w:rsidRPr="00CB3526">
        <w:rPr>
          <w:b/>
          <w:i/>
          <w:sz w:val="26"/>
          <w:szCs w:val="26"/>
        </w:rPr>
        <w:t xml:space="preserve"> </w:t>
      </w:r>
      <w:r w:rsidR="00C87E8A" w:rsidRPr="00CB3526">
        <w:rPr>
          <w:b/>
          <w:i/>
          <w:sz w:val="26"/>
          <w:szCs w:val="26"/>
        </w:rPr>
        <w:t>тренерам</w:t>
      </w:r>
      <w:r w:rsidR="00800792" w:rsidRPr="00CB3526">
        <w:rPr>
          <w:b/>
          <w:i/>
          <w:sz w:val="26"/>
          <w:szCs w:val="26"/>
        </w:rPr>
        <w:t xml:space="preserve"> </w:t>
      </w:r>
      <w:r w:rsidR="00C87E8A" w:rsidRPr="00CB3526">
        <w:rPr>
          <w:b/>
          <w:i/>
          <w:sz w:val="26"/>
          <w:szCs w:val="26"/>
        </w:rPr>
        <w:t>–</w:t>
      </w:r>
      <w:r w:rsidR="00800792" w:rsidRPr="00CB3526">
        <w:rPr>
          <w:b/>
          <w:i/>
          <w:sz w:val="26"/>
          <w:szCs w:val="26"/>
        </w:rPr>
        <w:t xml:space="preserve"> </w:t>
      </w:r>
      <w:r w:rsidR="00C87E8A" w:rsidRPr="00CB3526">
        <w:rPr>
          <w:b/>
          <w:i/>
          <w:sz w:val="26"/>
          <w:szCs w:val="26"/>
        </w:rPr>
        <w:t>преподавателям»</w:t>
      </w:r>
      <w:r w:rsidR="00800792" w:rsidRPr="00CB3526">
        <w:rPr>
          <w:sz w:val="26"/>
          <w:szCs w:val="26"/>
        </w:rPr>
        <w:t xml:space="preserve"> </w:t>
      </w:r>
      <w:r w:rsidR="00C426FB" w:rsidRPr="00CB3526">
        <w:rPr>
          <w:sz w:val="26"/>
          <w:szCs w:val="26"/>
        </w:rPr>
        <w:t xml:space="preserve">предусмотрено </w:t>
      </w:r>
      <w:r w:rsidR="005377B5">
        <w:rPr>
          <w:sz w:val="26"/>
          <w:szCs w:val="26"/>
        </w:rPr>
        <w:t xml:space="preserve">за счет </w:t>
      </w:r>
      <w:r w:rsidR="00C426FB" w:rsidRPr="00CB3526">
        <w:rPr>
          <w:sz w:val="26"/>
          <w:szCs w:val="26"/>
        </w:rPr>
        <w:t xml:space="preserve">средств окружного бюджета </w:t>
      </w:r>
      <w:r w:rsidR="00F53D53">
        <w:rPr>
          <w:sz w:val="26"/>
          <w:szCs w:val="26"/>
        </w:rPr>
        <w:t>1 550</w:t>
      </w:r>
      <w:r w:rsidR="00786A15" w:rsidRPr="00CB3526">
        <w:rPr>
          <w:sz w:val="26"/>
          <w:szCs w:val="26"/>
        </w:rPr>
        <w:t>,0</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553BE2" w:rsidRPr="00CB3526">
        <w:rPr>
          <w:sz w:val="26"/>
          <w:szCs w:val="26"/>
        </w:rPr>
        <w:t xml:space="preserve">, </w:t>
      </w:r>
      <w:r w:rsidR="00C87E8A" w:rsidRPr="00CB3526">
        <w:rPr>
          <w:sz w:val="26"/>
          <w:szCs w:val="26"/>
        </w:rPr>
        <w:t>освоено</w:t>
      </w:r>
      <w:r w:rsidR="00800792" w:rsidRPr="00CB3526">
        <w:rPr>
          <w:sz w:val="26"/>
          <w:szCs w:val="26"/>
        </w:rPr>
        <w:t xml:space="preserve"> </w:t>
      </w:r>
      <w:r w:rsidR="00786A15" w:rsidRPr="00CB3526">
        <w:rPr>
          <w:sz w:val="26"/>
          <w:szCs w:val="26"/>
        </w:rPr>
        <w:t>0,0</w:t>
      </w:r>
      <w:r w:rsidR="00800792" w:rsidRPr="00CB3526">
        <w:rPr>
          <w:sz w:val="26"/>
          <w:szCs w:val="26"/>
        </w:rPr>
        <w:t xml:space="preserve"> </w:t>
      </w:r>
      <w:r w:rsidR="00C87E8A" w:rsidRPr="00CB3526">
        <w:rPr>
          <w:sz w:val="26"/>
          <w:szCs w:val="26"/>
        </w:rPr>
        <w:t>тыс.</w:t>
      </w:r>
      <w:r w:rsidR="00800792" w:rsidRPr="00CB3526">
        <w:rPr>
          <w:sz w:val="26"/>
          <w:szCs w:val="26"/>
        </w:rPr>
        <w:t xml:space="preserve"> </w:t>
      </w:r>
      <w:r w:rsidR="00C87E8A" w:rsidRPr="00CB3526">
        <w:rPr>
          <w:sz w:val="26"/>
          <w:szCs w:val="26"/>
        </w:rPr>
        <w:t>рублей.</w:t>
      </w:r>
    </w:p>
    <w:p w:rsidR="003F7DCC" w:rsidRPr="00790E1F" w:rsidRDefault="00C426FB" w:rsidP="003F7DCC">
      <w:pPr>
        <w:widowControl w:val="0"/>
        <w:ind w:firstLine="708"/>
        <w:contextualSpacing/>
        <w:jc w:val="both"/>
        <w:rPr>
          <w:b/>
          <w:sz w:val="26"/>
          <w:szCs w:val="26"/>
        </w:rPr>
      </w:pPr>
      <w:r w:rsidRPr="00CB3526">
        <w:rPr>
          <w:bCs/>
          <w:sz w:val="26"/>
          <w:szCs w:val="26"/>
        </w:rPr>
        <w:tab/>
      </w:r>
      <w:r w:rsidR="003F7DCC" w:rsidRPr="00790E1F">
        <w:rPr>
          <w:sz w:val="26"/>
          <w:szCs w:val="26"/>
        </w:rPr>
        <w:t xml:space="preserve">В адрес </w:t>
      </w:r>
      <w:r w:rsidR="003F7DCC">
        <w:rPr>
          <w:sz w:val="26"/>
          <w:szCs w:val="26"/>
        </w:rPr>
        <w:t>Департамента культуры</w:t>
      </w:r>
      <w:r w:rsidR="003F7DCC" w:rsidRPr="00790E1F">
        <w:rPr>
          <w:sz w:val="26"/>
          <w:szCs w:val="26"/>
        </w:rPr>
        <w:t>,</w:t>
      </w:r>
      <w:r w:rsidR="003F7DCC">
        <w:rPr>
          <w:sz w:val="26"/>
          <w:szCs w:val="26"/>
        </w:rPr>
        <w:t xml:space="preserve"> спорта и туризма Чукотского автономного округа</w:t>
      </w:r>
      <w:r w:rsidR="003F7DCC" w:rsidRPr="00790E1F">
        <w:rPr>
          <w:sz w:val="26"/>
          <w:szCs w:val="26"/>
        </w:rPr>
        <w:t xml:space="preserve"> за отчетный период заявок на выплату единовременного пособия специалистам, в соответствии с порядком не подано</w:t>
      </w:r>
      <w:r w:rsidR="003F7DCC" w:rsidRPr="00790E1F">
        <w:rPr>
          <w:b/>
          <w:sz w:val="26"/>
          <w:szCs w:val="26"/>
        </w:rPr>
        <w:t>.</w:t>
      </w:r>
    </w:p>
    <w:p w:rsidR="003F7DCC" w:rsidRDefault="00F53D53" w:rsidP="003F7DCC">
      <w:pPr>
        <w:autoSpaceDE w:val="0"/>
        <w:autoSpaceDN w:val="0"/>
        <w:adjustRightInd w:val="0"/>
        <w:ind w:firstLine="708"/>
        <w:jc w:val="both"/>
        <w:outlineLvl w:val="0"/>
        <w:rPr>
          <w:b/>
          <w:sz w:val="26"/>
          <w:szCs w:val="26"/>
        </w:rPr>
      </w:pPr>
      <w:r w:rsidRPr="003F7DCC">
        <w:rPr>
          <w:sz w:val="26"/>
          <w:szCs w:val="26"/>
        </w:rPr>
        <w:t xml:space="preserve">В рамках выполнения мероприятий, предусмотренных </w:t>
      </w:r>
      <w:r w:rsidRPr="003F7DCC">
        <w:rPr>
          <w:b/>
          <w:i/>
          <w:sz w:val="26"/>
          <w:szCs w:val="26"/>
        </w:rPr>
        <w:t xml:space="preserve">п.п. 1.4 </w:t>
      </w:r>
      <w:r w:rsidR="005377B5" w:rsidRPr="003F7DCC">
        <w:rPr>
          <w:b/>
          <w:i/>
          <w:sz w:val="26"/>
          <w:szCs w:val="26"/>
        </w:rPr>
        <w:t>«В</w:t>
      </w:r>
      <w:r w:rsidRPr="003F7DCC">
        <w:rPr>
          <w:b/>
          <w:i/>
          <w:sz w:val="26"/>
          <w:szCs w:val="26"/>
        </w:rPr>
        <w:t>ыплата денежной компенсации за наем (поднаем) жилых помещений специалистам учреждений культуры</w:t>
      </w:r>
      <w:r w:rsidR="005377B5" w:rsidRPr="003F7DCC">
        <w:rPr>
          <w:b/>
          <w:sz w:val="26"/>
          <w:szCs w:val="26"/>
        </w:rPr>
        <w:t>»</w:t>
      </w:r>
      <w:r w:rsidR="005377B5" w:rsidRPr="003F7DCC">
        <w:rPr>
          <w:sz w:val="26"/>
          <w:szCs w:val="26"/>
        </w:rPr>
        <w:t xml:space="preserve"> сводной бюджетной росписью предусмотрено 230,0 тыс. рублей, освоено 0,0 тыс. рублей.</w:t>
      </w:r>
      <w:r w:rsidR="005377B5" w:rsidRPr="005377B5">
        <w:rPr>
          <w:b/>
          <w:sz w:val="26"/>
          <w:szCs w:val="26"/>
        </w:rPr>
        <w:t xml:space="preserve"> </w:t>
      </w:r>
    </w:p>
    <w:p w:rsidR="00947DD2" w:rsidRPr="003F7DCC" w:rsidRDefault="003F7DCC" w:rsidP="003F7DCC">
      <w:pPr>
        <w:ind w:firstLine="708"/>
        <w:jc w:val="both"/>
        <w:rPr>
          <w:sz w:val="26"/>
          <w:szCs w:val="26"/>
        </w:rPr>
      </w:pPr>
      <w:r w:rsidRPr="003F7DCC">
        <w:rPr>
          <w:sz w:val="26"/>
          <w:szCs w:val="26"/>
        </w:rPr>
        <w:t>Выплата денежной компенсации за наем (поднаем) жилых помещений специалистам ГБУ ЧАО «Музейный Центр Наследие Чукотки» планируется в четвертом квартале 2020 года.</w:t>
      </w:r>
    </w:p>
    <w:p w:rsidR="00F53D53" w:rsidRPr="00C314BB" w:rsidRDefault="00C314BB" w:rsidP="00786A15">
      <w:pPr>
        <w:autoSpaceDE w:val="0"/>
        <w:autoSpaceDN w:val="0"/>
        <w:adjustRightInd w:val="0"/>
        <w:jc w:val="both"/>
        <w:outlineLvl w:val="0"/>
        <w:rPr>
          <w:bCs/>
          <w:sz w:val="26"/>
          <w:szCs w:val="26"/>
        </w:rPr>
      </w:pPr>
      <w:r>
        <w:rPr>
          <w:bCs/>
          <w:color w:val="FF0000"/>
          <w:sz w:val="26"/>
          <w:szCs w:val="26"/>
        </w:rPr>
        <w:tab/>
      </w:r>
      <w:r w:rsidRPr="00C314BB">
        <w:rPr>
          <w:bCs/>
          <w:sz w:val="26"/>
          <w:szCs w:val="26"/>
        </w:rPr>
        <w:t xml:space="preserve">В рамках основного мероприятия </w:t>
      </w:r>
      <w:r w:rsidRPr="00CB3526">
        <w:rPr>
          <w:b/>
          <w:i/>
          <w:sz w:val="26"/>
          <w:szCs w:val="26"/>
        </w:rPr>
        <w:t xml:space="preserve">п. </w:t>
      </w:r>
      <w:r>
        <w:rPr>
          <w:b/>
          <w:i/>
          <w:sz w:val="26"/>
          <w:szCs w:val="26"/>
        </w:rPr>
        <w:t>3</w:t>
      </w:r>
      <w:r w:rsidRPr="00CB3526">
        <w:rPr>
          <w:b/>
          <w:i/>
          <w:sz w:val="26"/>
          <w:szCs w:val="26"/>
        </w:rPr>
        <w:t xml:space="preserve"> «Подготовка квалифицированных специалистов для сферы культуры Чукотского автономного округа»</w:t>
      </w:r>
      <w:r w:rsidRPr="00CB3526">
        <w:rPr>
          <w:sz w:val="26"/>
          <w:szCs w:val="26"/>
        </w:rPr>
        <w:t xml:space="preserve"> за счет средств окружного бюджета предусмотрено </w:t>
      </w:r>
      <w:r>
        <w:rPr>
          <w:sz w:val="26"/>
          <w:szCs w:val="26"/>
        </w:rPr>
        <w:t>630</w:t>
      </w:r>
      <w:r w:rsidRPr="00CB3526">
        <w:rPr>
          <w:sz w:val="26"/>
          <w:szCs w:val="26"/>
        </w:rPr>
        <w:t>,0 тыс. рублей, освоено 0,0 тыс. рублей</w:t>
      </w:r>
    </w:p>
    <w:p w:rsidR="004B6104" w:rsidRPr="00CB3526" w:rsidRDefault="004B6104" w:rsidP="004B6104">
      <w:pPr>
        <w:widowControl w:val="0"/>
        <w:ind w:firstLine="708"/>
        <w:contextualSpacing/>
        <w:jc w:val="both"/>
        <w:rPr>
          <w:sz w:val="26"/>
          <w:szCs w:val="26"/>
        </w:rPr>
      </w:pPr>
      <w:r w:rsidRPr="00CB3526">
        <w:rPr>
          <w:bCs/>
          <w:sz w:val="26"/>
          <w:szCs w:val="26"/>
        </w:rPr>
        <w:t xml:space="preserve">В рамках выполнения </w:t>
      </w:r>
      <w:r w:rsidR="00C314BB" w:rsidRPr="00CB3526">
        <w:rPr>
          <w:bCs/>
          <w:sz w:val="26"/>
          <w:szCs w:val="26"/>
        </w:rPr>
        <w:t>мероприятий,</w:t>
      </w:r>
      <w:r w:rsidRPr="00CB3526">
        <w:rPr>
          <w:bCs/>
          <w:sz w:val="26"/>
          <w:szCs w:val="26"/>
        </w:rPr>
        <w:t xml:space="preserve"> предусмотренных</w:t>
      </w:r>
      <w:r w:rsidRPr="00CB3526">
        <w:rPr>
          <w:sz w:val="26"/>
          <w:szCs w:val="26"/>
        </w:rPr>
        <w:t xml:space="preserve"> </w:t>
      </w:r>
      <w:r w:rsidRPr="00CB3526">
        <w:rPr>
          <w:b/>
          <w:i/>
          <w:sz w:val="26"/>
          <w:szCs w:val="26"/>
        </w:rPr>
        <w:t xml:space="preserve">п.п. </w:t>
      </w:r>
      <w:r w:rsidR="00C314BB">
        <w:rPr>
          <w:b/>
          <w:i/>
          <w:sz w:val="26"/>
          <w:szCs w:val="26"/>
        </w:rPr>
        <w:t>3</w:t>
      </w:r>
      <w:r w:rsidRPr="00CB3526">
        <w:rPr>
          <w:b/>
          <w:i/>
          <w:sz w:val="26"/>
          <w:szCs w:val="26"/>
        </w:rPr>
        <w:t xml:space="preserve">.1 «Подготовка квалифицированных специалистов для сферы культуры Чукотского автономного округа в высших учебных заведениях Российской Федерации» </w:t>
      </w:r>
      <w:r w:rsidRPr="00CB3526">
        <w:rPr>
          <w:sz w:val="26"/>
          <w:szCs w:val="26"/>
        </w:rPr>
        <w:t xml:space="preserve">предусмотрено </w:t>
      </w:r>
      <w:r w:rsidR="00C314BB">
        <w:rPr>
          <w:sz w:val="26"/>
          <w:szCs w:val="26"/>
        </w:rPr>
        <w:t>33</w:t>
      </w:r>
      <w:r w:rsidRPr="00CB3526">
        <w:rPr>
          <w:sz w:val="26"/>
          <w:szCs w:val="26"/>
        </w:rPr>
        <w:t xml:space="preserve">0,0 тыс. рублей, освоено </w:t>
      </w:r>
      <w:r w:rsidR="00786A15" w:rsidRPr="00CB3526">
        <w:rPr>
          <w:sz w:val="26"/>
          <w:szCs w:val="26"/>
        </w:rPr>
        <w:t>0,0</w:t>
      </w:r>
      <w:r w:rsidRPr="00CB3526">
        <w:rPr>
          <w:sz w:val="26"/>
          <w:szCs w:val="26"/>
        </w:rPr>
        <w:t xml:space="preserve"> тыс. рублей.</w:t>
      </w:r>
    </w:p>
    <w:p w:rsidR="00A36B16" w:rsidRDefault="00A36B16" w:rsidP="00A36B16">
      <w:pPr>
        <w:widowControl w:val="0"/>
        <w:ind w:firstLine="900"/>
        <w:contextualSpacing/>
        <w:jc w:val="both"/>
        <w:rPr>
          <w:sz w:val="26"/>
          <w:szCs w:val="26"/>
        </w:rPr>
      </w:pPr>
      <w:r w:rsidRPr="003F7DCC">
        <w:rPr>
          <w:sz w:val="26"/>
          <w:szCs w:val="26"/>
        </w:rPr>
        <w:t>Оплата договоров на обучение в ФГБОУ высшего образования «Арктический государственный институт культуры и искусств» шести специалистов, успешно продолжающих обучение, запланировано в октябре 2020 года.</w:t>
      </w:r>
    </w:p>
    <w:p w:rsidR="00C314BB" w:rsidRDefault="00C314BB" w:rsidP="00C314BB">
      <w:pPr>
        <w:widowControl w:val="0"/>
        <w:ind w:firstLine="708"/>
        <w:contextualSpacing/>
        <w:jc w:val="both"/>
        <w:rPr>
          <w:sz w:val="26"/>
          <w:szCs w:val="26"/>
        </w:rPr>
      </w:pPr>
      <w:r w:rsidRPr="00CB3526">
        <w:rPr>
          <w:bCs/>
          <w:sz w:val="26"/>
          <w:szCs w:val="26"/>
        </w:rPr>
        <w:t>В рамках выполнения мероприятий, предусмотренных</w:t>
      </w:r>
      <w:r w:rsidRPr="00CB3526">
        <w:rPr>
          <w:sz w:val="26"/>
          <w:szCs w:val="26"/>
        </w:rPr>
        <w:t xml:space="preserve"> </w:t>
      </w:r>
      <w:r w:rsidRPr="00CB3526">
        <w:rPr>
          <w:b/>
          <w:i/>
          <w:sz w:val="26"/>
          <w:szCs w:val="26"/>
        </w:rPr>
        <w:t xml:space="preserve">п.п. </w:t>
      </w:r>
      <w:r>
        <w:rPr>
          <w:b/>
          <w:i/>
          <w:sz w:val="26"/>
          <w:szCs w:val="26"/>
        </w:rPr>
        <w:t>3</w:t>
      </w:r>
      <w:r w:rsidRPr="00CB3526">
        <w:rPr>
          <w:b/>
          <w:i/>
          <w:sz w:val="26"/>
          <w:szCs w:val="26"/>
        </w:rPr>
        <w:t>.</w:t>
      </w:r>
      <w:r>
        <w:rPr>
          <w:b/>
          <w:i/>
          <w:sz w:val="26"/>
          <w:szCs w:val="26"/>
        </w:rPr>
        <w:t>2</w:t>
      </w:r>
      <w:r w:rsidRPr="00CB3526">
        <w:rPr>
          <w:b/>
          <w:i/>
          <w:sz w:val="26"/>
          <w:szCs w:val="26"/>
        </w:rPr>
        <w:t xml:space="preserve"> «</w:t>
      </w:r>
      <w:r>
        <w:rPr>
          <w:b/>
          <w:i/>
          <w:sz w:val="26"/>
          <w:szCs w:val="26"/>
        </w:rPr>
        <w:t xml:space="preserve">Курсы повышения квалификации специалистов </w:t>
      </w:r>
      <w:r w:rsidRPr="00CB3526">
        <w:rPr>
          <w:b/>
          <w:i/>
          <w:sz w:val="26"/>
          <w:szCs w:val="26"/>
        </w:rPr>
        <w:t xml:space="preserve">для сферы культуры Чукотского автономного округа» </w:t>
      </w:r>
      <w:r w:rsidRPr="00CB3526">
        <w:rPr>
          <w:sz w:val="26"/>
          <w:szCs w:val="26"/>
        </w:rPr>
        <w:t xml:space="preserve">предусмотрено </w:t>
      </w:r>
      <w:r>
        <w:rPr>
          <w:sz w:val="26"/>
          <w:szCs w:val="26"/>
        </w:rPr>
        <w:t>30</w:t>
      </w:r>
      <w:r w:rsidRPr="00CB3526">
        <w:rPr>
          <w:sz w:val="26"/>
          <w:szCs w:val="26"/>
        </w:rPr>
        <w:t>0,0 тыс. рублей, освоено 0,0 тыс. рублей.</w:t>
      </w:r>
    </w:p>
    <w:p w:rsidR="00C314BB" w:rsidRDefault="00A36B16" w:rsidP="004B6104">
      <w:pPr>
        <w:widowControl w:val="0"/>
        <w:ind w:firstLine="708"/>
        <w:contextualSpacing/>
        <w:jc w:val="both"/>
        <w:rPr>
          <w:sz w:val="26"/>
          <w:szCs w:val="26"/>
        </w:rPr>
      </w:pPr>
      <w:r w:rsidRPr="003F7DCC">
        <w:rPr>
          <w:sz w:val="26"/>
          <w:szCs w:val="26"/>
        </w:rPr>
        <w:t>Исполнение мероприятия запланировано в четвертом квартале 2020 года.</w:t>
      </w:r>
    </w:p>
    <w:p w:rsidR="00A36B16" w:rsidRDefault="00A36B16" w:rsidP="004B6104">
      <w:pPr>
        <w:widowControl w:val="0"/>
        <w:ind w:firstLine="708"/>
        <w:contextualSpacing/>
        <w:jc w:val="both"/>
        <w:rPr>
          <w:sz w:val="26"/>
          <w:szCs w:val="26"/>
        </w:rPr>
      </w:pPr>
    </w:p>
    <w:p w:rsidR="00CF2509" w:rsidRPr="00CB3526" w:rsidRDefault="00601235" w:rsidP="001820F9">
      <w:pPr>
        <w:widowControl w:val="0"/>
        <w:ind w:firstLine="900"/>
        <w:contextualSpacing/>
        <w:jc w:val="center"/>
        <w:rPr>
          <w:b/>
          <w:sz w:val="26"/>
          <w:szCs w:val="26"/>
        </w:rPr>
      </w:pPr>
      <w:r w:rsidRPr="00CB3526">
        <w:rPr>
          <w:b/>
          <w:sz w:val="26"/>
          <w:szCs w:val="26"/>
        </w:rPr>
        <w:t>4.</w:t>
      </w:r>
      <w:r w:rsidR="00800792" w:rsidRPr="00CB3526">
        <w:rPr>
          <w:b/>
          <w:sz w:val="26"/>
          <w:szCs w:val="26"/>
        </w:rPr>
        <w:t xml:space="preserve"> </w:t>
      </w:r>
      <w:r w:rsidR="00764B64" w:rsidRPr="00CB3526">
        <w:rPr>
          <w:b/>
          <w:sz w:val="26"/>
          <w:szCs w:val="26"/>
        </w:rPr>
        <w:t>Подпрограмма</w:t>
      </w:r>
      <w:r w:rsidR="00800792" w:rsidRPr="00CB3526">
        <w:rPr>
          <w:b/>
          <w:sz w:val="26"/>
          <w:szCs w:val="26"/>
        </w:rPr>
        <w:t xml:space="preserve"> </w:t>
      </w:r>
      <w:r w:rsidR="00764B64" w:rsidRPr="00CB3526">
        <w:rPr>
          <w:b/>
          <w:sz w:val="26"/>
          <w:szCs w:val="26"/>
        </w:rPr>
        <w:t>«</w:t>
      </w:r>
      <w:r w:rsidR="001820F9" w:rsidRPr="00CB3526">
        <w:rPr>
          <w:b/>
          <w:sz w:val="26"/>
          <w:szCs w:val="26"/>
        </w:rPr>
        <w:t>Поддержка и развитие детского и молодежного творчества</w:t>
      </w:r>
      <w:r w:rsidR="00764B64" w:rsidRPr="00CB3526">
        <w:rPr>
          <w:b/>
          <w:sz w:val="26"/>
          <w:szCs w:val="26"/>
        </w:rPr>
        <w:t>»,</w:t>
      </w:r>
      <w:r w:rsidR="00800792" w:rsidRPr="00CB3526">
        <w:rPr>
          <w:b/>
          <w:sz w:val="26"/>
          <w:szCs w:val="26"/>
        </w:rPr>
        <w:t xml:space="preserve"> </w:t>
      </w:r>
      <w:r w:rsidR="00764B64" w:rsidRPr="00CB3526">
        <w:rPr>
          <w:b/>
          <w:sz w:val="26"/>
          <w:szCs w:val="26"/>
        </w:rPr>
        <w:t>%</w:t>
      </w:r>
      <w:r w:rsidR="00800792" w:rsidRPr="00CB3526">
        <w:rPr>
          <w:b/>
          <w:sz w:val="26"/>
          <w:szCs w:val="26"/>
        </w:rPr>
        <w:t xml:space="preserve"> </w:t>
      </w:r>
      <w:r w:rsidR="00764B64" w:rsidRPr="00CB3526">
        <w:rPr>
          <w:b/>
          <w:sz w:val="26"/>
          <w:szCs w:val="26"/>
        </w:rPr>
        <w:t>исполнения</w:t>
      </w:r>
      <w:r w:rsidR="00800792" w:rsidRPr="00CB3526">
        <w:rPr>
          <w:b/>
          <w:sz w:val="26"/>
          <w:szCs w:val="26"/>
        </w:rPr>
        <w:t xml:space="preserve"> </w:t>
      </w:r>
      <w:r w:rsidR="00764B64" w:rsidRPr="00CB3526">
        <w:rPr>
          <w:b/>
          <w:sz w:val="26"/>
          <w:szCs w:val="26"/>
        </w:rPr>
        <w:t>подпрограммы</w:t>
      </w:r>
      <w:r w:rsidR="00800792" w:rsidRPr="00CB3526">
        <w:rPr>
          <w:b/>
          <w:sz w:val="26"/>
          <w:szCs w:val="26"/>
        </w:rPr>
        <w:t xml:space="preserve"> </w:t>
      </w:r>
      <w:r w:rsidR="00764B64" w:rsidRPr="00CB3526">
        <w:rPr>
          <w:b/>
          <w:sz w:val="26"/>
          <w:szCs w:val="26"/>
        </w:rPr>
        <w:t>составил</w:t>
      </w:r>
      <w:r w:rsidR="00800792" w:rsidRPr="00CB3526">
        <w:rPr>
          <w:b/>
          <w:sz w:val="26"/>
          <w:szCs w:val="26"/>
        </w:rPr>
        <w:t xml:space="preserve"> </w:t>
      </w:r>
      <w:r w:rsidR="00C314BB">
        <w:rPr>
          <w:b/>
          <w:sz w:val="26"/>
          <w:szCs w:val="26"/>
        </w:rPr>
        <w:t>66,6</w:t>
      </w:r>
    </w:p>
    <w:p w:rsidR="00970C47" w:rsidRPr="00CB3526" w:rsidRDefault="00CF2509" w:rsidP="00890A4A">
      <w:pPr>
        <w:widowControl w:val="0"/>
        <w:contextualSpacing/>
        <w:jc w:val="both"/>
        <w:rPr>
          <w:b/>
          <w:sz w:val="26"/>
          <w:szCs w:val="26"/>
        </w:rPr>
      </w:pPr>
      <w:r w:rsidRPr="00CB3526">
        <w:rPr>
          <w:b/>
          <w:sz w:val="26"/>
          <w:szCs w:val="26"/>
        </w:rPr>
        <w:tab/>
      </w:r>
    </w:p>
    <w:p w:rsidR="00E50407" w:rsidRPr="00CB3526" w:rsidRDefault="00764B64"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1820F9" w:rsidRPr="00CB3526">
        <w:rPr>
          <w:sz w:val="26"/>
          <w:szCs w:val="26"/>
        </w:rPr>
        <w:t>Поддержка и развитие детского и молодежного творчества</w:t>
      </w:r>
      <w:r w:rsidR="004E2E1E" w:rsidRPr="00CB3526">
        <w:rPr>
          <w:sz w:val="26"/>
          <w:szCs w:val="26"/>
        </w:rPr>
        <w:t>»</w:t>
      </w:r>
      <w:r w:rsidR="00800792" w:rsidRPr="00CB3526">
        <w:rPr>
          <w:sz w:val="26"/>
          <w:szCs w:val="26"/>
        </w:rPr>
        <w:t xml:space="preserve"> </w:t>
      </w:r>
      <w:r w:rsidR="00C314BB" w:rsidRPr="00CB3526">
        <w:rPr>
          <w:sz w:val="26"/>
          <w:szCs w:val="26"/>
        </w:rPr>
        <w:t xml:space="preserve">за счет средств окружного бюджета предусмотрено </w:t>
      </w:r>
      <w:r w:rsidR="00C314BB">
        <w:rPr>
          <w:sz w:val="26"/>
          <w:szCs w:val="26"/>
        </w:rPr>
        <w:t>6 230</w:t>
      </w:r>
      <w:r w:rsidR="00C314BB" w:rsidRPr="00CB3526">
        <w:rPr>
          <w:sz w:val="26"/>
          <w:szCs w:val="26"/>
        </w:rPr>
        <w:t xml:space="preserve">,0 тыс. рублей, сводной бюджетной росписью предусмотрено </w:t>
      </w:r>
      <w:r w:rsidR="00C314BB">
        <w:rPr>
          <w:sz w:val="26"/>
          <w:szCs w:val="26"/>
        </w:rPr>
        <w:t>4 230</w:t>
      </w:r>
      <w:r w:rsidR="00C314BB" w:rsidRPr="00CB3526">
        <w:rPr>
          <w:sz w:val="26"/>
          <w:szCs w:val="26"/>
        </w:rPr>
        <w:t xml:space="preserve">,0 тыс. рублей, освоено </w:t>
      </w:r>
      <w:r w:rsidR="00C314BB">
        <w:rPr>
          <w:sz w:val="26"/>
          <w:szCs w:val="26"/>
        </w:rPr>
        <w:t>2 816,7</w:t>
      </w:r>
      <w:r w:rsidR="00C314BB" w:rsidRPr="00CB3526">
        <w:rPr>
          <w:sz w:val="26"/>
          <w:szCs w:val="26"/>
        </w:rPr>
        <w:t xml:space="preserve"> тыс. рублей</w:t>
      </w:r>
      <w:r w:rsidR="004F4A45" w:rsidRPr="00CB3526">
        <w:rPr>
          <w:sz w:val="26"/>
          <w:szCs w:val="26"/>
        </w:rPr>
        <w:t>.</w:t>
      </w:r>
    </w:p>
    <w:p w:rsidR="0032660F" w:rsidRPr="00CB3526" w:rsidRDefault="006A295F"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0032660F" w:rsidRPr="00CB3526">
        <w:rPr>
          <w:sz w:val="26"/>
          <w:szCs w:val="26"/>
        </w:rPr>
        <w:t>рамках</w:t>
      </w:r>
      <w:r w:rsidR="00800792" w:rsidRPr="00CB3526">
        <w:rPr>
          <w:sz w:val="26"/>
          <w:szCs w:val="26"/>
        </w:rPr>
        <w:t xml:space="preserve"> </w:t>
      </w:r>
      <w:r w:rsidR="0032660F" w:rsidRPr="00CB3526">
        <w:rPr>
          <w:sz w:val="26"/>
          <w:szCs w:val="26"/>
        </w:rPr>
        <w:t>выполнения</w:t>
      </w:r>
      <w:r w:rsidR="00800792" w:rsidRPr="00CB3526">
        <w:rPr>
          <w:sz w:val="26"/>
          <w:szCs w:val="26"/>
        </w:rPr>
        <w:t xml:space="preserve"> </w:t>
      </w:r>
      <w:r w:rsidR="0032660F" w:rsidRPr="00CB3526">
        <w:rPr>
          <w:sz w:val="26"/>
          <w:szCs w:val="26"/>
        </w:rPr>
        <w:t>мероприятий</w:t>
      </w:r>
      <w:r w:rsidR="00800792" w:rsidRPr="00CB3526">
        <w:rPr>
          <w:sz w:val="26"/>
          <w:szCs w:val="26"/>
        </w:rPr>
        <w:t xml:space="preserve"> </w:t>
      </w:r>
      <w:r w:rsidR="0032660F" w:rsidRPr="00CB3526">
        <w:rPr>
          <w:b/>
          <w:i/>
          <w:sz w:val="26"/>
          <w:szCs w:val="26"/>
        </w:rPr>
        <w:t>п.п.</w:t>
      </w:r>
      <w:r w:rsidR="00800792" w:rsidRPr="00CB3526">
        <w:rPr>
          <w:b/>
          <w:i/>
          <w:sz w:val="26"/>
          <w:szCs w:val="26"/>
        </w:rPr>
        <w:t xml:space="preserve"> </w:t>
      </w:r>
      <w:r w:rsidR="0032660F" w:rsidRPr="00CB3526">
        <w:rPr>
          <w:b/>
          <w:i/>
          <w:sz w:val="26"/>
          <w:szCs w:val="26"/>
        </w:rPr>
        <w:t>1.1</w:t>
      </w:r>
      <w:r w:rsidR="00800792" w:rsidRPr="00CB3526">
        <w:rPr>
          <w:b/>
          <w:i/>
          <w:sz w:val="26"/>
          <w:szCs w:val="26"/>
        </w:rPr>
        <w:t xml:space="preserve"> </w:t>
      </w:r>
      <w:r w:rsidR="0032660F" w:rsidRPr="00CB3526">
        <w:rPr>
          <w:b/>
          <w:i/>
          <w:sz w:val="26"/>
          <w:szCs w:val="26"/>
        </w:rPr>
        <w:t>«</w:t>
      </w:r>
      <w:r w:rsidR="001820F9" w:rsidRPr="00CB3526">
        <w:rPr>
          <w:b/>
          <w:i/>
          <w:sz w:val="26"/>
          <w:szCs w:val="26"/>
        </w:rPr>
        <w:t>Организация и проведение окружных мероприятий, направленных на развитие детского и молодежного творчества в сфере культуры и искусства</w:t>
      </w:r>
      <w:r w:rsidR="0032660F" w:rsidRPr="00CB3526">
        <w:rPr>
          <w:b/>
          <w:i/>
          <w:sz w:val="26"/>
          <w:szCs w:val="26"/>
        </w:rPr>
        <w:t>»</w:t>
      </w:r>
      <w:r w:rsidR="00800792" w:rsidRPr="00CB3526">
        <w:rPr>
          <w:sz w:val="26"/>
          <w:szCs w:val="26"/>
        </w:rPr>
        <w:t xml:space="preserve"> </w:t>
      </w:r>
      <w:r w:rsidR="00075E06" w:rsidRPr="00CB3526">
        <w:rPr>
          <w:sz w:val="26"/>
          <w:szCs w:val="26"/>
        </w:rPr>
        <w:t>основного</w:t>
      </w:r>
      <w:r w:rsidR="00800792" w:rsidRPr="00CB3526">
        <w:rPr>
          <w:sz w:val="26"/>
          <w:szCs w:val="26"/>
        </w:rPr>
        <w:t xml:space="preserve"> </w:t>
      </w:r>
      <w:r w:rsidR="00075E06" w:rsidRPr="00CB3526">
        <w:rPr>
          <w:sz w:val="26"/>
          <w:szCs w:val="26"/>
        </w:rPr>
        <w:t>мероприятия</w:t>
      </w:r>
      <w:r w:rsidR="00800792" w:rsidRPr="00CB3526">
        <w:rPr>
          <w:sz w:val="26"/>
          <w:szCs w:val="26"/>
        </w:rPr>
        <w:t xml:space="preserve"> </w:t>
      </w:r>
      <w:r w:rsidRPr="00CB3526">
        <w:rPr>
          <w:b/>
          <w:sz w:val="26"/>
          <w:szCs w:val="26"/>
        </w:rPr>
        <w:t>п.</w:t>
      </w:r>
      <w:r w:rsidR="00800792" w:rsidRPr="00CB3526">
        <w:rPr>
          <w:b/>
          <w:sz w:val="26"/>
          <w:szCs w:val="26"/>
        </w:rPr>
        <w:t xml:space="preserve"> </w:t>
      </w:r>
      <w:r w:rsidR="0032660F" w:rsidRPr="00CB3526">
        <w:rPr>
          <w:b/>
          <w:sz w:val="26"/>
          <w:szCs w:val="26"/>
        </w:rPr>
        <w:t>1</w:t>
      </w:r>
      <w:r w:rsidR="00800792" w:rsidRPr="00CB3526">
        <w:rPr>
          <w:b/>
          <w:sz w:val="26"/>
          <w:szCs w:val="26"/>
        </w:rPr>
        <w:t xml:space="preserve"> </w:t>
      </w:r>
      <w:r w:rsidRPr="00CB3526">
        <w:rPr>
          <w:b/>
          <w:sz w:val="26"/>
          <w:szCs w:val="26"/>
        </w:rPr>
        <w:t>«</w:t>
      </w:r>
      <w:r w:rsidR="001820F9" w:rsidRPr="00CB3526">
        <w:rPr>
          <w:b/>
          <w:sz w:val="26"/>
          <w:szCs w:val="26"/>
        </w:rPr>
        <w:t>Организация и проведение окружных мероприятий, направленных на развитие детского и молодежного творчества</w:t>
      </w:r>
      <w:r w:rsidRPr="00CB3526">
        <w:rPr>
          <w:b/>
          <w:bCs/>
          <w:sz w:val="26"/>
          <w:szCs w:val="26"/>
        </w:rPr>
        <w:t>»</w:t>
      </w:r>
      <w:r w:rsidR="00800792" w:rsidRPr="00CB3526">
        <w:rPr>
          <w:bCs/>
          <w:sz w:val="26"/>
          <w:szCs w:val="26"/>
        </w:rPr>
        <w:t xml:space="preserve"> </w:t>
      </w:r>
      <w:r w:rsidR="008303C9" w:rsidRPr="00CB3526">
        <w:rPr>
          <w:sz w:val="26"/>
          <w:szCs w:val="26"/>
        </w:rPr>
        <w:t xml:space="preserve">за счет окружного бюджета предусмотрено </w:t>
      </w:r>
      <w:r w:rsidR="00AB0010" w:rsidRPr="00CB3526">
        <w:rPr>
          <w:sz w:val="26"/>
          <w:szCs w:val="26"/>
        </w:rPr>
        <w:t>4 7</w:t>
      </w:r>
      <w:r w:rsidR="00C314BB">
        <w:rPr>
          <w:sz w:val="26"/>
          <w:szCs w:val="26"/>
        </w:rPr>
        <w:t>30</w:t>
      </w:r>
      <w:r w:rsidR="00AB0010" w:rsidRPr="00CB3526">
        <w:rPr>
          <w:sz w:val="26"/>
          <w:szCs w:val="26"/>
        </w:rPr>
        <w:t>,</w:t>
      </w:r>
      <w:r w:rsidR="00C314BB">
        <w:rPr>
          <w:sz w:val="26"/>
          <w:szCs w:val="26"/>
        </w:rPr>
        <w:t>0</w:t>
      </w:r>
      <w:r w:rsidR="008303C9" w:rsidRPr="00CB3526">
        <w:rPr>
          <w:sz w:val="26"/>
          <w:szCs w:val="26"/>
        </w:rPr>
        <w:t xml:space="preserve"> тыс. рублей</w:t>
      </w:r>
      <w:r w:rsidRPr="00CB3526">
        <w:rPr>
          <w:bCs/>
          <w:sz w:val="26"/>
          <w:szCs w:val="26"/>
        </w:rPr>
        <w:t>,</w:t>
      </w:r>
      <w:r w:rsidR="00D07F19" w:rsidRPr="00CB3526">
        <w:rPr>
          <w:bCs/>
          <w:sz w:val="26"/>
          <w:szCs w:val="26"/>
        </w:rPr>
        <w:t xml:space="preserve"> </w:t>
      </w:r>
      <w:r w:rsidR="0032660F" w:rsidRPr="00CB3526">
        <w:rPr>
          <w:bCs/>
          <w:sz w:val="26"/>
          <w:szCs w:val="26"/>
        </w:rPr>
        <w:t>освоено</w:t>
      </w:r>
      <w:r w:rsidR="00800792" w:rsidRPr="00CB3526">
        <w:rPr>
          <w:bCs/>
          <w:sz w:val="26"/>
          <w:szCs w:val="26"/>
        </w:rPr>
        <w:t xml:space="preserve"> </w:t>
      </w:r>
      <w:r w:rsidR="00C314BB">
        <w:rPr>
          <w:bCs/>
          <w:sz w:val="26"/>
          <w:szCs w:val="26"/>
        </w:rPr>
        <w:t>2 226,4</w:t>
      </w:r>
      <w:r w:rsidR="00800792" w:rsidRPr="00CB3526">
        <w:rPr>
          <w:bCs/>
          <w:sz w:val="26"/>
          <w:szCs w:val="26"/>
        </w:rPr>
        <w:t xml:space="preserve"> </w:t>
      </w:r>
      <w:r w:rsidR="0032660F" w:rsidRPr="00CB3526">
        <w:rPr>
          <w:bCs/>
          <w:sz w:val="26"/>
          <w:szCs w:val="26"/>
        </w:rPr>
        <w:t>тыс.</w:t>
      </w:r>
      <w:r w:rsidR="00800792" w:rsidRPr="00CB3526">
        <w:rPr>
          <w:bCs/>
          <w:sz w:val="26"/>
          <w:szCs w:val="26"/>
        </w:rPr>
        <w:t xml:space="preserve"> </w:t>
      </w:r>
      <w:r w:rsidR="0032660F" w:rsidRPr="00CB3526">
        <w:rPr>
          <w:bCs/>
          <w:sz w:val="26"/>
          <w:szCs w:val="26"/>
        </w:rPr>
        <w:t>рублей.</w:t>
      </w:r>
      <w:r w:rsidR="00800792" w:rsidRPr="00CB3526">
        <w:rPr>
          <w:sz w:val="26"/>
          <w:szCs w:val="26"/>
        </w:rPr>
        <w:t xml:space="preserve"> </w:t>
      </w:r>
    </w:p>
    <w:p w:rsidR="0005561D" w:rsidRPr="0005561D" w:rsidRDefault="0005561D" w:rsidP="0005561D">
      <w:pPr>
        <w:widowControl w:val="0"/>
        <w:ind w:firstLine="708"/>
        <w:contextualSpacing/>
        <w:jc w:val="both"/>
        <w:rPr>
          <w:sz w:val="26"/>
          <w:szCs w:val="26"/>
        </w:rPr>
      </w:pPr>
      <w:r w:rsidRPr="0005561D">
        <w:rPr>
          <w:sz w:val="26"/>
          <w:szCs w:val="26"/>
        </w:rPr>
        <w:t>В целях выявления и поддержки талантливых детей и молодежи, а также реализации мероприятий Государственной программы в отчетный период были проведены следующие окружные мероприятия:</w:t>
      </w:r>
    </w:p>
    <w:p w:rsidR="0005561D" w:rsidRPr="0005561D" w:rsidRDefault="0005561D" w:rsidP="0005561D">
      <w:pPr>
        <w:ind w:firstLine="709"/>
        <w:jc w:val="both"/>
        <w:rPr>
          <w:sz w:val="26"/>
          <w:szCs w:val="26"/>
        </w:rPr>
      </w:pPr>
      <w:r w:rsidRPr="0005561D">
        <w:rPr>
          <w:sz w:val="26"/>
          <w:szCs w:val="26"/>
        </w:rPr>
        <w:t xml:space="preserve">1) 17.04.2020 подведены итоги одного из старейших конкурсов Чукотки – </w:t>
      </w:r>
      <w:r w:rsidRPr="0005561D">
        <w:rPr>
          <w:sz w:val="26"/>
          <w:szCs w:val="26"/>
          <w:lang w:val="en-US"/>
        </w:rPr>
        <w:t>XXIV</w:t>
      </w:r>
      <w:r w:rsidRPr="0005561D">
        <w:rPr>
          <w:sz w:val="26"/>
          <w:szCs w:val="26"/>
        </w:rPr>
        <w:t xml:space="preserve"> окружного конкурса «Юные дарования Чукотки. Звени, победная весна!». Конкурс должен был проводиться в очном формате, но в связи с угрозой распространения новой коронавирусной инфекции (2019-</w:t>
      </w:r>
      <w:r w:rsidRPr="0005561D">
        <w:rPr>
          <w:sz w:val="26"/>
          <w:szCs w:val="26"/>
          <w:lang w:val="en-US"/>
        </w:rPr>
        <w:t>nCoV</w:t>
      </w:r>
      <w:r w:rsidRPr="0005561D">
        <w:rPr>
          <w:sz w:val="26"/>
          <w:szCs w:val="26"/>
        </w:rPr>
        <w:t>), было принято решение о проведении регионального этапа конкурса в заочном формате. Число участников заключительного этапа составило 308 человек их всех муниципальных районов Чукотки. В 2020 году конкурс проходил в номинациях: «Юный музыкант: народные инструменты» (соло, ансамбль, оркестр), «Юный музыкант: академическое, народное, эстрадное пение» (соло, ансамбль, хор) и «Юный теоретик: музыкальная литература». По итогам заключительного этапа был определен 66 лауреатов, общий призовой фонд составил 1250,00 тыс. рублей.</w:t>
      </w:r>
    </w:p>
    <w:p w:rsidR="0005561D" w:rsidRPr="0005561D" w:rsidRDefault="0005561D" w:rsidP="0005561D">
      <w:pPr>
        <w:pStyle w:val="a5"/>
        <w:ind w:firstLine="709"/>
        <w:jc w:val="both"/>
        <w:rPr>
          <w:rFonts w:ascii="Times New Roman" w:hAnsi="Times New Roman"/>
          <w:sz w:val="26"/>
          <w:szCs w:val="26"/>
        </w:rPr>
      </w:pPr>
      <w:r w:rsidRPr="0005561D">
        <w:rPr>
          <w:rFonts w:ascii="Times New Roman" w:hAnsi="Times New Roman"/>
          <w:sz w:val="26"/>
          <w:szCs w:val="26"/>
        </w:rPr>
        <w:t>2) 14.05.2020 были подведены итоги X заочного регионального конкурса детских и молодежных хореографических коллективов «Путурэн. Победе посвящается». Традиционно данный конкурс является наиболее многочисленным, в текущем году в нем приняло участие 310 человек: 26 ансамблей и 11 солистов. Конкурс состоялся в следующих номинациях: «Современный танец – ансамбль» (6-15 лет, 16-25 лет), «Народный танец – ансамбль» (6-10 лет, 11-15 лет, 16-35 лет), «Современный танце – соло» (6-10 лет, 11-25 лет), «Народный танец – соло» (6-10 лет, 11-25 лет). По итогам конкурса выявлено 19 победителей, общая сумма грантов составила 200,00 тысяч человек.</w:t>
      </w:r>
    </w:p>
    <w:p w:rsidR="0005561D" w:rsidRPr="00494B8D" w:rsidRDefault="0005561D" w:rsidP="0005561D">
      <w:pPr>
        <w:pStyle w:val="a5"/>
        <w:ind w:firstLine="709"/>
        <w:jc w:val="both"/>
        <w:rPr>
          <w:rFonts w:ascii="Times New Roman" w:hAnsi="Times New Roman"/>
          <w:sz w:val="26"/>
          <w:szCs w:val="26"/>
        </w:rPr>
      </w:pPr>
      <w:r w:rsidRPr="0005561D">
        <w:rPr>
          <w:rFonts w:ascii="Times New Roman" w:hAnsi="Times New Roman"/>
          <w:sz w:val="26"/>
          <w:szCs w:val="26"/>
        </w:rPr>
        <w:t xml:space="preserve">Остальные конкурсы для детей, подростков и молодежи перенесены на </w:t>
      </w:r>
      <w:r>
        <w:rPr>
          <w:rFonts w:ascii="Times New Roman" w:hAnsi="Times New Roman"/>
          <w:sz w:val="26"/>
          <w:szCs w:val="26"/>
        </w:rPr>
        <w:t xml:space="preserve">четвертый </w:t>
      </w:r>
      <w:r w:rsidRPr="0005561D">
        <w:rPr>
          <w:rFonts w:ascii="Times New Roman" w:hAnsi="Times New Roman"/>
          <w:sz w:val="26"/>
          <w:szCs w:val="26"/>
        </w:rPr>
        <w:t xml:space="preserve">квартал 2020 года </w:t>
      </w:r>
      <w:r>
        <w:rPr>
          <w:rFonts w:ascii="Times New Roman" w:hAnsi="Times New Roman"/>
          <w:sz w:val="26"/>
          <w:szCs w:val="26"/>
        </w:rPr>
        <w:t xml:space="preserve">в связи с </w:t>
      </w:r>
      <w:r w:rsidRPr="0005561D">
        <w:rPr>
          <w:rFonts w:ascii="Times New Roman" w:hAnsi="Times New Roman"/>
          <w:sz w:val="26"/>
          <w:szCs w:val="26"/>
        </w:rPr>
        <w:t>неблагоприятной эпидемиологической обстановкой.</w:t>
      </w:r>
    </w:p>
    <w:p w:rsidR="00367A72" w:rsidRPr="00CB3526" w:rsidRDefault="00367A72" w:rsidP="00367A72">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2.1 «Обеспечение участия во всероссийских конкурсах, слетах, форумах, фестивалях специалистов детей и молодёжи Чукотки»</w:t>
      </w:r>
      <w:r w:rsidRPr="00CB3526">
        <w:rPr>
          <w:sz w:val="26"/>
          <w:szCs w:val="26"/>
        </w:rPr>
        <w:t xml:space="preserve"> основного мероприятия </w:t>
      </w:r>
      <w:r w:rsidRPr="00CB3526">
        <w:rPr>
          <w:b/>
          <w:sz w:val="26"/>
          <w:szCs w:val="26"/>
        </w:rPr>
        <w:t>п. 2 «Обеспечение участия во всероссийских конкурсах, слетах, форумах, фестивалях специалистов детей и молодёжи Чукотки</w:t>
      </w:r>
      <w:r w:rsidRPr="00CB3526">
        <w:rPr>
          <w:b/>
          <w:bCs/>
          <w:sz w:val="26"/>
          <w:szCs w:val="26"/>
        </w:rPr>
        <w:t>»</w:t>
      </w:r>
      <w:r w:rsidRPr="00CB3526">
        <w:rPr>
          <w:bCs/>
          <w:sz w:val="26"/>
          <w:szCs w:val="26"/>
        </w:rPr>
        <w:t xml:space="preserve"> </w:t>
      </w:r>
      <w:r w:rsidRPr="00CB3526">
        <w:rPr>
          <w:sz w:val="26"/>
          <w:szCs w:val="26"/>
        </w:rPr>
        <w:t xml:space="preserve">за счет окружного бюджета предусмотрено </w:t>
      </w:r>
      <w:r w:rsidR="00E749E6">
        <w:rPr>
          <w:sz w:val="26"/>
          <w:szCs w:val="26"/>
        </w:rPr>
        <w:t>1 00</w:t>
      </w:r>
      <w:r w:rsidRPr="00CB3526">
        <w:rPr>
          <w:sz w:val="26"/>
          <w:szCs w:val="26"/>
        </w:rPr>
        <w:t>0,0 тыс. рублей</w:t>
      </w:r>
      <w:r w:rsidRPr="00CB3526">
        <w:rPr>
          <w:bCs/>
          <w:sz w:val="26"/>
          <w:szCs w:val="26"/>
        </w:rPr>
        <w:t xml:space="preserve">, освоено </w:t>
      </w:r>
      <w:r w:rsidR="00E749E6">
        <w:rPr>
          <w:bCs/>
          <w:sz w:val="26"/>
          <w:szCs w:val="26"/>
        </w:rPr>
        <w:t>3</w:t>
      </w:r>
      <w:r w:rsidRPr="00CB3526">
        <w:rPr>
          <w:bCs/>
          <w:sz w:val="26"/>
          <w:szCs w:val="26"/>
        </w:rPr>
        <w:t>50,</w:t>
      </w:r>
      <w:r w:rsidR="00E749E6">
        <w:rPr>
          <w:bCs/>
          <w:sz w:val="26"/>
          <w:szCs w:val="26"/>
        </w:rPr>
        <w:t>3</w:t>
      </w:r>
      <w:r w:rsidRPr="00CB3526">
        <w:rPr>
          <w:bCs/>
          <w:sz w:val="26"/>
          <w:szCs w:val="26"/>
        </w:rPr>
        <w:t xml:space="preserve"> тыс. рублей.</w:t>
      </w:r>
      <w:r w:rsidRPr="00CB3526">
        <w:rPr>
          <w:sz w:val="26"/>
          <w:szCs w:val="26"/>
        </w:rPr>
        <w:t xml:space="preserve"> </w:t>
      </w:r>
    </w:p>
    <w:p w:rsidR="0005561D" w:rsidRPr="0005561D" w:rsidRDefault="0005561D" w:rsidP="0005561D">
      <w:pPr>
        <w:widowControl w:val="0"/>
        <w:ind w:firstLine="708"/>
        <w:contextualSpacing/>
        <w:jc w:val="both"/>
        <w:rPr>
          <w:sz w:val="26"/>
          <w:szCs w:val="22"/>
        </w:rPr>
      </w:pPr>
      <w:r w:rsidRPr="0005561D">
        <w:rPr>
          <w:sz w:val="26"/>
          <w:szCs w:val="26"/>
        </w:rPr>
        <w:t xml:space="preserve">Чукотский автономный округ впервые принял участие </w:t>
      </w:r>
      <w:r w:rsidRPr="0005561D">
        <w:rPr>
          <w:sz w:val="26"/>
          <w:szCs w:val="22"/>
        </w:rPr>
        <w:t>во Всероссийском конкурсе «Маленькая мисс Россия 2020». За счет программных средств для участницы Чукотки Конаревой Софии Дмитриевны создан видеоролик об участнике – представителе Чукотского автономного округа, направляемом на конкурс, оплачен взнос за участие и приобретен авторский костюма для номинации «Дефиле» конкурса «Маленькая мисс Россия 2020».</w:t>
      </w:r>
    </w:p>
    <w:p w:rsidR="0005561D" w:rsidRPr="004E7E60" w:rsidRDefault="0005561D" w:rsidP="0005561D">
      <w:pPr>
        <w:widowControl w:val="0"/>
        <w:ind w:firstLine="708"/>
        <w:contextualSpacing/>
        <w:jc w:val="both"/>
        <w:rPr>
          <w:sz w:val="26"/>
          <w:szCs w:val="26"/>
        </w:rPr>
      </w:pPr>
      <w:r w:rsidRPr="0005561D">
        <w:rPr>
          <w:sz w:val="26"/>
          <w:szCs w:val="26"/>
        </w:rPr>
        <w:t>В сентябре 2020 года Департамент организовал участие главного героя художественного фильма «Китобой» молодого талантливого российского режиссера Филиппа Юрьева. Поездка Владимира Онохова, главного героя фильма, на 31-й Ежегодный Открытый российский кинофестивале «Кинотавр» в городе Сочи состоялась в период с 16.09.2020 по 22.09.2020. Владимир Онохов был награжден призом «За главную мужскую роль», отвоевав победу у Константина Хабенского. Режиссер фильма также получил приз «За режиссуру».</w:t>
      </w:r>
    </w:p>
    <w:p w:rsidR="00D230D6" w:rsidRPr="00CB3526" w:rsidRDefault="00D230D6" w:rsidP="00D230D6">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3.1 «Организация и проведение фестивалей детского творчества всех жанров»</w:t>
      </w:r>
      <w:r w:rsidRPr="00CB3526">
        <w:rPr>
          <w:sz w:val="26"/>
          <w:szCs w:val="26"/>
        </w:rPr>
        <w:t xml:space="preserve"> основного мероприятия </w:t>
      </w:r>
      <w:r w:rsidRPr="00CB3526">
        <w:rPr>
          <w:b/>
          <w:sz w:val="26"/>
          <w:szCs w:val="26"/>
        </w:rPr>
        <w:t>п. 3 «Региональный проект «Творческие люди» Федерального проекта «Творческие люди»</w:t>
      </w:r>
      <w:r w:rsidRPr="00CB3526">
        <w:rPr>
          <w:b/>
          <w:bCs/>
          <w:sz w:val="26"/>
          <w:szCs w:val="26"/>
        </w:rPr>
        <w:t>»</w:t>
      </w:r>
      <w:r w:rsidRPr="00CB3526">
        <w:rPr>
          <w:bCs/>
          <w:sz w:val="26"/>
          <w:szCs w:val="26"/>
        </w:rPr>
        <w:t xml:space="preserve"> </w:t>
      </w:r>
      <w:r w:rsidRPr="00CB3526">
        <w:rPr>
          <w:sz w:val="26"/>
          <w:szCs w:val="26"/>
        </w:rPr>
        <w:t xml:space="preserve">за счет окружного бюджета предусмотрено </w:t>
      </w:r>
      <w:r w:rsidR="00E749E6">
        <w:rPr>
          <w:sz w:val="26"/>
          <w:szCs w:val="26"/>
        </w:rPr>
        <w:t>50</w:t>
      </w:r>
      <w:r w:rsidRPr="00CB3526">
        <w:rPr>
          <w:sz w:val="26"/>
          <w:szCs w:val="26"/>
        </w:rPr>
        <w:t>0,0 тыс. рублей</w:t>
      </w:r>
      <w:r w:rsidRPr="00CB3526">
        <w:rPr>
          <w:bCs/>
          <w:sz w:val="26"/>
          <w:szCs w:val="26"/>
        </w:rPr>
        <w:t xml:space="preserve">, освоено </w:t>
      </w:r>
      <w:r w:rsidR="00E749E6">
        <w:rPr>
          <w:bCs/>
          <w:sz w:val="26"/>
          <w:szCs w:val="26"/>
        </w:rPr>
        <w:t>24</w:t>
      </w:r>
      <w:r w:rsidR="005E5E14" w:rsidRPr="00CB3526">
        <w:rPr>
          <w:bCs/>
          <w:sz w:val="26"/>
          <w:szCs w:val="26"/>
        </w:rPr>
        <w:t>0,</w:t>
      </w:r>
      <w:r w:rsidRPr="00CB3526">
        <w:rPr>
          <w:bCs/>
          <w:sz w:val="26"/>
          <w:szCs w:val="26"/>
        </w:rPr>
        <w:t>0 тыс. рублей.</w:t>
      </w:r>
      <w:r w:rsidRPr="00CB3526">
        <w:rPr>
          <w:sz w:val="26"/>
          <w:szCs w:val="26"/>
        </w:rPr>
        <w:t xml:space="preserve"> </w:t>
      </w:r>
    </w:p>
    <w:p w:rsidR="0005561D" w:rsidRPr="00466630" w:rsidRDefault="0005561D" w:rsidP="0005561D">
      <w:pPr>
        <w:shd w:val="clear" w:color="auto" w:fill="FFFFFF"/>
        <w:tabs>
          <w:tab w:val="left" w:pos="0"/>
        </w:tabs>
        <w:ind w:firstLine="708"/>
        <w:jc w:val="both"/>
        <w:rPr>
          <w:sz w:val="26"/>
          <w:szCs w:val="26"/>
        </w:rPr>
      </w:pPr>
      <w:r w:rsidRPr="00466630">
        <w:rPr>
          <w:sz w:val="26"/>
          <w:szCs w:val="26"/>
        </w:rPr>
        <w:t>В отчетный период Департаментом был организован VIII заочный региональный конкурс юных пианистов детских школ искусств Чукотского автономного округа «Расцвела салютами Победа!». Конкурс направлен, на стимулирование творческого роста учащихся детских школ искусств, выявление и поддержку профессионально-перспективных юных пианистов детских школ искусств Чукотского автономного округа.</w:t>
      </w:r>
    </w:p>
    <w:p w:rsidR="0005561D" w:rsidRPr="00466630" w:rsidRDefault="00466630" w:rsidP="0005561D">
      <w:pPr>
        <w:pStyle w:val="a5"/>
        <w:ind w:firstLine="709"/>
        <w:jc w:val="both"/>
        <w:rPr>
          <w:rFonts w:ascii="Times New Roman" w:hAnsi="Times New Roman"/>
          <w:sz w:val="26"/>
          <w:szCs w:val="26"/>
        </w:rPr>
      </w:pPr>
      <w:r w:rsidRPr="00466630">
        <w:rPr>
          <w:rFonts w:ascii="Times New Roman" w:hAnsi="Times New Roman"/>
          <w:sz w:val="26"/>
          <w:szCs w:val="26"/>
        </w:rPr>
        <w:t>К</w:t>
      </w:r>
      <w:r w:rsidR="0005561D" w:rsidRPr="00466630">
        <w:rPr>
          <w:rFonts w:ascii="Times New Roman" w:hAnsi="Times New Roman"/>
          <w:sz w:val="26"/>
          <w:szCs w:val="26"/>
        </w:rPr>
        <w:t>онкурс, помимо обязательных требований к произведениям в соответствии с предпрофессиональными и общеразвивающими программами в каждой номинации, предусматривал обязательное исполнение музыкальных произведений о Великой Отечественной войне 1941-1945 гг. В 2020 году заочный региональный конкурс юных пианистов детских школ искусств Чукотского автономного округа проходил в трех номинациях: «Фортепиано - сольное исполнение», «Фортепиано - ансамблевое исполнение» и «Фортепиано - аккомпанемент». Номинации были представлены тремя возрастными группами: первая возрастная группа – 7-10 лет, вторая возрастная группа – 11-13 лет и третья возрастная группа – 14-17 лет.</w:t>
      </w:r>
    </w:p>
    <w:p w:rsidR="0005561D" w:rsidRDefault="0005561D" w:rsidP="0005561D">
      <w:pPr>
        <w:pStyle w:val="a5"/>
        <w:ind w:firstLine="709"/>
        <w:jc w:val="both"/>
        <w:rPr>
          <w:rFonts w:ascii="Times New Roman" w:hAnsi="Times New Roman"/>
          <w:sz w:val="26"/>
          <w:szCs w:val="26"/>
        </w:rPr>
      </w:pPr>
      <w:r w:rsidRPr="00466630">
        <w:rPr>
          <w:rFonts w:ascii="Times New Roman" w:hAnsi="Times New Roman"/>
          <w:sz w:val="26"/>
          <w:szCs w:val="26"/>
        </w:rPr>
        <w:t>Всего на конкурс было подано 44 заявки из всех детских школ искусств муниципальных образований округа. Число участников в этом году составило 53 человека, из них 37 - в номинации «сольное исполнение» и «аккомпанемент», 16 человек в составе ансамблей. Победителями и приз</w:t>
      </w:r>
      <w:r w:rsidR="00466630" w:rsidRPr="00466630">
        <w:rPr>
          <w:rFonts w:ascii="Times New Roman" w:hAnsi="Times New Roman"/>
          <w:sz w:val="26"/>
          <w:szCs w:val="26"/>
        </w:rPr>
        <w:t>ерами конкурса стало 20 человек</w:t>
      </w:r>
      <w:r w:rsidRPr="00466630">
        <w:rPr>
          <w:rFonts w:ascii="Times New Roman" w:hAnsi="Times New Roman"/>
          <w:sz w:val="26"/>
          <w:szCs w:val="26"/>
        </w:rPr>
        <w:t>.</w:t>
      </w:r>
    </w:p>
    <w:p w:rsidR="0005561D" w:rsidRPr="00494B8D" w:rsidRDefault="0005561D" w:rsidP="0005561D">
      <w:pPr>
        <w:pStyle w:val="a5"/>
        <w:ind w:firstLine="709"/>
        <w:jc w:val="both"/>
        <w:rPr>
          <w:rFonts w:ascii="Times New Roman" w:hAnsi="Times New Roman"/>
          <w:sz w:val="26"/>
          <w:szCs w:val="26"/>
        </w:rPr>
      </w:pPr>
      <w:r>
        <w:rPr>
          <w:rFonts w:ascii="Times New Roman" w:hAnsi="Times New Roman"/>
          <w:sz w:val="26"/>
          <w:szCs w:val="26"/>
        </w:rPr>
        <w:t>Конкурсы вокалистов и хоровых коллективов перенесены на ноябрь 2020 года.</w:t>
      </w:r>
    </w:p>
    <w:p w:rsidR="00005BB7" w:rsidRPr="00CB3526" w:rsidRDefault="00005BB7" w:rsidP="00890A4A">
      <w:pPr>
        <w:widowControl w:val="0"/>
        <w:ind w:firstLine="709"/>
        <w:contextualSpacing/>
        <w:jc w:val="both"/>
        <w:rPr>
          <w:sz w:val="26"/>
          <w:szCs w:val="26"/>
        </w:rPr>
      </w:pPr>
    </w:p>
    <w:p w:rsidR="009F238D" w:rsidRPr="00CB3526" w:rsidRDefault="00601235" w:rsidP="00890A4A">
      <w:pPr>
        <w:widowControl w:val="0"/>
        <w:ind w:left="420"/>
        <w:contextualSpacing/>
        <w:jc w:val="center"/>
        <w:rPr>
          <w:b/>
          <w:sz w:val="26"/>
          <w:szCs w:val="26"/>
        </w:rPr>
      </w:pPr>
      <w:r w:rsidRPr="00CB3526">
        <w:rPr>
          <w:b/>
          <w:sz w:val="26"/>
          <w:szCs w:val="26"/>
        </w:rPr>
        <w:t>5.</w:t>
      </w:r>
      <w:r w:rsidR="00800792" w:rsidRPr="00CB3526">
        <w:rPr>
          <w:b/>
          <w:sz w:val="26"/>
          <w:szCs w:val="26"/>
        </w:rPr>
        <w:t xml:space="preserve"> </w:t>
      </w:r>
      <w:r w:rsidR="006B67C3" w:rsidRPr="00CB3526">
        <w:rPr>
          <w:b/>
          <w:sz w:val="26"/>
          <w:szCs w:val="26"/>
        </w:rPr>
        <w:t>Подпрограмма</w:t>
      </w:r>
      <w:r w:rsidR="00800792" w:rsidRPr="00CB3526">
        <w:rPr>
          <w:b/>
          <w:sz w:val="26"/>
          <w:szCs w:val="26"/>
        </w:rPr>
        <w:t xml:space="preserve"> </w:t>
      </w:r>
      <w:r w:rsidR="006B67C3" w:rsidRPr="00CB3526">
        <w:rPr>
          <w:b/>
          <w:sz w:val="26"/>
          <w:szCs w:val="26"/>
        </w:rPr>
        <w:t>«</w:t>
      </w:r>
      <w:r w:rsidR="00C71377" w:rsidRPr="00CB3526">
        <w:rPr>
          <w:b/>
          <w:sz w:val="26"/>
          <w:szCs w:val="26"/>
        </w:rPr>
        <w:t>Грантовая поддержка проектов в области культуры</w:t>
      </w:r>
      <w:r w:rsidR="006B67C3" w:rsidRPr="00CB3526">
        <w:rPr>
          <w:b/>
          <w:sz w:val="26"/>
          <w:szCs w:val="26"/>
        </w:rPr>
        <w:t>»</w:t>
      </w:r>
      <w:r w:rsidR="00452798" w:rsidRPr="00CB3526">
        <w:rPr>
          <w:b/>
          <w:sz w:val="26"/>
          <w:szCs w:val="26"/>
        </w:rPr>
        <w:t>,</w:t>
      </w:r>
      <w:r w:rsidR="00800792" w:rsidRPr="00CB3526">
        <w:rPr>
          <w:b/>
          <w:sz w:val="26"/>
          <w:szCs w:val="26"/>
        </w:rPr>
        <w:t xml:space="preserve"> </w:t>
      </w:r>
      <w:r w:rsidR="00452798" w:rsidRPr="00CB3526">
        <w:rPr>
          <w:b/>
          <w:sz w:val="26"/>
          <w:szCs w:val="26"/>
        </w:rPr>
        <w:t>%</w:t>
      </w:r>
      <w:r w:rsidR="00800792" w:rsidRPr="00CB3526">
        <w:rPr>
          <w:b/>
          <w:sz w:val="26"/>
          <w:szCs w:val="26"/>
        </w:rPr>
        <w:t xml:space="preserve"> </w:t>
      </w:r>
      <w:r w:rsidR="00452798" w:rsidRPr="00CB3526">
        <w:rPr>
          <w:b/>
          <w:sz w:val="26"/>
          <w:szCs w:val="26"/>
        </w:rPr>
        <w:t>исполнения</w:t>
      </w:r>
      <w:r w:rsidR="00800792" w:rsidRPr="00CB3526">
        <w:rPr>
          <w:b/>
          <w:sz w:val="26"/>
          <w:szCs w:val="26"/>
        </w:rPr>
        <w:t xml:space="preserve"> </w:t>
      </w:r>
      <w:r w:rsidR="00983143" w:rsidRPr="00CB3526">
        <w:rPr>
          <w:b/>
          <w:sz w:val="26"/>
          <w:szCs w:val="26"/>
        </w:rPr>
        <w:t>подпрограммы</w:t>
      </w:r>
      <w:r w:rsidR="00800792" w:rsidRPr="00CB3526">
        <w:rPr>
          <w:b/>
          <w:sz w:val="26"/>
          <w:szCs w:val="26"/>
        </w:rPr>
        <w:t xml:space="preserve"> </w:t>
      </w:r>
      <w:r w:rsidR="00983143" w:rsidRPr="00CB3526">
        <w:rPr>
          <w:b/>
          <w:sz w:val="26"/>
          <w:szCs w:val="26"/>
        </w:rPr>
        <w:t>составил</w:t>
      </w:r>
      <w:r w:rsidR="00800792" w:rsidRPr="00CB3526">
        <w:rPr>
          <w:b/>
          <w:sz w:val="26"/>
          <w:szCs w:val="26"/>
        </w:rPr>
        <w:t xml:space="preserve"> </w:t>
      </w:r>
      <w:r w:rsidR="00E749E6">
        <w:rPr>
          <w:b/>
          <w:sz w:val="26"/>
          <w:szCs w:val="26"/>
        </w:rPr>
        <w:t>68,4</w:t>
      </w:r>
    </w:p>
    <w:p w:rsidR="00970C47" w:rsidRPr="00CB3526" w:rsidRDefault="00A727EF" w:rsidP="00890A4A">
      <w:pPr>
        <w:widowControl w:val="0"/>
        <w:contextualSpacing/>
        <w:jc w:val="both"/>
        <w:rPr>
          <w:b/>
          <w:sz w:val="26"/>
          <w:szCs w:val="26"/>
        </w:rPr>
      </w:pPr>
      <w:r w:rsidRPr="00CB3526">
        <w:rPr>
          <w:b/>
          <w:sz w:val="26"/>
          <w:szCs w:val="26"/>
        </w:rPr>
        <w:tab/>
      </w:r>
    </w:p>
    <w:p w:rsidR="00F43EC5" w:rsidRDefault="00D977D2"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0E0E80" w:rsidRPr="00CB3526">
        <w:rPr>
          <w:b/>
          <w:sz w:val="26"/>
          <w:szCs w:val="26"/>
        </w:rPr>
        <w:t>Грантовая поддержка проектов в области культуры</w:t>
      </w:r>
      <w:r w:rsidRPr="00CB3526">
        <w:rPr>
          <w:sz w:val="26"/>
          <w:szCs w:val="26"/>
        </w:rPr>
        <w:t>»</w:t>
      </w:r>
      <w:r w:rsidR="00800792" w:rsidRPr="00CB3526">
        <w:rPr>
          <w:sz w:val="26"/>
          <w:szCs w:val="26"/>
        </w:rPr>
        <w:t xml:space="preserve"> </w:t>
      </w:r>
      <w:r w:rsidR="000E0E80" w:rsidRPr="00CB3526">
        <w:rPr>
          <w:sz w:val="26"/>
          <w:szCs w:val="26"/>
        </w:rPr>
        <w:t xml:space="preserve">за счет средств окружного бюджета </w:t>
      </w:r>
      <w:r w:rsidR="00F43EC5" w:rsidRPr="00CB3526">
        <w:rPr>
          <w:sz w:val="26"/>
          <w:szCs w:val="26"/>
        </w:rPr>
        <w:t>предусмотрено</w:t>
      </w:r>
      <w:r w:rsidR="00800792" w:rsidRPr="00CB3526">
        <w:rPr>
          <w:sz w:val="26"/>
          <w:szCs w:val="26"/>
        </w:rPr>
        <w:t xml:space="preserve"> </w:t>
      </w:r>
      <w:r w:rsidR="00E749E6">
        <w:rPr>
          <w:sz w:val="26"/>
          <w:szCs w:val="26"/>
        </w:rPr>
        <w:t>2 583,7</w:t>
      </w:r>
      <w:r w:rsidR="00800792" w:rsidRPr="00CB3526">
        <w:rPr>
          <w:sz w:val="26"/>
          <w:szCs w:val="26"/>
        </w:rPr>
        <w:t xml:space="preserve"> </w:t>
      </w:r>
      <w:r w:rsidR="00F43EC5" w:rsidRPr="00CB3526">
        <w:rPr>
          <w:sz w:val="26"/>
          <w:szCs w:val="26"/>
        </w:rPr>
        <w:t>тыс.</w:t>
      </w:r>
      <w:r w:rsidR="00800792" w:rsidRPr="00CB3526">
        <w:rPr>
          <w:sz w:val="26"/>
          <w:szCs w:val="26"/>
        </w:rPr>
        <w:t xml:space="preserve"> </w:t>
      </w:r>
      <w:r w:rsidR="00F43EC5" w:rsidRPr="00CB3526">
        <w:rPr>
          <w:sz w:val="26"/>
          <w:szCs w:val="26"/>
        </w:rPr>
        <w:t>рублей,</w:t>
      </w:r>
      <w:r w:rsidR="00800792" w:rsidRPr="00CB3526">
        <w:rPr>
          <w:sz w:val="26"/>
          <w:szCs w:val="26"/>
        </w:rPr>
        <w:t xml:space="preserve"> </w:t>
      </w:r>
      <w:r w:rsidR="009F43CE" w:rsidRPr="00CB3526">
        <w:rPr>
          <w:sz w:val="26"/>
          <w:szCs w:val="26"/>
        </w:rPr>
        <w:t>освоено</w:t>
      </w:r>
      <w:r w:rsidR="00800792" w:rsidRPr="00CB3526">
        <w:rPr>
          <w:sz w:val="26"/>
          <w:szCs w:val="26"/>
        </w:rPr>
        <w:t xml:space="preserve"> </w:t>
      </w:r>
      <w:r w:rsidR="00E749E6">
        <w:rPr>
          <w:sz w:val="26"/>
          <w:szCs w:val="26"/>
        </w:rPr>
        <w:t>1 768,1</w:t>
      </w:r>
      <w:r w:rsidR="009B1A67" w:rsidRPr="00CB3526">
        <w:rPr>
          <w:sz w:val="26"/>
          <w:szCs w:val="26"/>
        </w:rPr>
        <w:t xml:space="preserve"> </w:t>
      </w:r>
      <w:r w:rsidR="007817D0" w:rsidRPr="00CB3526">
        <w:rPr>
          <w:sz w:val="26"/>
          <w:szCs w:val="26"/>
        </w:rPr>
        <w:t>тыс.</w:t>
      </w:r>
      <w:r w:rsidR="00800792" w:rsidRPr="00CB3526">
        <w:rPr>
          <w:sz w:val="26"/>
          <w:szCs w:val="26"/>
        </w:rPr>
        <w:t xml:space="preserve"> </w:t>
      </w:r>
      <w:r w:rsidR="007817D0" w:rsidRPr="00CB3526">
        <w:rPr>
          <w:sz w:val="26"/>
          <w:szCs w:val="26"/>
        </w:rPr>
        <w:t>рублей</w:t>
      </w:r>
      <w:r w:rsidR="00F43EC5" w:rsidRPr="00CB3526">
        <w:rPr>
          <w:sz w:val="26"/>
          <w:szCs w:val="26"/>
        </w:rPr>
        <w:t>.</w:t>
      </w:r>
    </w:p>
    <w:p w:rsidR="00E749E6" w:rsidRDefault="00E749E6" w:rsidP="00890A4A">
      <w:pPr>
        <w:widowControl w:val="0"/>
        <w:ind w:firstLine="708"/>
        <w:contextualSpacing/>
        <w:jc w:val="both"/>
        <w:rPr>
          <w:sz w:val="26"/>
          <w:szCs w:val="26"/>
        </w:rPr>
      </w:pPr>
      <w:r w:rsidRPr="00CB3526">
        <w:rPr>
          <w:sz w:val="26"/>
          <w:szCs w:val="26"/>
        </w:rPr>
        <w:t xml:space="preserve">В рамках выполнения мероприятия </w:t>
      </w:r>
      <w:r w:rsidRPr="00CB3526">
        <w:rPr>
          <w:b/>
          <w:i/>
          <w:sz w:val="26"/>
          <w:szCs w:val="26"/>
        </w:rPr>
        <w:t xml:space="preserve">п.п. </w:t>
      </w:r>
      <w:r>
        <w:rPr>
          <w:b/>
          <w:i/>
          <w:sz w:val="26"/>
          <w:szCs w:val="26"/>
        </w:rPr>
        <w:t>1</w:t>
      </w:r>
      <w:r w:rsidRPr="00CB3526">
        <w:rPr>
          <w:b/>
          <w:i/>
          <w:sz w:val="26"/>
          <w:szCs w:val="26"/>
        </w:rPr>
        <w:t>.1 «</w:t>
      </w:r>
      <w:r>
        <w:rPr>
          <w:b/>
          <w:i/>
          <w:sz w:val="26"/>
          <w:szCs w:val="26"/>
        </w:rPr>
        <w:t>Предоставление грантов учреждениям культуры их работникам</w:t>
      </w:r>
      <w:r w:rsidRPr="00CB3526">
        <w:rPr>
          <w:b/>
          <w:i/>
          <w:sz w:val="26"/>
          <w:szCs w:val="26"/>
        </w:rPr>
        <w:t xml:space="preserve">» </w:t>
      </w:r>
      <w:r w:rsidRPr="00CB3526">
        <w:rPr>
          <w:sz w:val="26"/>
          <w:szCs w:val="26"/>
        </w:rPr>
        <w:t xml:space="preserve">основного мероприятия </w:t>
      </w:r>
      <w:r>
        <w:rPr>
          <w:b/>
          <w:sz w:val="26"/>
          <w:szCs w:val="26"/>
        </w:rPr>
        <w:t>п.1</w:t>
      </w:r>
      <w:r w:rsidRPr="00CB3526">
        <w:rPr>
          <w:b/>
          <w:sz w:val="26"/>
          <w:szCs w:val="26"/>
        </w:rPr>
        <w:t xml:space="preserve"> «</w:t>
      </w:r>
      <w:r>
        <w:rPr>
          <w:b/>
          <w:sz w:val="26"/>
          <w:szCs w:val="26"/>
        </w:rPr>
        <w:t>Поощрение лучших учреждений в сфере культуры и их работников</w:t>
      </w:r>
      <w:r w:rsidRPr="00CB3526">
        <w:rPr>
          <w:b/>
          <w:sz w:val="26"/>
          <w:szCs w:val="26"/>
        </w:rPr>
        <w:t>»</w:t>
      </w:r>
      <w:r w:rsidRPr="00CB3526">
        <w:rPr>
          <w:sz w:val="26"/>
          <w:szCs w:val="26"/>
        </w:rPr>
        <w:t xml:space="preserve"> за счет средств окружного бюджета запланировано </w:t>
      </w:r>
      <w:r>
        <w:rPr>
          <w:sz w:val="26"/>
          <w:szCs w:val="26"/>
        </w:rPr>
        <w:t>160</w:t>
      </w:r>
      <w:r w:rsidRPr="00CB3526">
        <w:rPr>
          <w:sz w:val="26"/>
          <w:szCs w:val="26"/>
        </w:rPr>
        <w:t>,</w:t>
      </w:r>
      <w:r>
        <w:rPr>
          <w:sz w:val="26"/>
          <w:szCs w:val="26"/>
        </w:rPr>
        <w:t>0</w:t>
      </w:r>
      <w:r w:rsidRPr="00CB3526">
        <w:rPr>
          <w:sz w:val="26"/>
          <w:szCs w:val="26"/>
        </w:rPr>
        <w:t xml:space="preserve"> тыс. рублей, освоено </w:t>
      </w:r>
      <w:r>
        <w:rPr>
          <w:sz w:val="26"/>
          <w:szCs w:val="26"/>
        </w:rPr>
        <w:t>160</w:t>
      </w:r>
      <w:r w:rsidRPr="00CB3526">
        <w:rPr>
          <w:sz w:val="26"/>
          <w:szCs w:val="26"/>
        </w:rPr>
        <w:t>,</w:t>
      </w:r>
      <w:r>
        <w:rPr>
          <w:sz w:val="26"/>
          <w:szCs w:val="26"/>
        </w:rPr>
        <w:t>0</w:t>
      </w:r>
      <w:r w:rsidRPr="00CB3526">
        <w:rPr>
          <w:sz w:val="26"/>
          <w:szCs w:val="26"/>
        </w:rPr>
        <w:t xml:space="preserve"> тыс. рублей</w:t>
      </w:r>
      <w:r>
        <w:rPr>
          <w:sz w:val="26"/>
          <w:szCs w:val="26"/>
        </w:rPr>
        <w:t>.</w:t>
      </w:r>
    </w:p>
    <w:p w:rsidR="00A36B16" w:rsidRPr="00A36B16" w:rsidRDefault="00A36B16" w:rsidP="00A36B16">
      <w:pPr>
        <w:widowControl w:val="0"/>
        <w:ind w:firstLine="708"/>
        <w:contextualSpacing/>
        <w:jc w:val="both"/>
        <w:rPr>
          <w:sz w:val="26"/>
          <w:szCs w:val="26"/>
        </w:rPr>
      </w:pPr>
      <w:r w:rsidRPr="00A36B16">
        <w:rPr>
          <w:sz w:val="26"/>
          <w:szCs w:val="26"/>
        </w:rPr>
        <w:t>Во втором квартале 2020 года Департаментом был организован конкурсный отбор по следующим направлениям:</w:t>
      </w:r>
    </w:p>
    <w:p w:rsidR="00A36B16" w:rsidRPr="00A36B16" w:rsidRDefault="00A36B16" w:rsidP="00A36B16">
      <w:pPr>
        <w:widowControl w:val="0"/>
        <w:ind w:firstLine="708"/>
        <w:contextualSpacing/>
        <w:jc w:val="both"/>
        <w:rPr>
          <w:sz w:val="26"/>
          <w:szCs w:val="26"/>
        </w:rPr>
      </w:pPr>
      <w:r w:rsidRPr="00A36B16">
        <w:rPr>
          <w:sz w:val="26"/>
          <w:szCs w:val="26"/>
        </w:rPr>
        <w:t>1) «Получение государственной поддержки лучшими учреждениями культуры Чукотского автономного округа», победителем признано Муниципальное автономное учреждение культуры «Централизованная библиотечная система городского округа Эгвекинот», выплачен грант на сумму 100,0 тыс. рублей.</w:t>
      </w:r>
    </w:p>
    <w:p w:rsidR="00A36B16" w:rsidRPr="00A36B16" w:rsidRDefault="00A36B16" w:rsidP="00A36B16">
      <w:pPr>
        <w:widowControl w:val="0"/>
        <w:ind w:firstLine="708"/>
        <w:contextualSpacing/>
        <w:jc w:val="both"/>
        <w:rPr>
          <w:sz w:val="26"/>
          <w:szCs w:val="26"/>
        </w:rPr>
      </w:pPr>
      <w:r w:rsidRPr="00A36B16">
        <w:rPr>
          <w:sz w:val="26"/>
          <w:szCs w:val="26"/>
        </w:rPr>
        <w:t>2) «Получение государственной поддержки лучших работников учреждений культуры Чукотского автономного округа», победителями признаны:</w:t>
      </w:r>
    </w:p>
    <w:p w:rsidR="00A36B16" w:rsidRPr="00A36B16" w:rsidRDefault="00A36B16" w:rsidP="00A36B16">
      <w:pPr>
        <w:widowControl w:val="0"/>
        <w:ind w:firstLine="708"/>
        <w:contextualSpacing/>
        <w:jc w:val="both"/>
        <w:rPr>
          <w:sz w:val="26"/>
          <w:szCs w:val="26"/>
        </w:rPr>
      </w:pPr>
      <w:r w:rsidRPr="00A36B16">
        <w:rPr>
          <w:sz w:val="26"/>
          <w:szCs w:val="26"/>
        </w:rPr>
        <w:t>2.1) Кочнева Светлана Ройсовна заместитель директора по методической работе Муниципального бюджетного учреждения городского округа Анадырь «Публичная библиотека им. Тана-Богораза», выплачен грант на сумму 30,0 тыс. рублей;</w:t>
      </w:r>
    </w:p>
    <w:p w:rsidR="00A36B16" w:rsidRDefault="00A36B16" w:rsidP="00A36B16">
      <w:pPr>
        <w:widowControl w:val="0"/>
        <w:ind w:firstLine="708"/>
        <w:contextualSpacing/>
        <w:jc w:val="both"/>
        <w:rPr>
          <w:sz w:val="26"/>
          <w:szCs w:val="26"/>
        </w:rPr>
      </w:pPr>
      <w:r w:rsidRPr="00A36B16">
        <w:rPr>
          <w:sz w:val="26"/>
          <w:szCs w:val="26"/>
        </w:rPr>
        <w:t>2.2) Беркутова Светлана Алексеевна заведующая отделом музея Государственного бюджетного учреждения Чукотского автономного округа «Музейный центр «Наследие Чукотки», выплачен грант на сумму 30,0 тыс. рублей.</w:t>
      </w:r>
    </w:p>
    <w:p w:rsidR="009266B7" w:rsidRDefault="0029159E" w:rsidP="009266B7">
      <w:pPr>
        <w:widowControl w:val="0"/>
        <w:ind w:firstLine="708"/>
        <w:contextualSpacing/>
        <w:jc w:val="both"/>
        <w:rPr>
          <w:sz w:val="26"/>
          <w:szCs w:val="26"/>
        </w:rPr>
      </w:pPr>
      <w:r w:rsidRPr="00CB3526">
        <w:rPr>
          <w:sz w:val="26"/>
          <w:szCs w:val="26"/>
        </w:rPr>
        <w:t xml:space="preserve">В рамках выполнения </w:t>
      </w:r>
      <w:r w:rsidR="009266B7" w:rsidRPr="00CB3526">
        <w:rPr>
          <w:sz w:val="26"/>
          <w:szCs w:val="26"/>
        </w:rPr>
        <w:t xml:space="preserve">мероприятия </w:t>
      </w:r>
      <w:r w:rsidR="009266B7" w:rsidRPr="00CB3526">
        <w:rPr>
          <w:b/>
          <w:i/>
          <w:sz w:val="26"/>
          <w:szCs w:val="26"/>
        </w:rPr>
        <w:t xml:space="preserve">п.п. 2.1 «Гранты на поддержку творческих проектов любительских творческих коллективов» </w:t>
      </w:r>
      <w:r w:rsidRPr="00CB3526">
        <w:rPr>
          <w:sz w:val="26"/>
          <w:szCs w:val="26"/>
        </w:rPr>
        <w:t xml:space="preserve">основного мероприятия </w:t>
      </w:r>
      <w:r w:rsidR="00891ABD">
        <w:rPr>
          <w:b/>
          <w:sz w:val="26"/>
          <w:szCs w:val="26"/>
        </w:rPr>
        <w:t>п.2</w:t>
      </w:r>
      <w:r w:rsidRPr="00CB3526">
        <w:rPr>
          <w:b/>
          <w:sz w:val="26"/>
          <w:szCs w:val="26"/>
        </w:rPr>
        <w:t xml:space="preserve"> «</w:t>
      </w:r>
      <w:r w:rsidR="00891ABD">
        <w:rPr>
          <w:b/>
          <w:sz w:val="26"/>
          <w:szCs w:val="26"/>
        </w:rPr>
        <w:t>Государственная г</w:t>
      </w:r>
      <w:r w:rsidR="00891ABD" w:rsidRPr="00CB3526">
        <w:rPr>
          <w:b/>
          <w:sz w:val="26"/>
          <w:szCs w:val="26"/>
        </w:rPr>
        <w:t xml:space="preserve">рантовая поддержка проектов в </w:t>
      </w:r>
      <w:r w:rsidR="00891ABD">
        <w:rPr>
          <w:b/>
          <w:sz w:val="26"/>
          <w:szCs w:val="26"/>
        </w:rPr>
        <w:t>сфере</w:t>
      </w:r>
      <w:r w:rsidR="00891ABD" w:rsidRPr="00CB3526">
        <w:rPr>
          <w:b/>
          <w:sz w:val="26"/>
          <w:szCs w:val="26"/>
        </w:rPr>
        <w:t xml:space="preserve"> культуры</w:t>
      </w:r>
      <w:r w:rsidRPr="00CB3526">
        <w:rPr>
          <w:rFonts w:eastAsia="Calibri"/>
          <w:b/>
          <w:sz w:val="26"/>
          <w:szCs w:val="26"/>
        </w:rPr>
        <w:t>»</w:t>
      </w:r>
      <w:r w:rsidRPr="00CB3526">
        <w:rPr>
          <w:b/>
          <w:sz w:val="26"/>
          <w:szCs w:val="26"/>
        </w:rPr>
        <w:t>»</w:t>
      </w:r>
      <w:r w:rsidRPr="00CB3526">
        <w:rPr>
          <w:sz w:val="26"/>
          <w:szCs w:val="26"/>
        </w:rPr>
        <w:t xml:space="preserve"> за счет средств окружного бюджета запланировано </w:t>
      </w:r>
      <w:r w:rsidR="00E749E6">
        <w:rPr>
          <w:sz w:val="26"/>
          <w:szCs w:val="26"/>
        </w:rPr>
        <w:t>1 000</w:t>
      </w:r>
      <w:r w:rsidR="009266B7" w:rsidRPr="00CB3526">
        <w:rPr>
          <w:sz w:val="26"/>
          <w:szCs w:val="26"/>
        </w:rPr>
        <w:t>,</w:t>
      </w:r>
      <w:r w:rsidR="00E749E6">
        <w:rPr>
          <w:sz w:val="26"/>
          <w:szCs w:val="26"/>
        </w:rPr>
        <w:t>0</w:t>
      </w:r>
      <w:r w:rsidR="009266B7" w:rsidRPr="00CB3526">
        <w:rPr>
          <w:sz w:val="26"/>
          <w:szCs w:val="26"/>
        </w:rPr>
        <w:t xml:space="preserve"> тыс. рублей, освоено </w:t>
      </w:r>
      <w:r w:rsidR="00E749E6">
        <w:rPr>
          <w:sz w:val="26"/>
          <w:szCs w:val="26"/>
        </w:rPr>
        <w:t>893</w:t>
      </w:r>
      <w:r w:rsidR="009266B7" w:rsidRPr="00CB3526">
        <w:rPr>
          <w:sz w:val="26"/>
          <w:szCs w:val="26"/>
        </w:rPr>
        <w:t>,</w:t>
      </w:r>
      <w:r w:rsidR="00E749E6">
        <w:rPr>
          <w:sz w:val="26"/>
          <w:szCs w:val="26"/>
        </w:rPr>
        <w:t>5</w:t>
      </w:r>
      <w:r w:rsidR="009266B7" w:rsidRPr="00CB3526">
        <w:rPr>
          <w:sz w:val="26"/>
          <w:szCs w:val="26"/>
        </w:rPr>
        <w:t xml:space="preserve"> тыс. рублей.</w:t>
      </w:r>
    </w:p>
    <w:p w:rsidR="00A36B16" w:rsidRPr="00A36B16" w:rsidRDefault="00A36B16" w:rsidP="00A36B16">
      <w:pPr>
        <w:widowControl w:val="0"/>
        <w:ind w:firstLine="708"/>
        <w:contextualSpacing/>
        <w:jc w:val="both"/>
        <w:rPr>
          <w:sz w:val="26"/>
          <w:szCs w:val="26"/>
        </w:rPr>
      </w:pPr>
      <w:r w:rsidRPr="00A36B16">
        <w:rPr>
          <w:sz w:val="26"/>
          <w:szCs w:val="26"/>
        </w:rPr>
        <w:t>Во втором квартале 2020 года Департаментом проведен конкурсный отбор проектов, направленных на решение наиболее важных вопросов социально-культурного развития Чукотского автономного округа.</w:t>
      </w:r>
    </w:p>
    <w:p w:rsidR="00A36B16" w:rsidRPr="00A36B16" w:rsidRDefault="00A36B16" w:rsidP="00A36B16">
      <w:pPr>
        <w:widowControl w:val="0"/>
        <w:ind w:firstLine="708"/>
        <w:contextualSpacing/>
        <w:jc w:val="both"/>
        <w:rPr>
          <w:sz w:val="26"/>
          <w:szCs w:val="26"/>
        </w:rPr>
      </w:pPr>
      <w:r w:rsidRPr="00A36B16">
        <w:rPr>
          <w:sz w:val="26"/>
          <w:szCs w:val="26"/>
        </w:rPr>
        <w:t xml:space="preserve">В конкурсном отборе победителями были признаны проекты Государственного бюджетного учреждения Чукотского автономного округа «Музейный Центр «Наследие Чукотки»: </w:t>
      </w:r>
    </w:p>
    <w:p w:rsidR="00A36B16" w:rsidRPr="00A36B16" w:rsidRDefault="00A36B16" w:rsidP="00A36B16">
      <w:pPr>
        <w:widowControl w:val="0"/>
        <w:ind w:firstLine="708"/>
        <w:contextualSpacing/>
        <w:jc w:val="both"/>
        <w:rPr>
          <w:sz w:val="26"/>
          <w:szCs w:val="26"/>
        </w:rPr>
      </w:pPr>
      <w:r w:rsidRPr="00A36B16">
        <w:rPr>
          <w:sz w:val="26"/>
          <w:szCs w:val="26"/>
        </w:rPr>
        <w:t>- Издание песенного сборника «Науканские напевы» к 90-летию Н.П. Акукын», сумма гранта 568,5 тыс. рублей;</w:t>
      </w:r>
    </w:p>
    <w:p w:rsidR="00A36B16" w:rsidRPr="00A36B16" w:rsidRDefault="00A36B16" w:rsidP="00A36B16">
      <w:pPr>
        <w:widowControl w:val="0"/>
        <w:ind w:firstLine="708"/>
        <w:contextualSpacing/>
        <w:jc w:val="both"/>
        <w:rPr>
          <w:sz w:val="26"/>
          <w:szCs w:val="26"/>
        </w:rPr>
      </w:pPr>
      <w:r w:rsidRPr="00A36B16">
        <w:rPr>
          <w:sz w:val="26"/>
          <w:szCs w:val="26"/>
        </w:rPr>
        <w:t>- Онлайн экскурсия по Музейному Центру «Наследие Чукотки», сумма гранта 325,0 тыс. рублей.</w:t>
      </w:r>
    </w:p>
    <w:p w:rsidR="00A36B16" w:rsidRPr="00CB3526" w:rsidRDefault="00A36B16" w:rsidP="00A36B16">
      <w:pPr>
        <w:widowControl w:val="0"/>
        <w:ind w:firstLine="708"/>
        <w:contextualSpacing/>
        <w:jc w:val="both"/>
        <w:rPr>
          <w:sz w:val="26"/>
          <w:szCs w:val="26"/>
        </w:rPr>
      </w:pPr>
      <w:r w:rsidRPr="00A36B16">
        <w:rPr>
          <w:sz w:val="26"/>
          <w:szCs w:val="26"/>
        </w:rPr>
        <w:t>Окончание реализации проектов запланировано до конца текущего года.</w:t>
      </w:r>
    </w:p>
    <w:p w:rsidR="00891ABD" w:rsidRDefault="00891ABD" w:rsidP="00891ABD">
      <w:pPr>
        <w:widowControl w:val="0"/>
        <w:ind w:firstLine="708"/>
        <w:contextualSpacing/>
        <w:jc w:val="both"/>
        <w:rPr>
          <w:sz w:val="26"/>
          <w:szCs w:val="26"/>
        </w:rPr>
      </w:pPr>
      <w:r>
        <w:rPr>
          <w:sz w:val="26"/>
          <w:szCs w:val="26"/>
        </w:rPr>
        <w:t xml:space="preserve">В рамках основного мероприятия </w:t>
      </w:r>
      <w:r>
        <w:rPr>
          <w:b/>
          <w:sz w:val="26"/>
          <w:szCs w:val="26"/>
        </w:rPr>
        <w:t>п.3</w:t>
      </w:r>
      <w:r w:rsidRPr="00CB3526">
        <w:rPr>
          <w:b/>
          <w:sz w:val="26"/>
          <w:szCs w:val="26"/>
        </w:rPr>
        <w:t xml:space="preserve"> «</w:t>
      </w:r>
      <w:r w:rsidRPr="00CB3526">
        <w:rPr>
          <w:rFonts w:eastAsia="Calibri"/>
          <w:b/>
          <w:sz w:val="26"/>
          <w:szCs w:val="26"/>
        </w:rPr>
        <w:t>Региональный проект «Творческие люди» Федерального проекта «Творческие люди</w:t>
      </w:r>
      <w:r w:rsidRPr="00CB3526">
        <w:rPr>
          <w:b/>
          <w:sz w:val="26"/>
          <w:szCs w:val="26"/>
        </w:rPr>
        <w:t>»</w:t>
      </w:r>
      <w:r>
        <w:rPr>
          <w:b/>
          <w:sz w:val="26"/>
          <w:szCs w:val="26"/>
        </w:rPr>
        <w:t xml:space="preserve"> </w:t>
      </w:r>
      <w:r w:rsidRPr="00CB3526">
        <w:rPr>
          <w:sz w:val="26"/>
          <w:szCs w:val="26"/>
        </w:rPr>
        <w:t xml:space="preserve">за счет средств окружного бюджета запланировано </w:t>
      </w:r>
      <w:r>
        <w:rPr>
          <w:sz w:val="26"/>
          <w:szCs w:val="26"/>
        </w:rPr>
        <w:t>1 423</w:t>
      </w:r>
      <w:r w:rsidRPr="00CB3526">
        <w:rPr>
          <w:sz w:val="26"/>
          <w:szCs w:val="26"/>
        </w:rPr>
        <w:t>,</w:t>
      </w:r>
      <w:r>
        <w:rPr>
          <w:sz w:val="26"/>
          <w:szCs w:val="26"/>
        </w:rPr>
        <w:t>7</w:t>
      </w:r>
      <w:r w:rsidRPr="00CB3526">
        <w:rPr>
          <w:sz w:val="26"/>
          <w:szCs w:val="26"/>
        </w:rPr>
        <w:t xml:space="preserve"> тыс. рублей, освоено </w:t>
      </w:r>
      <w:r>
        <w:rPr>
          <w:sz w:val="26"/>
          <w:szCs w:val="26"/>
        </w:rPr>
        <w:t>714</w:t>
      </w:r>
      <w:r w:rsidRPr="00CB3526">
        <w:rPr>
          <w:sz w:val="26"/>
          <w:szCs w:val="26"/>
        </w:rPr>
        <w:t>,</w:t>
      </w:r>
      <w:r>
        <w:rPr>
          <w:sz w:val="26"/>
          <w:szCs w:val="26"/>
        </w:rPr>
        <w:t>6</w:t>
      </w:r>
      <w:r w:rsidRPr="00CB3526">
        <w:rPr>
          <w:sz w:val="26"/>
          <w:szCs w:val="26"/>
        </w:rPr>
        <w:t xml:space="preserve"> тыс. рублей.</w:t>
      </w:r>
    </w:p>
    <w:p w:rsidR="0029159E" w:rsidRPr="00CB3526" w:rsidRDefault="0029159E" w:rsidP="0029159E">
      <w:pPr>
        <w:widowControl w:val="0"/>
        <w:ind w:firstLine="708"/>
        <w:contextualSpacing/>
        <w:jc w:val="both"/>
        <w:rPr>
          <w:rFonts w:eastAsia="Calibri"/>
          <w:bCs/>
          <w:sz w:val="26"/>
          <w:szCs w:val="26"/>
        </w:rPr>
      </w:pPr>
      <w:r w:rsidRPr="00CB3526">
        <w:rPr>
          <w:sz w:val="26"/>
          <w:szCs w:val="26"/>
        </w:rPr>
        <w:t xml:space="preserve">В рамках выполнения мероприятия </w:t>
      </w:r>
      <w:r w:rsidRPr="00CB3526">
        <w:rPr>
          <w:b/>
          <w:i/>
          <w:sz w:val="26"/>
          <w:szCs w:val="26"/>
        </w:rPr>
        <w:t xml:space="preserve">п.п. </w:t>
      </w:r>
      <w:r w:rsidR="00891ABD">
        <w:rPr>
          <w:b/>
          <w:i/>
          <w:sz w:val="26"/>
          <w:szCs w:val="26"/>
        </w:rPr>
        <w:t>3</w:t>
      </w:r>
      <w:r w:rsidRPr="00CB3526">
        <w:rPr>
          <w:b/>
          <w:i/>
          <w:sz w:val="26"/>
          <w:szCs w:val="26"/>
        </w:rPr>
        <w:t xml:space="preserve">.1 «Гранты на поддержку творческих проектов любительских творческих коллективов» </w:t>
      </w:r>
      <w:r w:rsidRPr="00CB3526">
        <w:rPr>
          <w:sz w:val="26"/>
          <w:szCs w:val="26"/>
        </w:rPr>
        <w:t xml:space="preserve">за счет средств окружного бюджета запланировано </w:t>
      </w:r>
      <w:r w:rsidR="00891ABD">
        <w:rPr>
          <w:sz w:val="26"/>
          <w:szCs w:val="26"/>
        </w:rPr>
        <w:t>423,7</w:t>
      </w:r>
      <w:r w:rsidRPr="00CB3526">
        <w:rPr>
          <w:sz w:val="26"/>
          <w:szCs w:val="26"/>
        </w:rPr>
        <w:t xml:space="preserve"> тыс. </w:t>
      </w:r>
      <w:r w:rsidRPr="00CB3526">
        <w:rPr>
          <w:rFonts w:eastAsia="Calibri"/>
          <w:bCs/>
          <w:sz w:val="26"/>
          <w:szCs w:val="26"/>
        </w:rPr>
        <w:t xml:space="preserve">рублей, </w:t>
      </w:r>
      <w:r w:rsidR="00496C04">
        <w:rPr>
          <w:rFonts w:eastAsia="Calibri"/>
          <w:bCs/>
          <w:sz w:val="26"/>
          <w:szCs w:val="26"/>
        </w:rPr>
        <w:t xml:space="preserve">сводной бюджетной росписью предусмотрено 1 079,6 тыс. рублей, </w:t>
      </w:r>
      <w:r w:rsidRPr="00CB3526">
        <w:rPr>
          <w:rFonts w:eastAsia="Calibri"/>
          <w:bCs/>
          <w:sz w:val="26"/>
          <w:szCs w:val="26"/>
        </w:rPr>
        <w:t xml:space="preserve">освоено </w:t>
      </w:r>
      <w:r w:rsidR="00891ABD">
        <w:rPr>
          <w:rFonts w:eastAsia="Calibri"/>
          <w:bCs/>
          <w:sz w:val="26"/>
          <w:szCs w:val="26"/>
        </w:rPr>
        <w:t>369,6</w:t>
      </w:r>
      <w:r w:rsidRPr="00CB3526">
        <w:rPr>
          <w:rFonts w:eastAsia="Calibri"/>
          <w:bCs/>
          <w:sz w:val="26"/>
          <w:szCs w:val="26"/>
        </w:rPr>
        <w:t xml:space="preserve"> тыс. рублей.</w:t>
      </w:r>
    </w:p>
    <w:p w:rsidR="00A36B16" w:rsidRPr="00A36B16" w:rsidRDefault="00A36B16" w:rsidP="00A36B16">
      <w:pPr>
        <w:shd w:val="clear" w:color="auto" w:fill="FFFFFF"/>
        <w:tabs>
          <w:tab w:val="left" w:pos="0"/>
        </w:tabs>
        <w:ind w:firstLine="708"/>
        <w:jc w:val="both"/>
        <w:rPr>
          <w:sz w:val="26"/>
          <w:szCs w:val="26"/>
        </w:rPr>
      </w:pPr>
      <w:r w:rsidRPr="00A36B16">
        <w:rPr>
          <w:sz w:val="26"/>
          <w:szCs w:val="26"/>
        </w:rPr>
        <w:t>Во втором квартале 2020 года Департаментом был проведен конкурсный отбор проектов, направленных на поддержку творческих проектов любительских творческих коллективов Чукотского автономного округа.</w:t>
      </w:r>
    </w:p>
    <w:p w:rsidR="00A36B16" w:rsidRPr="00A36B16" w:rsidRDefault="00A36B16" w:rsidP="00A36B16">
      <w:pPr>
        <w:shd w:val="clear" w:color="auto" w:fill="FFFFFF"/>
        <w:tabs>
          <w:tab w:val="left" w:pos="0"/>
        </w:tabs>
        <w:ind w:firstLine="708"/>
        <w:jc w:val="both"/>
        <w:rPr>
          <w:sz w:val="26"/>
          <w:szCs w:val="26"/>
        </w:rPr>
      </w:pPr>
      <w:r w:rsidRPr="00A36B16">
        <w:rPr>
          <w:sz w:val="26"/>
          <w:szCs w:val="26"/>
        </w:rPr>
        <w:t>Победителем было признано Муниципальное автономное учреждение культуры «Дом народного творчества городского округа Анадырь» с проектом «Приобретение сценических костюмов коллективу «Берингия», сумма гранта составила 369,6 тыс. рублей.</w:t>
      </w:r>
    </w:p>
    <w:p w:rsidR="00A36B16" w:rsidRPr="00F234FE" w:rsidRDefault="00A36B16" w:rsidP="00A36B16">
      <w:pPr>
        <w:shd w:val="clear" w:color="auto" w:fill="FFFFFF"/>
        <w:tabs>
          <w:tab w:val="left" w:pos="0"/>
        </w:tabs>
        <w:ind w:firstLine="708"/>
        <w:jc w:val="both"/>
        <w:rPr>
          <w:sz w:val="26"/>
          <w:szCs w:val="26"/>
        </w:rPr>
      </w:pPr>
      <w:r w:rsidRPr="00F234FE">
        <w:rPr>
          <w:sz w:val="26"/>
          <w:szCs w:val="26"/>
        </w:rPr>
        <w:t>В третьем квартале 2020 года был объявлен повторный конкурсный отбор проектов, направленных на поддержку творческих проектов любительских творческих коллективов Чукотского автономного округа.</w:t>
      </w:r>
    </w:p>
    <w:p w:rsidR="00A36B16" w:rsidRPr="00F234FE" w:rsidRDefault="00A36B16" w:rsidP="00A36B16">
      <w:pPr>
        <w:shd w:val="clear" w:color="auto" w:fill="FFFFFF"/>
        <w:tabs>
          <w:tab w:val="left" w:pos="0"/>
        </w:tabs>
        <w:ind w:firstLine="708"/>
        <w:jc w:val="both"/>
        <w:rPr>
          <w:sz w:val="26"/>
          <w:szCs w:val="26"/>
        </w:rPr>
      </w:pPr>
      <w:r w:rsidRPr="00F234FE">
        <w:rPr>
          <w:sz w:val="26"/>
          <w:szCs w:val="26"/>
        </w:rPr>
        <w:t>Победителями были признаны проекты Муниципального бюджетного учреждения «Центр культуры и досуга» Анадырского муниципального района:</w:t>
      </w:r>
    </w:p>
    <w:p w:rsidR="00A36B16" w:rsidRPr="00F234FE" w:rsidRDefault="00A36B16" w:rsidP="00A36B16">
      <w:pPr>
        <w:ind w:firstLine="709"/>
        <w:jc w:val="both"/>
        <w:rPr>
          <w:sz w:val="26"/>
          <w:szCs w:val="26"/>
        </w:rPr>
      </w:pPr>
      <w:r w:rsidRPr="00F234FE">
        <w:rPr>
          <w:sz w:val="26"/>
          <w:szCs w:val="26"/>
        </w:rPr>
        <w:t>- проект «Грэпыт» («Песни») – направлен на поддержку Народного самодеятельного коллектива «Дружба» и его детского ансамбля-спутника «Пинек’эй», сумма гранта 197,2 тыс. рублей;</w:t>
      </w:r>
    </w:p>
    <w:p w:rsidR="00A36B16" w:rsidRPr="00F234FE" w:rsidRDefault="00A36B16" w:rsidP="00A36B16">
      <w:pPr>
        <w:ind w:firstLine="709"/>
        <w:jc w:val="both"/>
        <w:rPr>
          <w:sz w:val="26"/>
          <w:szCs w:val="26"/>
        </w:rPr>
      </w:pPr>
      <w:r w:rsidRPr="00F234FE">
        <w:rPr>
          <w:sz w:val="26"/>
          <w:szCs w:val="26"/>
        </w:rPr>
        <w:t>- проект «Поддержка Народного самодеятельного коллектива чукотского вокально-танцевального ансамбля «Чукотские зори» в сохранении и возрождении чукотского фольклора, национальных традиций и обычаев», сумма гранта 393,0 тыс. рублей;</w:t>
      </w:r>
    </w:p>
    <w:p w:rsidR="00A36B16" w:rsidRPr="00F234FE" w:rsidRDefault="00A36B16" w:rsidP="00A36B16">
      <w:pPr>
        <w:ind w:firstLine="709"/>
        <w:jc w:val="both"/>
        <w:rPr>
          <w:sz w:val="26"/>
          <w:szCs w:val="26"/>
        </w:rPr>
      </w:pPr>
      <w:r w:rsidRPr="00F234FE">
        <w:rPr>
          <w:sz w:val="26"/>
          <w:szCs w:val="26"/>
        </w:rPr>
        <w:t>- проект «Кукольный театр» – направлен на поддержку детского театрального самодеятельного коллектива «Солнечный город», сумма гранта 119,6 рублей.</w:t>
      </w:r>
    </w:p>
    <w:p w:rsidR="00A36B16" w:rsidRPr="00F234FE" w:rsidRDefault="00A36B16" w:rsidP="00A36B16">
      <w:pPr>
        <w:ind w:firstLine="709"/>
        <w:jc w:val="both"/>
        <w:rPr>
          <w:sz w:val="26"/>
          <w:szCs w:val="26"/>
        </w:rPr>
      </w:pPr>
      <w:r w:rsidRPr="00F234FE">
        <w:rPr>
          <w:sz w:val="26"/>
          <w:szCs w:val="26"/>
        </w:rPr>
        <w:t>Финансирование проектов осуществилось в октябре 2020 года.</w:t>
      </w:r>
    </w:p>
    <w:p w:rsidR="00A36B16" w:rsidRPr="005C6F1B" w:rsidRDefault="00A36B16" w:rsidP="00A36B16">
      <w:pPr>
        <w:ind w:firstLine="709"/>
        <w:jc w:val="both"/>
        <w:rPr>
          <w:sz w:val="26"/>
          <w:szCs w:val="26"/>
        </w:rPr>
      </w:pPr>
      <w:r w:rsidRPr="00F234FE">
        <w:rPr>
          <w:sz w:val="26"/>
          <w:szCs w:val="26"/>
        </w:rPr>
        <w:t>Окончание реализации всех проектов запланировано до конца текущего года.</w:t>
      </w:r>
    </w:p>
    <w:p w:rsidR="000A3DED" w:rsidRPr="00CB3526" w:rsidRDefault="000A3DED" w:rsidP="000A3DED">
      <w:pPr>
        <w:widowControl w:val="0"/>
        <w:ind w:firstLine="708"/>
        <w:contextualSpacing/>
        <w:jc w:val="both"/>
        <w:rPr>
          <w:rFonts w:eastAsia="Calibri"/>
          <w:bCs/>
          <w:sz w:val="26"/>
          <w:szCs w:val="26"/>
        </w:rPr>
      </w:pPr>
      <w:r w:rsidRPr="00CB3526">
        <w:rPr>
          <w:sz w:val="26"/>
          <w:szCs w:val="26"/>
        </w:rPr>
        <w:t xml:space="preserve">В рамках выполнения мероприятия </w:t>
      </w:r>
      <w:r w:rsidRPr="00CB3526">
        <w:rPr>
          <w:b/>
          <w:i/>
          <w:sz w:val="26"/>
          <w:szCs w:val="26"/>
        </w:rPr>
        <w:t xml:space="preserve">п.п. </w:t>
      </w:r>
      <w:r w:rsidR="00891ABD">
        <w:rPr>
          <w:b/>
          <w:i/>
          <w:sz w:val="26"/>
          <w:szCs w:val="26"/>
        </w:rPr>
        <w:t>3</w:t>
      </w:r>
      <w:r w:rsidRPr="00CB3526">
        <w:rPr>
          <w:b/>
          <w:i/>
          <w:sz w:val="26"/>
          <w:szCs w:val="26"/>
        </w:rPr>
        <w:t xml:space="preserve">.2 «Гранты на поддержку проектов духовно-нравственной направленности» </w:t>
      </w:r>
      <w:r w:rsidRPr="00CB3526">
        <w:rPr>
          <w:sz w:val="26"/>
          <w:szCs w:val="26"/>
        </w:rPr>
        <w:t xml:space="preserve">за счет средств окружного бюджета запланировано </w:t>
      </w:r>
      <w:r w:rsidR="00891ABD">
        <w:rPr>
          <w:sz w:val="26"/>
          <w:szCs w:val="26"/>
        </w:rPr>
        <w:t>1 000</w:t>
      </w:r>
      <w:r w:rsidRPr="00CB3526">
        <w:rPr>
          <w:sz w:val="26"/>
          <w:szCs w:val="26"/>
        </w:rPr>
        <w:t>,</w:t>
      </w:r>
      <w:r w:rsidR="00891ABD">
        <w:rPr>
          <w:sz w:val="26"/>
          <w:szCs w:val="26"/>
        </w:rPr>
        <w:t>0</w:t>
      </w:r>
      <w:r w:rsidRPr="00CB3526">
        <w:rPr>
          <w:sz w:val="26"/>
          <w:szCs w:val="26"/>
        </w:rPr>
        <w:t xml:space="preserve"> тыс. </w:t>
      </w:r>
      <w:r w:rsidRPr="00CB3526">
        <w:rPr>
          <w:rFonts w:eastAsia="Calibri"/>
          <w:bCs/>
          <w:sz w:val="26"/>
          <w:szCs w:val="26"/>
        </w:rPr>
        <w:t xml:space="preserve">рублей, освоено </w:t>
      </w:r>
      <w:r w:rsidR="00891ABD">
        <w:rPr>
          <w:rFonts w:eastAsia="Calibri"/>
          <w:bCs/>
          <w:sz w:val="26"/>
          <w:szCs w:val="26"/>
        </w:rPr>
        <w:t>345,0</w:t>
      </w:r>
      <w:r w:rsidRPr="00CB3526">
        <w:rPr>
          <w:rFonts w:eastAsia="Calibri"/>
          <w:bCs/>
          <w:sz w:val="26"/>
          <w:szCs w:val="26"/>
        </w:rPr>
        <w:t xml:space="preserve"> тыс. рублей.</w:t>
      </w:r>
    </w:p>
    <w:p w:rsidR="00A36B16" w:rsidRPr="00405D5C" w:rsidRDefault="00A36B16" w:rsidP="00A36B16">
      <w:pPr>
        <w:tabs>
          <w:tab w:val="left" w:pos="0"/>
        </w:tabs>
        <w:ind w:right="112" w:firstLine="709"/>
        <w:jc w:val="both"/>
        <w:rPr>
          <w:sz w:val="26"/>
          <w:szCs w:val="26"/>
        </w:rPr>
      </w:pPr>
      <w:r w:rsidRPr="00405D5C">
        <w:rPr>
          <w:rFonts w:eastAsia="Calibri"/>
          <w:sz w:val="26"/>
          <w:szCs w:val="26"/>
        </w:rPr>
        <w:t xml:space="preserve">Во втором квартале Департаментом проведен </w:t>
      </w:r>
      <w:r w:rsidRPr="00405D5C">
        <w:rPr>
          <w:sz w:val="26"/>
          <w:szCs w:val="26"/>
        </w:rPr>
        <w:t>конкурсный отбор проектов на предоставление грантов, направленных на формирование духовно-нравственных и социальных ценностей, а также гражданской активности и социально значимых качеств граждан</w:t>
      </w:r>
      <w:r w:rsidRPr="00405D5C">
        <w:rPr>
          <w:bCs/>
          <w:sz w:val="26"/>
          <w:szCs w:val="26"/>
        </w:rPr>
        <w:t xml:space="preserve"> в Чукотском автономном округе в </w:t>
      </w:r>
      <w:r w:rsidRPr="00405D5C">
        <w:rPr>
          <w:sz w:val="26"/>
          <w:szCs w:val="26"/>
        </w:rPr>
        <w:t xml:space="preserve">2020 году. </w:t>
      </w:r>
    </w:p>
    <w:p w:rsidR="00A36B16" w:rsidRPr="00405D5C" w:rsidRDefault="00A36B16" w:rsidP="00A36B16">
      <w:pPr>
        <w:tabs>
          <w:tab w:val="left" w:pos="0"/>
        </w:tabs>
        <w:ind w:right="112" w:firstLine="709"/>
        <w:jc w:val="both"/>
        <w:rPr>
          <w:sz w:val="26"/>
          <w:szCs w:val="26"/>
        </w:rPr>
      </w:pPr>
      <w:r w:rsidRPr="00405D5C">
        <w:rPr>
          <w:sz w:val="26"/>
          <w:szCs w:val="26"/>
        </w:rPr>
        <w:t>Победителем конкурсного отбора признано Муниципальное бюджетное учреждение «Центр культуры Чукотского муниципального района» с проектом «Интерактивное просвещение в краеведческом музее с. Лаврентия», сумма гранта 345,0 тыс. рублей.</w:t>
      </w:r>
    </w:p>
    <w:p w:rsidR="00A36B16" w:rsidRPr="005C6F1B" w:rsidRDefault="00A36B16" w:rsidP="00A36B16">
      <w:pPr>
        <w:ind w:firstLine="709"/>
        <w:jc w:val="both"/>
        <w:rPr>
          <w:sz w:val="26"/>
          <w:szCs w:val="26"/>
        </w:rPr>
      </w:pPr>
      <w:r w:rsidRPr="00405D5C">
        <w:rPr>
          <w:sz w:val="26"/>
          <w:szCs w:val="26"/>
        </w:rPr>
        <w:t>Окончание реализации проекта запланировано до конца текущего года.</w:t>
      </w:r>
    </w:p>
    <w:p w:rsidR="000A3DED" w:rsidRPr="00CB3526" w:rsidRDefault="000A3DED" w:rsidP="000A3DED">
      <w:pPr>
        <w:widowControl w:val="0"/>
        <w:ind w:firstLine="708"/>
        <w:contextualSpacing/>
        <w:jc w:val="both"/>
        <w:rPr>
          <w:rFonts w:eastAsia="Calibri"/>
          <w:bCs/>
          <w:sz w:val="26"/>
          <w:szCs w:val="26"/>
        </w:rPr>
      </w:pPr>
    </w:p>
    <w:p w:rsidR="006666A9" w:rsidRPr="00CB3526" w:rsidRDefault="00601235" w:rsidP="00890A4A">
      <w:pPr>
        <w:widowControl w:val="0"/>
        <w:ind w:left="420"/>
        <w:contextualSpacing/>
        <w:jc w:val="center"/>
        <w:rPr>
          <w:b/>
          <w:sz w:val="26"/>
          <w:szCs w:val="26"/>
        </w:rPr>
      </w:pPr>
      <w:r w:rsidRPr="00CB3526">
        <w:rPr>
          <w:b/>
          <w:sz w:val="26"/>
          <w:szCs w:val="26"/>
        </w:rPr>
        <w:t>6.</w:t>
      </w:r>
      <w:r w:rsidR="00800792" w:rsidRPr="00CB3526">
        <w:rPr>
          <w:b/>
          <w:sz w:val="26"/>
          <w:szCs w:val="26"/>
        </w:rPr>
        <w:t xml:space="preserve"> </w:t>
      </w:r>
      <w:r w:rsidR="006666A9" w:rsidRPr="00CB3526">
        <w:rPr>
          <w:b/>
          <w:sz w:val="26"/>
          <w:szCs w:val="26"/>
        </w:rPr>
        <w:t>Подпрограмма</w:t>
      </w:r>
      <w:r w:rsidR="00800792" w:rsidRPr="00CB3526">
        <w:rPr>
          <w:b/>
          <w:sz w:val="26"/>
          <w:szCs w:val="26"/>
        </w:rPr>
        <w:t xml:space="preserve"> </w:t>
      </w:r>
      <w:r w:rsidR="006666A9" w:rsidRPr="00CB3526">
        <w:rPr>
          <w:b/>
          <w:sz w:val="26"/>
          <w:szCs w:val="26"/>
        </w:rPr>
        <w:t>«</w:t>
      </w:r>
      <w:r w:rsidR="0069505C" w:rsidRPr="00CB3526">
        <w:rPr>
          <w:b/>
          <w:sz w:val="26"/>
          <w:szCs w:val="26"/>
        </w:rPr>
        <w:t>Создание</w:t>
      </w:r>
      <w:r w:rsidR="00800792" w:rsidRPr="00CB3526">
        <w:rPr>
          <w:b/>
          <w:sz w:val="26"/>
          <w:szCs w:val="26"/>
        </w:rPr>
        <w:t xml:space="preserve"> </w:t>
      </w:r>
      <w:r w:rsidR="0069505C" w:rsidRPr="00CB3526">
        <w:rPr>
          <w:b/>
          <w:sz w:val="26"/>
          <w:szCs w:val="26"/>
        </w:rPr>
        <w:t>региональной</w:t>
      </w:r>
      <w:r w:rsidR="00800792" w:rsidRPr="00CB3526">
        <w:rPr>
          <w:b/>
          <w:sz w:val="26"/>
          <w:szCs w:val="26"/>
        </w:rPr>
        <w:t xml:space="preserve"> </w:t>
      </w:r>
      <w:r w:rsidR="0069505C" w:rsidRPr="00CB3526">
        <w:rPr>
          <w:b/>
          <w:sz w:val="26"/>
          <w:szCs w:val="26"/>
        </w:rPr>
        <w:t>системы</w:t>
      </w:r>
      <w:r w:rsidR="00800792" w:rsidRPr="00CB3526">
        <w:rPr>
          <w:b/>
          <w:sz w:val="26"/>
          <w:szCs w:val="26"/>
        </w:rPr>
        <w:t xml:space="preserve"> </w:t>
      </w:r>
      <w:r w:rsidR="0069505C" w:rsidRPr="00CB3526">
        <w:rPr>
          <w:b/>
          <w:sz w:val="26"/>
          <w:szCs w:val="26"/>
        </w:rPr>
        <w:t>сохранения</w:t>
      </w:r>
      <w:r w:rsidR="00800792" w:rsidRPr="00CB3526">
        <w:rPr>
          <w:b/>
          <w:sz w:val="26"/>
          <w:szCs w:val="26"/>
        </w:rPr>
        <w:t xml:space="preserve"> </w:t>
      </w:r>
      <w:r w:rsidR="0069505C" w:rsidRPr="00CB3526">
        <w:rPr>
          <w:b/>
          <w:sz w:val="26"/>
          <w:szCs w:val="26"/>
        </w:rPr>
        <w:t>историко-культурного</w:t>
      </w:r>
      <w:r w:rsidR="00800792" w:rsidRPr="00CB3526">
        <w:rPr>
          <w:b/>
          <w:sz w:val="26"/>
          <w:szCs w:val="26"/>
        </w:rPr>
        <w:t xml:space="preserve"> </w:t>
      </w:r>
      <w:r w:rsidR="0069505C" w:rsidRPr="00CB3526">
        <w:rPr>
          <w:b/>
          <w:sz w:val="26"/>
          <w:szCs w:val="26"/>
        </w:rPr>
        <w:t>наследия</w:t>
      </w:r>
      <w:r w:rsidR="00800792" w:rsidRPr="00CB3526">
        <w:rPr>
          <w:b/>
          <w:sz w:val="26"/>
          <w:szCs w:val="26"/>
        </w:rPr>
        <w:t xml:space="preserve"> </w:t>
      </w:r>
      <w:r w:rsidR="0069505C" w:rsidRPr="00CB3526">
        <w:rPr>
          <w:b/>
          <w:sz w:val="26"/>
          <w:szCs w:val="26"/>
        </w:rPr>
        <w:t>Чукотки</w:t>
      </w:r>
      <w:r w:rsidR="006666A9" w:rsidRPr="00CB3526">
        <w:rPr>
          <w:b/>
          <w:sz w:val="26"/>
          <w:szCs w:val="26"/>
        </w:rPr>
        <w:t>»,</w:t>
      </w:r>
      <w:r w:rsidR="00800792" w:rsidRPr="00CB3526">
        <w:rPr>
          <w:b/>
          <w:sz w:val="26"/>
          <w:szCs w:val="26"/>
        </w:rPr>
        <w:t xml:space="preserve"> </w:t>
      </w:r>
      <w:r w:rsidR="006666A9" w:rsidRPr="00CB3526">
        <w:rPr>
          <w:b/>
          <w:sz w:val="26"/>
          <w:szCs w:val="26"/>
        </w:rPr>
        <w:t>%</w:t>
      </w:r>
      <w:r w:rsidR="00800792" w:rsidRPr="00CB3526">
        <w:rPr>
          <w:b/>
          <w:sz w:val="26"/>
          <w:szCs w:val="26"/>
        </w:rPr>
        <w:t xml:space="preserve"> </w:t>
      </w:r>
      <w:r w:rsidR="006666A9" w:rsidRPr="00CB3526">
        <w:rPr>
          <w:b/>
          <w:sz w:val="26"/>
          <w:szCs w:val="26"/>
        </w:rPr>
        <w:t>исполнения</w:t>
      </w:r>
      <w:r w:rsidR="00800792" w:rsidRPr="00CB3526">
        <w:rPr>
          <w:b/>
          <w:sz w:val="26"/>
          <w:szCs w:val="26"/>
        </w:rPr>
        <w:t xml:space="preserve"> </w:t>
      </w:r>
      <w:r w:rsidR="006666A9" w:rsidRPr="00CB3526">
        <w:rPr>
          <w:b/>
          <w:sz w:val="26"/>
          <w:szCs w:val="26"/>
        </w:rPr>
        <w:t>подпрограммы</w:t>
      </w:r>
      <w:r w:rsidR="00800792" w:rsidRPr="00CB3526">
        <w:rPr>
          <w:b/>
          <w:sz w:val="26"/>
          <w:szCs w:val="26"/>
        </w:rPr>
        <w:t xml:space="preserve"> </w:t>
      </w:r>
      <w:r w:rsidR="006666A9" w:rsidRPr="00CB3526">
        <w:rPr>
          <w:b/>
          <w:sz w:val="26"/>
          <w:szCs w:val="26"/>
        </w:rPr>
        <w:t>составил</w:t>
      </w:r>
      <w:r w:rsidR="00800792" w:rsidRPr="00CB3526">
        <w:rPr>
          <w:b/>
          <w:sz w:val="26"/>
          <w:szCs w:val="26"/>
        </w:rPr>
        <w:t xml:space="preserve"> </w:t>
      </w:r>
      <w:r w:rsidR="00891ABD">
        <w:rPr>
          <w:b/>
          <w:sz w:val="26"/>
          <w:szCs w:val="26"/>
        </w:rPr>
        <w:t>15,3</w:t>
      </w:r>
    </w:p>
    <w:p w:rsidR="00970C47" w:rsidRPr="00CB3526" w:rsidRDefault="00970C47" w:rsidP="00890A4A">
      <w:pPr>
        <w:pStyle w:val="af6"/>
        <w:widowControl w:val="0"/>
        <w:ind w:firstLine="709"/>
        <w:contextualSpacing/>
        <w:jc w:val="both"/>
        <w:rPr>
          <w:rFonts w:ascii="Times New Roman" w:hAnsi="Times New Roman"/>
          <w:sz w:val="26"/>
          <w:szCs w:val="26"/>
        </w:rPr>
      </w:pPr>
    </w:p>
    <w:p w:rsidR="00B74B96" w:rsidRPr="00CB3526" w:rsidRDefault="006666A9" w:rsidP="00890A4A">
      <w:pPr>
        <w:widowControl w:val="0"/>
        <w:ind w:firstLine="709"/>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6249A9" w:rsidRPr="00CB3526">
        <w:rPr>
          <w:sz w:val="26"/>
          <w:szCs w:val="26"/>
        </w:rPr>
        <w:t>Создание</w:t>
      </w:r>
      <w:r w:rsidR="00800792" w:rsidRPr="00CB3526">
        <w:rPr>
          <w:sz w:val="26"/>
          <w:szCs w:val="26"/>
        </w:rPr>
        <w:t xml:space="preserve"> </w:t>
      </w:r>
      <w:r w:rsidR="006249A9" w:rsidRPr="00CB3526">
        <w:rPr>
          <w:sz w:val="26"/>
          <w:szCs w:val="26"/>
        </w:rPr>
        <w:t>региональной</w:t>
      </w:r>
      <w:r w:rsidR="00800792" w:rsidRPr="00CB3526">
        <w:rPr>
          <w:sz w:val="26"/>
          <w:szCs w:val="26"/>
        </w:rPr>
        <w:t xml:space="preserve"> </w:t>
      </w:r>
      <w:r w:rsidR="006249A9" w:rsidRPr="00CB3526">
        <w:rPr>
          <w:sz w:val="26"/>
          <w:szCs w:val="26"/>
        </w:rPr>
        <w:t>системы</w:t>
      </w:r>
      <w:r w:rsidR="00800792" w:rsidRPr="00CB3526">
        <w:rPr>
          <w:sz w:val="26"/>
          <w:szCs w:val="26"/>
        </w:rPr>
        <w:t xml:space="preserve"> </w:t>
      </w:r>
      <w:r w:rsidR="006249A9" w:rsidRPr="00CB3526">
        <w:rPr>
          <w:sz w:val="26"/>
          <w:szCs w:val="26"/>
        </w:rPr>
        <w:t>сохранения</w:t>
      </w:r>
      <w:r w:rsidR="00800792" w:rsidRPr="00CB3526">
        <w:rPr>
          <w:sz w:val="26"/>
          <w:szCs w:val="26"/>
        </w:rPr>
        <w:t xml:space="preserve"> </w:t>
      </w:r>
      <w:r w:rsidR="006249A9" w:rsidRPr="00CB3526">
        <w:rPr>
          <w:sz w:val="26"/>
          <w:szCs w:val="26"/>
        </w:rPr>
        <w:t>историко-культурного</w:t>
      </w:r>
      <w:r w:rsidR="00800792" w:rsidRPr="00CB3526">
        <w:rPr>
          <w:sz w:val="26"/>
          <w:szCs w:val="26"/>
        </w:rPr>
        <w:t xml:space="preserve"> </w:t>
      </w:r>
      <w:r w:rsidR="006249A9" w:rsidRPr="00CB3526">
        <w:rPr>
          <w:sz w:val="26"/>
          <w:szCs w:val="26"/>
        </w:rPr>
        <w:t>наследия</w:t>
      </w:r>
      <w:r w:rsidR="00800792" w:rsidRPr="00CB3526">
        <w:rPr>
          <w:sz w:val="26"/>
          <w:szCs w:val="26"/>
        </w:rPr>
        <w:t xml:space="preserve"> </w:t>
      </w:r>
      <w:r w:rsidR="006249A9" w:rsidRPr="00CB3526">
        <w:rPr>
          <w:sz w:val="26"/>
          <w:szCs w:val="26"/>
        </w:rPr>
        <w:t>Чукотки</w:t>
      </w:r>
      <w:r w:rsidR="00A47EB3" w:rsidRPr="00CB3526">
        <w:rPr>
          <w:sz w:val="26"/>
          <w:szCs w:val="26"/>
        </w:rPr>
        <w:t>»</w:t>
      </w:r>
      <w:r w:rsidR="00800792" w:rsidRPr="00CB3526">
        <w:rPr>
          <w:sz w:val="26"/>
          <w:szCs w:val="26"/>
        </w:rPr>
        <w:t xml:space="preserve"> </w:t>
      </w:r>
      <w:r w:rsidR="00B74B96" w:rsidRPr="00CB3526">
        <w:rPr>
          <w:sz w:val="26"/>
          <w:szCs w:val="26"/>
        </w:rPr>
        <w:t>в 20</w:t>
      </w:r>
      <w:r w:rsidR="00891ABD">
        <w:rPr>
          <w:sz w:val="26"/>
          <w:szCs w:val="26"/>
        </w:rPr>
        <w:t>20 году предусмотрено 6</w:t>
      </w:r>
      <w:r w:rsidR="00B74B96" w:rsidRPr="00CB3526">
        <w:rPr>
          <w:sz w:val="26"/>
          <w:szCs w:val="26"/>
        </w:rPr>
        <w:t xml:space="preserve"> </w:t>
      </w:r>
      <w:r w:rsidR="00891ABD">
        <w:rPr>
          <w:sz w:val="26"/>
          <w:szCs w:val="26"/>
        </w:rPr>
        <w:t>972</w:t>
      </w:r>
      <w:r w:rsidR="00B74B96" w:rsidRPr="00CB3526">
        <w:rPr>
          <w:sz w:val="26"/>
          <w:szCs w:val="26"/>
        </w:rPr>
        <w:t>,</w:t>
      </w:r>
      <w:r w:rsidR="00891ABD">
        <w:rPr>
          <w:sz w:val="26"/>
          <w:szCs w:val="26"/>
        </w:rPr>
        <w:t>3</w:t>
      </w:r>
      <w:r w:rsidR="00B74B96" w:rsidRPr="00CB3526">
        <w:rPr>
          <w:sz w:val="26"/>
          <w:szCs w:val="26"/>
        </w:rPr>
        <w:t xml:space="preserve"> тыс. рублей, в том числе за счет окружного бюджета </w:t>
      </w:r>
      <w:r w:rsidR="00891ABD">
        <w:rPr>
          <w:sz w:val="26"/>
          <w:szCs w:val="26"/>
        </w:rPr>
        <w:t>6 954</w:t>
      </w:r>
      <w:r w:rsidR="00B74B96" w:rsidRPr="00CB3526">
        <w:rPr>
          <w:sz w:val="26"/>
          <w:szCs w:val="26"/>
        </w:rPr>
        <w:t>,</w:t>
      </w:r>
      <w:r w:rsidR="00891ABD">
        <w:rPr>
          <w:sz w:val="26"/>
          <w:szCs w:val="26"/>
        </w:rPr>
        <w:t>9</w:t>
      </w:r>
      <w:r w:rsidR="00B74B96" w:rsidRPr="00CB3526">
        <w:rPr>
          <w:sz w:val="26"/>
          <w:szCs w:val="26"/>
        </w:rPr>
        <w:t xml:space="preserve"> тыс. рублей, за счет федерального бюджета </w:t>
      </w:r>
      <w:r w:rsidR="00891ABD">
        <w:rPr>
          <w:sz w:val="26"/>
          <w:szCs w:val="26"/>
        </w:rPr>
        <w:t>17,4</w:t>
      </w:r>
      <w:r w:rsidR="00B74B96" w:rsidRPr="00CB3526">
        <w:rPr>
          <w:sz w:val="26"/>
          <w:szCs w:val="26"/>
        </w:rPr>
        <w:t xml:space="preserve"> тыс. рублей</w:t>
      </w:r>
      <w:r w:rsidR="00891ABD">
        <w:rPr>
          <w:sz w:val="26"/>
          <w:szCs w:val="26"/>
        </w:rPr>
        <w:t xml:space="preserve">, сводной бюджетной росписью предусмотрено 6 588,3 </w:t>
      </w:r>
      <w:r w:rsidR="00891ABD" w:rsidRPr="00CB3526">
        <w:rPr>
          <w:sz w:val="26"/>
          <w:szCs w:val="26"/>
        </w:rPr>
        <w:t xml:space="preserve">тыс. рублей, в том числе за счет окружного бюджета </w:t>
      </w:r>
      <w:r w:rsidR="00891ABD">
        <w:rPr>
          <w:sz w:val="26"/>
          <w:szCs w:val="26"/>
        </w:rPr>
        <w:t xml:space="preserve">6 </w:t>
      </w:r>
      <w:r w:rsidR="00FA7AAD">
        <w:rPr>
          <w:sz w:val="26"/>
          <w:szCs w:val="26"/>
        </w:rPr>
        <w:t>570</w:t>
      </w:r>
      <w:r w:rsidR="00891ABD" w:rsidRPr="00CB3526">
        <w:rPr>
          <w:sz w:val="26"/>
          <w:szCs w:val="26"/>
        </w:rPr>
        <w:t>,</w:t>
      </w:r>
      <w:r w:rsidR="00891ABD">
        <w:rPr>
          <w:sz w:val="26"/>
          <w:szCs w:val="26"/>
        </w:rPr>
        <w:t>9</w:t>
      </w:r>
      <w:r w:rsidR="00891ABD" w:rsidRPr="00CB3526">
        <w:rPr>
          <w:sz w:val="26"/>
          <w:szCs w:val="26"/>
        </w:rPr>
        <w:t xml:space="preserve"> тыс. рублей, за счет федерального бюджета </w:t>
      </w:r>
      <w:r w:rsidR="00891ABD">
        <w:rPr>
          <w:sz w:val="26"/>
          <w:szCs w:val="26"/>
        </w:rPr>
        <w:t>17,4</w:t>
      </w:r>
      <w:r w:rsidR="00891ABD" w:rsidRPr="00CB3526">
        <w:rPr>
          <w:sz w:val="26"/>
          <w:szCs w:val="26"/>
        </w:rPr>
        <w:t xml:space="preserve"> тыс. рублей</w:t>
      </w:r>
      <w:r w:rsidR="00B74B96" w:rsidRPr="00CB3526">
        <w:rPr>
          <w:sz w:val="26"/>
          <w:szCs w:val="26"/>
        </w:rPr>
        <w:t xml:space="preserve">;  освоено </w:t>
      </w:r>
      <w:r w:rsidR="00FA7AAD">
        <w:rPr>
          <w:sz w:val="26"/>
          <w:szCs w:val="26"/>
        </w:rPr>
        <w:t>1 008,7</w:t>
      </w:r>
      <w:r w:rsidR="00B74B96" w:rsidRPr="00CB3526">
        <w:rPr>
          <w:sz w:val="26"/>
          <w:szCs w:val="26"/>
        </w:rPr>
        <w:t xml:space="preserve"> тыс. рублей, в том числе за счет окружного бюджета </w:t>
      </w:r>
      <w:r w:rsidR="00FA7AAD">
        <w:rPr>
          <w:sz w:val="26"/>
          <w:szCs w:val="26"/>
        </w:rPr>
        <w:t>1 008</w:t>
      </w:r>
      <w:r w:rsidR="00B74B96" w:rsidRPr="00CB3526">
        <w:rPr>
          <w:sz w:val="26"/>
          <w:szCs w:val="26"/>
        </w:rPr>
        <w:t>,</w:t>
      </w:r>
      <w:r w:rsidR="00FA7AAD">
        <w:rPr>
          <w:sz w:val="26"/>
          <w:szCs w:val="26"/>
        </w:rPr>
        <w:t>7</w:t>
      </w:r>
      <w:r w:rsidR="00B74B96" w:rsidRPr="00CB3526">
        <w:rPr>
          <w:sz w:val="26"/>
          <w:szCs w:val="26"/>
        </w:rPr>
        <w:t xml:space="preserve"> тыс. рублей, за счет федерального бюджета 0,0 тыс. рублей.</w:t>
      </w:r>
    </w:p>
    <w:p w:rsidR="00B74B96" w:rsidRPr="00CB3526" w:rsidRDefault="00100822" w:rsidP="00B74B96">
      <w:pPr>
        <w:widowControl w:val="0"/>
        <w:ind w:firstLine="709"/>
        <w:contextualSpacing/>
        <w:jc w:val="both"/>
        <w:rPr>
          <w:sz w:val="26"/>
          <w:szCs w:val="26"/>
        </w:rPr>
      </w:pPr>
      <w:r w:rsidRPr="00CB3526">
        <w:rPr>
          <w:sz w:val="26"/>
          <w:szCs w:val="26"/>
        </w:rPr>
        <w:t>В рамках выполнения основного мероприятия</w:t>
      </w:r>
      <w:r w:rsidRPr="00CB3526">
        <w:rPr>
          <w:b/>
          <w:sz w:val="26"/>
          <w:szCs w:val="26"/>
        </w:rPr>
        <w:t xml:space="preserve"> </w:t>
      </w:r>
      <w:r w:rsidR="00152319" w:rsidRPr="00CB3526">
        <w:rPr>
          <w:b/>
          <w:sz w:val="26"/>
          <w:szCs w:val="26"/>
        </w:rPr>
        <w:t>п.1</w:t>
      </w:r>
      <w:r w:rsidR="00800792" w:rsidRPr="00CB3526">
        <w:rPr>
          <w:b/>
          <w:sz w:val="26"/>
          <w:szCs w:val="26"/>
        </w:rPr>
        <w:t xml:space="preserve"> </w:t>
      </w:r>
      <w:r w:rsidR="00152319" w:rsidRPr="00CB3526">
        <w:rPr>
          <w:b/>
          <w:sz w:val="26"/>
          <w:szCs w:val="26"/>
        </w:rPr>
        <w:t>«</w:t>
      </w:r>
      <w:r w:rsidRPr="00CB3526">
        <w:rPr>
          <w:b/>
          <w:sz w:val="26"/>
          <w:szCs w:val="26"/>
        </w:rPr>
        <w:t>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00152319" w:rsidRPr="00CB3526">
        <w:rPr>
          <w:b/>
          <w:sz w:val="26"/>
          <w:szCs w:val="26"/>
        </w:rPr>
        <w:t>»</w:t>
      </w:r>
      <w:r w:rsidR="00800792" w:rsidRPr="00CB3526">
        <w:rPr>
          <w:sz w:val="26"/>
          <w:szCs w:val="26"/>
        </w:rPr>
        <w:t xml:space="preserve"> </w:t>
      </w:r>
      <w:r w:rsidR="00B74B96" w:rsidRPr="00CB3526">
        <w:rPr>
          <w:sz w:val="26"/>
          <w:szCs w:val="26"/>
        </w:rPr>
        <w:t>в 20</w:t>
      </w:r>
      <w:r w:rsidR="00FA7AAD">
        <w:rPr>
          <w:sz w:val="26"/>
          <w:szCs w:val="26"/>
        </w:rPr>
        <w:t>20</w:t>
      </w:r>
      <w:r w:rsidR="00B74B96" w:rsidRPr="00CB3526">
        <w:rPr>
          <w:sz w:val="26"/>
          <w:szCs w:val="26"/>
        </w:rPr>
        <w:t xml:space="preserve"> году предусмотрено </w:t>
      </w:r>
      <w:r w:rsidR="00AC1A9C">
        <w:rPr>
          <w:sz w:val="26"/>
          <w:szCs w:val="26"/>
        </w:rPr>
        <w:t>6</w:t>
      </w:r>
      <w:r w:rsidR="00AC1A9C" w:rsidRPr="00CB3526">
        <w:rPr>
          <w:sz w:val="26"/>
          <w:szCs w:val="26"/>
        </w:rPr>
        <w:t xml:space="preserve"> </w:t>
      </w:r>
      <w:r w:rsidR="00AC1A9C">
        <w:rPr>
          <w:sz w:val="26"/>
          <w:szCs w:val="26"/>
        </w:rPr>
        <w:t>972</w:t>
      </w:r>
      <w:r w:rsidR="00AC1A9C" w:rsidRPr="00CB3526">
        <w:rPr>
          <w:sz w:val="26"/>
          <w:szCs w:val="26"/>
        </w:rPr>
        <w:t>,</w:t>
      </w:r>
      <w:r w:rsidR="00AC1A9C">
        <w:rPr>
          <w:sz w:val="26"/>
          <w:szCs w:val="26"/>
        </w:rPr>
        <w:t>3</w:t>
      </w:r>
      <w:r w:rsidR="00AC1A9C" w:rsidRPr="00CB3526">
        <w:rPr>
          <w:sz w:val="26"/>
          <w:szCs w:val="26"/>
        </w:rPr>
        <w:t xml:space="preserve"> тыс. рублей, в том числе за счет окружного бюджета </w:t>
      </w:r>
      <w:r w:rsidR="00AC1A9C">
        <w:rPr>
          <w:sz w:val="26"/>
          <w:szCs w:val="26"/>
        </w:rPr>
        <w:t>6 954</w:t>
      </w:r>
      <w:r w:rsidR="00AC1A9C" w:rsidRPr="00CB3526">
        <w:rPr>
          <w:sz w:val="26"/>
          <w:szCs w:val="26"/>
        </w:rPr>
        <w:t>,</w:t>
      </w:r>
      <w:r w:rsidR="00AC1A9C">
        <w:rPr>
          <w:sz w:val="26"/>
          <w:szCs w:val="26"/>
        </w:rPr>
        <w:t>9</w:t>
      </w:r>
      <w:r w:rsidR="00AC1A9C" w:rsidRPr="00CB3526">
        <w:rPr>
          <w:sz w:val="26"/>
          <w:szCs w:val="26"/>
        </w:rPr>
        <w:t xml:space="preserve"> тыс. рублей, за счет федерального бюджета </w:t>
      </w:r>
      <w:r w:rsidR="00AC1A9C">
        <w:rPr>
          <w:sz w:val="26"/>
          <w:szCs w:val="26"/>
        </w:rPr>
        <w:t>17,4</w:t>
      </w:r>
      <w:r w:rsidR="00AC1A9C" w:rsidRPr="00CB3526">
        <w:rPr>
          <w:sz w:val="26"/>
          <w:szCs w:val="26"/>
        </w:rPr>
        <w:t xml:space="preserve"> тыс. рублей</w:t>
      </w:r>
      <w:r w:rsidR="00AC1A9C">
        <w:rPr>
          <w:sz w:val="26"/>
          <w:szCs w:val="26"/>
        </w:rPr>
        <w:t xml:space="preserve">, сводной бюджетной росписью предусмотрено 6 588,3 </w:t>
      </w:r>
      <w:r w:rsidR="00AC1A9C" w:rsidRPr="00CB3526">
        <w:rPr>
          <w:sz w:val="26"/>
          <w:szCs w:val="26"/>
        </w:rPr>
        <w:t xml:space="preserve">тыс. рублей, в том числе за счет окружного бюджета </w:t>
      </w:r>
      <w:r w:rsidR="00AC1A9C">
        <w:rPr>
          <w:sz w:val="26"/>
          <w:szCs w:val="26"/>
        </w:rPr>
        <w:t>6 570</w:t>
      </w:r>
      <w:r w:rsidR="00AC1A9C" w:rsidRPr="00CB3526">
        <w:rPr>
          <w:sz w:val="26"/>
          <w:szCs w:val="26"/>
        </w:rPr>
        <w:t>,</w:t>
      </w:r>
      <w:r w:rsidR="00AC1A9C">
        <w:rPr>
          <w:sz w:val="26"/>
          <w:szCs w:val="26"/>
        </w:rPr>
        <w:t>9</w:t>
      </w:r>
      <w:r w:rsidR="00AC1A9C" w:rsidRPr="00CB3526">
        <w:rPr>
          <w:sz w:val="26"/>
          <w:szCs w:val="26"/>
        </w:rPr>
        <w:t xml:space="preserve"> тыс. рублей, за счет федерального бюджета </w:t>
      </w:r>
      <w:r w:rsidR="00AC1A9C">
        <w:rPr>
          <w:sz w:val="26"/>
          <w:szCs w:val="26"/>
        </w:rPr>
        <w:t>17,4</w:t>
      </w:r>
      <w:r w:rsidR="00AC1A9C" w:rsidRPr="00CB3526">
        <w:rPr>
          <w:sz w:val="26"/>
          <w:szCs w:val="26"/>
        </w:rPr>
        <w:t xml:space="preserve"> тыс. рублей;  освоено </w:t>
      </w:r>
      <w:r w:rsidR="00AC1A9C">
        <w:rPr>
          <w:sz w:val="26"/>
          <w:szCs w:val="26"/>
        </w:rPr>
        <w:t>1 008,7</w:t>
      </w:r>
      <w:r w:rsidR="00AC1A9C" w:rsidRPr="00CB3526">
        <w:rPr>
          <w:sz w:val="26"/>
          <w:szCs w:val="26"/>
        </w:rPr>
        <w:t xml:space="preserve"> тыс. рублей, в том числе за счет окружного бюджета </w:t>
      </w:r>
      <w:r w:rsidR="00AC1A9C">
        <w:rPr>
          <w:sz w:val="26"/>
          <w:szCs w:val="26"/>
        </w:rPr>
        <w:t>1 008</w:t>
      </w:r>
      <w:r w:rsidR="00AC1A9C" w:rsidRPr="00CB3526">
        <w:rPr>
          <w:sz w:val="26"/>
          <w:szCs w:val="26"/>
        </w:rPr>
        <w:t>,</w:t>
      </w:r>
      <w:r w:rsidR="00AC1A9C">
        <w:rPr>
          <w:sz w:val="26"/>
          <w:szCs w:val="26"/>
        </w:rPr>
        <w:t>7</w:t>
      </w:r>
      <w:r w:rsidR="00AC1A9C" w:rsidRPr="00CB3526">
        <w:rPr>
          <w:sz w:val="26"/>
          <w:szCs w:val="26"/>
        </w:rPr>
        <w:t xml:space="preserve"> тыс. рублей, за счет федерального бюджета 0,0 тыс. рублей</w:t>
      </w:r>
      <w:r w:rsidR="00B74B96" w:rsidRPr="00CB3526">
        <w:rPr>
          <w:sz w:val="26"/>
          <w:szCs w:val="26"/>
        </w:rPr>
        <w:t>.</w:t>
      </w:r>
    </w:p>
    <w:p w:rsidR="00100822" w:rsidRPr="00CB3526" w:rsidRDefault="00100822" w:rsidP="00100822">
      <w:pPr>
        <w:widowControl w:val="0"/>
        <w:ind w:firstLine="709"/>
        <w:contextualSpacing/>
        <w:jc w:val="both"/>
        <w:rPr>
          <w:sz w:val="26"/>
          <w:szCs w:val="26"/>
        </w:rPr>
      </w:pPr>
      <w:r w:rsidRPr="00CB3526">
        <w:rPr>
          <w:sz w:val="26"/>
          <w:szCs w:val="26"/>
        </w:rPr>
        <w:t>В рамках выполнения мероприятия</w:t>
      </w:r>
      <w:r w:rsidR="00800792" w:rsidRPr="00CB3526">
        <w:rPr>
          <w:sz w:val="26"/>
          <w:szCs w:val="26"/>
        </w:rPr>
        <w:t xml:space="preserve"> </w:t>
      </w:r>
      <w:r w:rsidR="009F4071" w:rsidRPr="00CB3526">
        <w:rPr>
          <w:b/>
          <w:i/>
          <w:sz w:val="26"/>
          <w:szCs w:val="26"/>
        </w:rPr>
        <w:t>п.п.</w:t>
      </w:r>
      <w:r w:rsidR="00800792" w:rsidRPr="00CB3526">
        <w:rPr>
          <w:b/>
          <w:i/>
          <w:sz w:val="26"/>
          <w:szCs w:val="26"/>
        </w:rPr>
        <w:t xml:space="preserve">  </w:t>
      </w:r>
      <w:r w:rsidR="009F4071" w:rsidRPr="00CB3526">
        <w:rPr>
          <w:b/>
          <w:i/>
          <w:sz w:val="26"/>
          <w:szCs w:val="26"/>
        </w:rPr>
        <w:t>1.1.</w:t>
      </w:r>
      <w:r w:rsidR="00800792" w:rsidRPr="00CB3526">
        <w:rPr>
          <w:b/>
          <w:i/>
          <w:sz w:val="26"/>
          <w:szCs w:val="26"/>
        </w:rPr>
        <w:t xml:space="preserve"> </w:t>
      </w:r>
      <w:r w:rsidR="009F4071" w:rsidRPr="00CB3526">
        <w:rPr>
          <w:b/>
          <w:i/>
          <w:sz w:val="26"/>
          <w:szCs w:val="26"/>
        </w:rPr>
        <w:t>«</w:t>
      </w:r>
      <w:r w:rsidRPr="00CB3526">
        <w:rPr>
          <w:b/>
          <w:i/>
          <w:sz w:val="26"/>
          <w:szCs w:val="26"/>
        </w:rPr>
        <w:t>Сохранение и использование объектов культурного наследия</w:t>
      </w:r>
      <w:r w:rsidR="009F4071" w:rsidRPr="00CB3526">
        <w:rPr>
          <w:b/>
          <w:i/>
          <w:sz w:val="26"/>
          <w:szCs w:val="26"/>
        </w:rPr>
        <w:t>»</w:t>
      </w:r>
      <w:r w:rsidR="00800792" w:rsidRPr="00CB3526">
        <w:rPr>
          <w:b/>
          <w:i/>
          <w:sz w:val="26"/>
          <w:szCs w:val="26"/>
        </w:rPr>
        <w:t xml:space="preserve"> </w:t>
      </w:r>
      <w:r w:rsidRPr="00CB3526">
        <w:rPr>
          <w:sz w:val="26"/>
          <w:szCs w:val="26"/>
        </w:rPr>
        <w:t xml:space="preserve">за счет средств окружного бюджета предусмотрено     </w:t>
      </w:r>
      <w:r w:rsidR="00AC1A9C">
        <w:rPr>
          <w:sz w:val="26"/>
          <w:szCs w:val="26"/>
        </w:rPr>
        <w:t>5 703,4</w:t>
      </w:r>
      <w:r w:rsidRPr="00CB3526">
        <w:rPr>
          <w:sz w:val="26"/>
          <w:szCs w:val="26"/>
        </w:rPr>
        <w:t xml:space="preserve"> тыс. рублей, </w:t>
      </w:r>
      <w:r w:rsidR="00AC1A9C">
        <w:rPr>
          <w:sz w:val="26"/>
          <w:szCs w:val="26"/>
        </w:rPr>
        <w:t xml:space="preserve">сводной бюджетной росписью предусмотрено 5 319,4 </w:t>
      </w:r>
      <w:r w:rsidR="00AC1A9C" w:rsidRPr="00CB3526">
        <w:rPr>
          <w:sz w:val="26"/>
          <w:szCs w:val="26"/>
        </w:rPr>
        <w:t>тыс. рублей</w:t>
      </w:r>
      <w:r w:rsidR="00AC1A9C">
        <w:rPr>
          <w:sz w:val="26"/>
          <w:szCs w:val="26"/>
        </w:rPr>
        <w:t xml:space="preserve">, </w:t>
      </w:r>
      <w:r w:rsidRPr="00CB3526">
        <w:rPr>
          <w:sz w:val="26"/>
          <w:szCs w:val="26"/>
        </w:rPr>
        <w:t xml:space="preserve">освоено </w:t>
      </w:r>
      <w:r w:rsidR="00AC1A9C">
        <w:rPr>
          <w:sz w:val="26"/>
          <w:szCs w:val="26"/>
        </w:rPr>
        <w:t>1 008,7</w:t>
      </w:r>
      <w:r w:rsidRPr="00CB3526">
        <w:rPr>
          <w:sz w:val="26"/>
          <w:szCs w:val="26"/>
        </w:rPr>
        <w:t xml:space="preserve"> тыс. рублей.</w:t>
      </w:r>
    </w:p>
    <w:p w:rsidR="00883417" w:rsidRPr="00CB3526" w:rsidRDefault="00883417" w:rsidP="00883417">
      <w:pPr>
        <w:widowControl w:val="0"/>
        <w:ind w:firstLine="708"/>
        <w:contextualSpacing/>
        <w:jc w:val="both"/>
        <w:outlineLvl w:val="2"/>
        <w:rPr>
          <w:sz w:val="26"/>
          <w:szCs w:val="26"/>
        </w:rPr>
      </w:pPr>
      <w:r w:rsidRPr="00BE4823">
        <w:rPr>
          <w:sz w:val="26"/>
          <w:szCs w:val="26"/>
        </w:rPr>
        <w:t>Специалистами Комитета по охране объектов культурного наследия Чукотского автономного округа проведены выездные мероприятия по контролю за состоянием 14 объектов культурного наследия и систематическому наблюдению в отношении объектов федерального значения, расположенных на территории Чукотского муниципального района и 1 выявленного объекта культурного наследия:</w:t>
      </w:r>
    </w:p>
    <w:p w:rsidR="00883417" w:rsidRPr="00BE4823" w:rsidRDefault="00883417" w:rsidP="00883417">
      <w:pPr>
        <w:widowControl w:val="0"/>
        <w:ind w:firstLine="708"/>
        <w:contextualSpacing/>
        <w:jc w:val="both"/>
        <w:outlineLvl w:val="2"/>
        <w:rPr>
          <w:sz w:val="26"/>
          <w:szCs w:val="26"/>
          <w:u w:val="single"/>
        </w:rPr>
      </w:pPr>
      <w:r w:rsidRPr="00BE4823">
        <w:rPr>
          <w:sz w:val="26"/>
          <w:szCs w:val="26"/>
          <w:u w:val="single"/>
        </w:rPr>
        <w:t>в Чукотском районе (с 10.08.2020 г. по 17.08.2020 г.)</w:t>
      </w:r>
    </w:p>
    <w:p w:rsidR="00883417" w:rsidRPr="00BE4823" w:rsidRDefault="00883417" w:rsidP="00883417">
      <w:pPr>
        <w:widowControl w:val="0"/>
        <w:ind w:firstLine="708"/>
        <w:contextualSpacing/>
        <w:jc w:val="both"/>
        <w:outlineLvl w:val="2"/>
        <w:rPr>
          <w:sz w:val="26"/>
          <w:szCs w:val="26"/>
        </w:rPr>
      </w:pPr>
      <w:r w:rsidRPr="00BE4823">
        <w:rPr>
          <w:sz w:val="26"/>
          <w:szCs w:val="26"/>
        </w:rPr>
        <w:t>- Историко-культурный комплекс «Дежнево (Канискак)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Многослойное поселение Валкатльан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Поселение «Нынлуваак»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Поселение «Леймин»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Поселение «Рыбная»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Историко-культурный комплекс «Поутен»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Поселение «Энмынытнын»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Группа памятников «Энмынытнын (могильники)»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Историко-культурный комплекс «Чини»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Памятник Дежнёву Семёну Ивановичу (памятник истории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Поселение Имаклик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Многослойное поселение Нунямо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Могильник Чегитун-1 (памятник археологии федерального значения);</w:t>
      </w:r>
    </w:p>
    <w:p w:rsidR="00883417" w:rsidRPr="00BE4823" w:rsidRDefault="00883417" w:rsidP="00883417">
      <w:pPr>
        <w:widowControl w:val="0"/>
        <w:ind w:firstLine="708"/>
        <w:contextualSpacing/>
        <w:jc w:val="both"/>
        <w:outlineLvl w:val="2"/>
        <w:rPr>
          <w:sz w:val="26"/>
          <w:szCs w:val="26"/>
        </w:rPr>
      </w:pPr>
      <w:r w:rsidRPr="00BE4823">
        <w:rPr>
          <w:sz w:val="26"/>
          <w:szCs w:val="26"/>
        </w:rPr>
        <w:t>- Могильник Чегитун-3 (памятник археологии федерального значения).</w:t>
      </w:r>
    </w:p>
    <w:p w:rsidR="00883417" w:rsidRDefault="00883417" w:rsidP="00883417">
      <w:pPr>
        <w:widowControl w:val="0"/>
        <w:ind w:firstLine="708"/>
        <w:contextualSpacing/>
        <w:jc w:val="both"/>
        <w:outlineLvl w:val="2"/>
        <w:rPr>
          <w:sz w:val="26"/>
          <w:szCs w:val="26"/>
        </w:rPr>
      </w:pPr>
    </w:p>
    <w:p w:rsidR="00883417" w:rsidRPr="00BE4823" w:rsidRDefault="00883417" w:rsidP="00883417">
      <w:pPr>
        <w:widowControl w:val="0"/>
        <w:ind w:firstLine="708"/>
        <w:contextualSpacing/>
        <w:jc w:val="both"/>
        <w:outlineLvl w:val="2"/>
        <w:rPr>
          <w:sz w:val="26"/>
          <w:szCs w:val="26"/>
          <w:u w:val="single"/>
        </w:rPr>
      </w:pPr>
      <w:r w:rsidRPr="00BE4823">
        <w:rPr>
          <w:sz w:val="26"/>
          <w:szCs w:val="26"/>
          <w:u w:val="single"/>
        </w:rPr>
        <w:t>в Анадырском районе (25.06.2020г.)</w:t>
      </w:r>
    </w:p>
    <w:p w:rsidR="00883417" w:rsidRPr="00BE4823" w:rsidRDefault="00883417" w:rsidP="00883417">
      <w:pPr>
        <w:widowControl w:val="0"/>
        <w:ind w:firstLine="708"/>
        <w:contextualSpacing/>
        <w:jc w:val="both"/>
        <w:outlineLvl w:val="2"/>
        <w:rPr>
          <w:sz w:val="26"/>
          <w:szCs w:val="26"/>
        </w:rPr>
      </w:pPr>
      <w:r w:rsidRPr="00BE4823">
        <w:rPr>
          <w:sz w:val="26"/>
          <w:szCs w:val="26"/>
        </w:rPr>
        <w:t>«Могила погибших лётчиков Шведова Н. А. и Новгородского А.Д.» (памятник истории, выявленный объект культурного наследия)</w:t>
      </w:r>
      <w:r w:rsidR="00446CA0">
        <w:rPr>
          <w:sz w:val="26"/>
          <w:szCs w:val="26"/>
        </w:rPr>
        <w:t>.</w:t>
      </w:r>
    </w:p>
    <w:p w:rsidR="00883417" w:rsidRPr="00BE4823" w:rsidRDefault="00883417" w:rsidP="00883417">
      <w:pPr>
        <w:widowControl w:val="0"/>
        <w:ind w:firstLine="708"/>
        <w:contextualSpacing/>
        <w:jc w:val="both"/>
        <w:outlineLvl w:val="2"/>
        <w:rPr>
          <w:sz w:val="26"/>
          <w:szCs w:val="26"/>
        </w:rPr>
      </w:pPr>
    </w:p>
    <w:p w:rsidR="00883417" w:rsidRPr="00CB3526" w:rsidRDefault="00883417" w:rsidP="00883417">
      <w:pPr>
        <w:widowControl w:val="0"/>
        <w:ind w:firstLine="708"/>
        <w:contextualSpacing/>
        <w:jc w:val="both"/>
        <w:outlineLvl w:val="2"/>
        <w:rPr>
          <w:sz w:val="26"/>
          <w:szCs w:val="26"/>
        </w:rPr>
      </w:pPr>
      <w:r w:rsidRPr="00CB3526">
        <w:rPr>
          <w:sz w:val="26"/>
          <w:szCs w:val="26"/>
        </w:rPr>
        <w:t xml:space="preserve">В целях реализации данных мероприятий было заключен договор на оказание транспортных услуг и </w:t>
      </w:r>
      <w:r>
        <w:rPr>
          <w:sz w:val="26"/>
          <w:szCs w:val="26"/>
        </w:rPr>
        <w:t xml:space="preserve">договор на предоставление </w:t>
      </w:r>
      <w:r w:rsidRPr="00CB3526">
        <w:rPr>
          <w:sz w:val="26"/>
          <w:szCs w:val="26"/>
        </w:rPr>
        <w:t>услуг по проживанию (№</w:t>
      </w:r>
      <w:r>
        <w:rPr>
          <w:sz w:val="26"/>
          <w:szCs w:val="26"/>
        </w:rPr>
        <w:t>15</w:t>
      </w:r>
      <w:r w:rsidRPr="00CB3526">
        <w:rPr>
          <w:sz w:val="26"/>
          <w:szCs w:val="26"/>
        </w:rPr>
        <w:t xml:space="preserve"> от </w:t>
      </w:r>
      <w:r>
        <w:rPr>
          <w:sz w:val="26"/>
          <w:szCs w:val="26"/>
        </w:rPr>
        <w:t>1</w:t>
      </w:r>
      <w:r w:rsidRPr="00CB3526">
        <w:rPr>
          <w:sz w:val="26"/>
          <w:szCs w:val="26"/>
        </w:rPr>
        <w:t>6.0</w:t>
      </w:r>
      <w:r>
        <w:rPr>
          <w:sz w:val="26"/>
          <w:szCs w:val="26"/>
        </w:rPr>
        <w:t>8</w:t>
      </w:r>
      <w:r w:rsidRPr="00CB3526">
        <w:rPr>
          <w:sz w:val="26"/>
          <w:szCs w:val="26"/>
        </w:rPr>
        <w:t>.20</w:t>
      </w:r>
      <w:r>
        <w:rPr>
          <w:sz w:val="26"/>
          <w:szCs w:val="26"/>
        </w:rPr>
        <w:t>20</w:t>
      </w:r>
      <w:r w:rsidRPr="00CB3526">
        <w:rPr>
          <w:sz w:val="26"/>
          <w:szCs w:val="26"/>
        </w:rPr>
        <w:t>, №</w:t>
      </w:r>
      <w:r>
        <w:rPr>
          <w:sz w:val="26"/>
          <w:szCs w:val="26"/>
        </w:rPr>
        <w:t>б/н</w:t>
      </w:r>
      <w:r w:rsidRPr="00CB3526">
        <w:rPr>
          <w:sz w:val="26"/>
          <w:szCs w:val="26"/>
        </w:rPr>
        <w:t xml:space="preserve"> от 0</w:t>
      </w:r>
      <w:r>
        <w:rPr>
          <w:sz w:val="26"/>
          <w:szCs w:val="26"/>
        </w:rPr>
        <w:t>6</w:t>
      </w:r>
      <w:r w:rsidRPr="00CB3526">
        <w:rPr>
          <w:sz w:val="26"/>
          <w:szCs w:val="26"/>
        </w:rPr>
        <w:t>.0</w:t>
      </w:r>
      <w:r>
        <w:rPr>
          <w:sz w:val="26"/>
          <w:szCs w:val="26"/>
        </w:rPr>
        <w:t>8</w:t>
      </w:r>
      <w:r w:rsidRPr="00CB3526">
        <w:rPr>
          <w:sz w:val="26"/>
          <w:szCs w:val="26"/>
        </w:rPr>
        <w:t>.20</w:t>
      </w:r>
      <w:r>
        <w:rPr>
          <w:sz w:val="26"/>
          <w:szCs w:val="26"/>
        </w:rPr>
        <w:t>20</w:t>
      </w:r>
      <w:r w:rsidRPr="00CB3526">
        <w:rPr>
          <w:sz w:val="26"/>
          <w:szCs w:val="26"/>
        </w:rPr>
        <w:t xml:space="preserve">) на общую сумму </w:t>
      </w:r>
      <w:r>
        <w:rPr>
          <w:sz w:val="26"/>
          <w:szCs w:val="26"/>
        </w:rPr>
        <w:t>326</w:t>
      </w:r>
      <w:r w:rsidRPr="00CB3526">
        <w:rPr>
          <w:sz w:val="26"/>
          <w:szCs w:val="26"/>
        </w:rPr>
        <w:t>,</w:t>
      </w:r>
      <w:r>
        <w:rPr>
          <w:sz w:val="26"/>
          <w:szCs w:val="26"/>
        </w:rPr>
        <w:t>4</w:t>
      </w:r>
      <w:r w:rsidRPr="00CB3526">
        <w:rPr>
          <w:sz w:val="26"/>
          <w:szCs w:val="26"/>
        </w:rPr>
        <w:t xml:space="preserve"> тыс. рублей, обязательства выполнены в полном объеме.</w:t>
      </w:r>
    </w:p>
    <w:p w:rsidR="00883417" w:rsidRPr="00CB3526" w:rsidRDefault="00883417" w:rsidP="00883417">
      <w:pPr>
        <w:widowControl w:val="0"/>
        <w:ind w:firstLine="708"/>
        <w:contextualSpacing/>
        <w:jc w:val="both"/>
        <w:outlineLvl w:val="2"/>
        <w:rPr>
          <w:sz w:val="26"/>
          <w:szCs w:val="26"/>
        </w:rPr>
      </w:pPr>
      <w:r w:rsidRPr="00CB3526">
        <w:rPr>
          <w:sz w:val="26"/>
          <w:szCs w:val="26"/>
        </w:rPr>
        <w:t>Для выполнения мероприятий по контролю за состоянием объектов археологического наследия был заключен договор на оказание услуг экспертизы современного состояния объектов археологического наследия федерального значения (договор №06-05/0</w:t>
      </w:r>
      <w:r>
        <w:rPr>
          <w:sz w:val="26"/>
          <w:szCs w:val="26"/>
        </w:rPr>
        <w:t>6</w:t>
      </w:r>
      <w:r w:rsidRPr="00CB3526">
        <w:rPr>
          <w:sz w:val="26"/>
          <w:szCs w:val="26"/>
        </w:rPr>
        <w:t xml:space="preserve"> от 2</w:t>
      </w:r>
      <w:r>
        <w:rPr>
          <w:sz w:val="26"/>
          <w:szCs w:val="26"/>
        </w:rPr>
        <w:t>7</w:t>
      </w:r>
      <w:r w:rsidRPr="00CB3526">
        <w:rPr>
          <w:sz w:val="26"/>
          <w:szCs w:val="26"/>
        </w:rPr>
        <w:t xml:space="preserve"> </w:t>
      </w:r>
      <w:r>
        <w:rPr>
          <w:sz w:val="26"/>
          <w:szCs w:val="26"/>
        </w:rPr>
        <w:t>июля</w:t>
      </w:r>
      <w:r w:rsidRPr="00CB3526">
        <w:rPr>
          <w:sz w:val="26"/>
          <w:szCs w:val="26"/>
        </w:rPr>
        <w:t xml:space="preserve"> 20</w:t>
      </w:r>
      <w:r>
        <w:rPr>
          <w:sz w:val="26"/>
          <w:szCs w:val="26"/>
        </w:rPr>
        <w:t>20</w:t>
      </w:r>
      <w:r w:rsidRPr="00CB3526">
        <w:rPr>
          <w:sz w:val="26"/>
          <w:szCs w:val="26"/>
        </w:rPr>
        <w:t xml:space="preserve"> года) – 190,7 тыс. рублей.</w:t>
      </w:r>
    </w:p>
    <w:p w:rsidR="00883417" w:rsidRPr="00CB3526" w:rsidRDefault="00883417" w:rsidP="00883417">
      <w:pPr>
        <w:widowControl w:val="0"/>
        <w:ind w:firstLine="708"/>
        <w:contextualSpacing/>
        <w:jc w:val="both"/>
        <w:outlineLvl w:val="2"/>
        <w:rPr>
          <w:sz w:val="26"/>
          <w:szCs w:val="26"/>
        </w:rPr>
      </w:pPr>
      <w:r w:rsidRPr="00CB3526">
        <w:rPr>
          <w:sz w:val="26"/>
          <w:szCs w:val="26"/>
        </w:rPr>
        <w:t xml:space="preserve">Заключен Государственный контракт № 06-19/001 от </w:t>
      </w:r>
      <w:r>
        <w:rPr>
          <w:sz w:val="26"/>
          <w:szCs w:val="26"/>
        </w:rPr>
        <w:t>09</w:t>
      </w:r>
      <w:r w:rsidRPr="00CB3526">
        <w:rPr>
          <w:sz w:val="26"/>
          <w:szCs w:val="26"/>
        </w:rPr>
        <w:t>.0</w:t>
      </w:r>
      <w:r>
        <w:rPr>
          <w:sz w:val="26"/>
          <w:szCs w:val="26"/>
        </w:rPr>
        <w:t>6</w:t>
      </w:r>
      <w:r w:rsidRPr="00CB3526">
        <w:rPr>
          <w:sz w:val="26"/>
          <w:szCs w:val="26"/>
        </w:rPr>
        <w:t>.20</w:t>
      </w:r>
      <w:r>
        <w:rPr>
          <w:sz w:val="26"/>
          <w:szCs w:val="26"/>
        </w:rPr>
        <w:t>20</w:t>
      </w:r>
      <w:r w:rsidRPr="00CB3526">
        <w:rPr>
          <w:sz w:val="26"/>
          <w:szCs w:val="26"/>
        </w:rPr>
        <w:t xml:space="preserve"> г. на </w:t>
      </w:r>
      <w:r>
        <w:rPr>
          <w:sz w:val="26"/>
          <w:szCs w:val="26"/>
        </w:rPr>
        <w:t xml:space="preserve">проведение археологических работ </w:t>
      </w:r>
      <w:r w:rsidRPr="00CB3526">
        <w:rPr>
          <w:sz w:val="26"/>
          <w:szCs w:val="26"/>
        </w:rPr>
        <w:t xml:space="preserve">на территории Чукотского </w:t>
      </w:r>
      <w:r>
        <w:rPr>
          <w:sz w:val="26"/>
          <w:szCs w:val="26"/>
        </w:rPr>
        <w:t xml:space="preserve">и Провиденского </w:t>
      </w:r>
      <w:r w:rsidRPr="00CB3526">
        <w:rPr>
          <w:sz w:val="26"/>
          <w:szCs w:val="26"/>
        </w:rPr>
        <w:t>район</w:t>
      </w:r>
      <w:r>
        <w:rPr>
          <w:sz w:val="26"/>
          <w:szCs w:val="26"/>
        </w:rPr>
        <w:t>ов</w:t>
      </w:r>
      <w:r w:rsidRPr="00CB3526">
        <w:rPr>
          <w:sz w:val="26"/>
          <w:szCs w:val="26"/>
        </w:rPr>
        <w:t xml:space="preserve"> Чукотского автономного округа на сумму </w:t>
      </w:r>
      <w:r>
        <w:rPr>
          <w:sz w:val="26"/>
          <w:szCs w:val="26"/>
        </w:rPr>
        <w:t>650</w:t>
      </w:r>
      <w:r w:rsidRPr="00CB3526">
        <w:rPr>
          <w:sz w:val="26"/>
          <w:szCs w:val="26"/>
        </w:rPr>
        <w:t>,</w:t>
      </w:r>
      <w:r>
        <w:rPr>
          <w:sz w:val="26"/>
          <w:szCs w:val="26"/>
        </w:rPr>
        <w:t>0</w:t>
      </w:r>
      <w:r w:rsidRPr="00CB3526">
        <w:rPr>
          <w:sz w:val="26"/>
          <w:szCs w:val="26"/>
        </w:rPr>
        <w:t xml:space="preserve"> тыс. рублей.</w:t>
      </w:r>
      <w:r>
        <w:rPr>
          <w:sz w:val="26"/>
          <w:szCs w:val="26"/>
        </w:rPr>
        <w:t xml:space="preserve"> Срок исполнения по контракту до 01.11.2020 года.</w:t>
      </w:r>
    </w:p>
    <w:p w:rsidR="00883417" w:rsidRPr="00CB3526" w:rsidRDefault="00883417" w:rsidP="00883417">
      <w:pPr>
        <w:widowControl w:val="0"/>
        <w:ind w:firstLine="708"/>
        <w:contextualSpacing/>
        <w:jc w:val="both"/>
        <w:outlineLvl w:val="2"/>
        <w:rPr>
          <w:sz w:val="26"/>
          <w:szCs w:val="26"/>
        </w:rPr>
      </w:pPr>
      <w:r w:rsidRPr="00CB3526">
        <w:rPr>
          <w:sz w:val="26"/>
          <w:szCs w:val="26"/>
        </w:rPr>
        <w:t>Заключен Государственный контракт № 06-19/00</w:t>
      </w:r>
      <w:r>
        <w:rPr>
          <w:sz w:val="26"/>
          <w:szCs w:val="26"/>
        </w:rPr>
        <w:t>2</w:t>
      </w:r>
      <w:r w:rsidRPr="00CB3526">
        <w:rPr>
          <w:sz w:val="26"/>
          <w:szCs w:val="26"/>
        </w:rPr>
        <w:t xml:space="preserve"> от </w:t>
      </w:r>
      <w:r>
        <w:rPr>
          <w:sz w:val="26"/>
          <w:szCs w:val="26"/>
        </w:rPr>
        <w:t>23</w:t>
      </w:r>
      <w:r w:rsidRPr="00CB3526">
        <w:rPr>
          <w:sz w:val="26"/>
          <w:szCs w:val="26"/>
        </w:rPr>
        <w:t>.0</w:t>
      </w:r>
      <w:r>
        <w:rPr>
          <w:sz w:val="26"/>
          <w:szCs w:val="26"/>
        </w:rPr>
        <w:t>6</w:t>
      </w:r>
      <w:r w:rsidRPr="00CB3526">
        <w:rPr>
          <w:sz w:val="26"/>
          <w:szCs w:val="26"/>
        </w:rPr>
        <w:t>.20</w:t>
      </w:r>
      <w:r>
        <w:rPr>
          <w:sz w:val="26"/>
          <w:szCs w:val="26"/>
        </w:rPr>
        <w:t>20</w:t>
      </w:r>
      <w:r w:rsidRPr="00CB3526">
        <w:rPr>
          <w:sz w:val="26"/>
          <w:szCs w:val="26"/>
        </w:rPr>
        <w:t xml:space="preserve"> г. на выполнение </w:t>
      </w:r>
      <w:r>
        <w:rPr>
          <w:sz w:val="26"/>
          <w:szCs w:val="26"/>
        </w:rPr>
        <w:t xml:space="preserve">археологических раскопочных </w:t>
      </w:r>
      <w:r w:rsidRPr="00CB3526">
        <w:rPr>
          <w:sz w:val="26"/>
          <w:szCs w:val="26"/>
        </w:rPr>
        <w:t xml:space="preserve">работ на территории Чукотского района Чукотского автономного округа на сумму </w:t>
      </w:r>
      <w:r>
        <w:rPr>
          <w:sz w:val="26"/>
          <w:szCs w:val="26"/>
        </w:rPr>
        <w:t>1 </w:t>
      </w:r>
      <w:r w:rsidRPr="00CB3526">
        <w:rPr>
          <w:sz w:val="26"/>
          <w:szCs w:val="26"/>
        </w:rPr>
        <w:t>3</w:t>
      </w:r>
      <w:r>
        <w:rPr>
          <w:sz w:val="26"/>
          <w:szCs w:val="26"/>
        </w:rPr>
        <w:t>5</w:t>
      </w:r>
      <w:r w:rsidRPr="00CB3526">
        <w:rPr>
          <w:sz w:val="26"/>
          <w:szCs w:val="26"/>
        </w:rPr>
        <w:t xml:space="preserve">0,0 тыс. рублей. </w:t>
      </w:r>
      <w:r>
        <w:rPr>
          <w:sz w:val="26"/>
          <w:szCs w:val="26"/>
        </w:rPr>
        <w:t>Срок исполнения обязательств по контракту до 01.12.2020 года.</w:t>
      </w:r>
    </w:p>
    <w:p w:rsidR="00883417" w:rsidRDefault="00883417" w:rsidP="00883417">
      <w:pPr>
        <w:widowControl w:val="0"/>
        <w:ind w:firstLine="708"/>
        <w:contextualSpacing/>
        <w:jc w:val="both"/>
        <w:outlineLvl w:val="2"/>
        <w:rPr>
          <w:sz w:val="26"/>
          <w:szCs w:val="26"/>
        </w:rPr>
      </w:pPr>
      <w:r w:rsidRPr="00CB3526">
        <w:rPr>
          <w:sz w:val="26"/>
          <w:szCs w:val="26"/>
        </w:rPr>
        <w:t>Заключен Государственный контракт № 06-19/00</w:t>
      </w:r>
      <w:r>
        <w:rPr>
          <w:sz w:val="26"/>
          <w:szCs w:val="26"/>
        </w:rPr>
        <w:t>4</w:t>
      </w:r>
      <w:r w:rsidRPr="00CB3526">
        <w:rPr>
          <w:sz w:val="26"/>
          <w:szCs w:val="26"/>
        </w:rPr>
        <w:t xml:space="preserve"> от </w:t>
      </w:r>
      <w:r>
        <w:rPr>
          <w:sz w:val="26"/>
          <w:szCs w:val="26"/>
        </w:rPr>
        <w:t>03</w:t>
      </w:r>
      <w:r w:rsidRPr="00CB3526">
        <w:rPr>
          <w:sz w:val="26"/>
          <w:szCs w:val="26"/>
        </w:rPr>
        <w:t>.0</w:t>
      </w:r>
      <w:r>
        <w:rPr>
          <w:sz w:val="26"/>
          <w:szCs w:val="26"/>
        </w:rPr>
        <w:t>8</w:t>
      </w:r>
      <w:r w:rsidRPr="00CB3526">
        <w:rPr>
          <w:sz w:val="26"/>
          <w:szCs w:val="26"/>
        </w:rPr>
        <w:t>.20</w:t>
      </w:r>
      <w:r>
        <w:rPr>
          <w:sz w:val="26"/>
          <w:szCs w:val="26"/>
        </w:rPr>
        <w:t>20</w:t>
      </w:r>
      <w:r w:rsidRPr="00CB3526">
        <w:rPr>
          <w:sz w:val="26"/>
          <w:szCs w:val="26"/>
        </w:rPr>
        <w:t xml:space="preserve"> г. на </w:t>
      </w:r>
      <w:r w:rsidRPr="00C20B1A">
        <w:rPr>
          <w:sz w:val="26"/>
          <w:szCs w:val="26"/>
        </w:rPr>
        <w:t>выполнение работ по обследованию выявленного объекта культурного наследия «Монумент памяти погибших авиаторов - участников перегона самолетов по трассе Аляска – Сибирь (АЛСИБ) в годы Великой отечественной войны»</w:t>
      </w:r>
      <w:r>
        <w:rPr>
          <w:sz w:val="26"/>
          <w:szCs w:val="26"/>
        </w:rPr>
        <w:t xml:space="preserve"> </w:t>
      </w:r>
      <w:r w:rsidRPr="00CB3526">
        <w:rPr>
          <w:sz w:val="26"/>
          <w:szCs w:val="26"/>
        </w:rPr>
        <w:t xml:space="preserve">на сумму </w:t>
      </w:r>
      <w:r>
        <w:rPr>
          <w:sz w:val="26"/>
          <w:szCs w:val="26"/>
        </w:rPr>
        <w:t>400</w:t>
      </w:r>
      <w:r w:rsidRPr="00CB3526">
        <w:rPr>
          <w:sz w:val="26"/>
          <w:szCs w:val="26"/>
        </w:rPr>
        <w:t>,</w:t>
      </w:r>
      <w:r>
        <w:rPr>
          <w:sz w:val="26"/>
          <w:szCs w:val="26"/>
        </w:rPr>
        <w:t>8</w:t>
      </w:r>
      <w:r w:rsidRPr="00CB3526">
        <w:rPr>
          <w:sz w:val="26"/>
          <w:szCs w:val="26"/>
        </w:rPr>
        <w:t xml:space="preserve"> тыс. рублей. </w:t>
      </w:r>
      <w:r>
        <w:rPr>
          <w:sz w:val="26"/>
          <w:szCs w:val="26"/>
        </w:rPr>
        <w:t>Срок исполнения обязательств по контракту до 01.12.2020 года.</w:t>
      </w:r>
    </w:p>
    <w:p w:rsidR="00883417" w:rsidRPr="000D314F" w:rsidRDefault="00883417" w:rsidP="00883417">
      <w:pPr>
        <w:widowControl w:val="0"/>
        <w:ind w:firstLine="708"/>
        <w:contextualSpacing/>
        <w:jc w:val="both"/>
        <w:outlineLvl w:val="2"/>
        <w:rPr>
          <w:rFonts w:eastAsia="Calibri"/>
          <w:sz w:val="26"/>
          <w:szCs w:val="26"/>
          <w:lang w:eastAsia="en-US"/>
        </w:rPr>
      </w:pPr>
      <w:r w:rsidRPr="000D314F">
        <w:rPr>
          <w:sz w:val="26"/>
          <w:szCs w:val="26"/>
        </w:rPr>
        <w:t xml:space="preserve">В октябре 2019 года по итогам конкурсных процедур заключен Государственный контракт от 24.10.2019 г. № 06-19/004 на выполнение научно-исследовательских работ по мониторингу объектов археологического наследия, расположенных на территории Чукотского района Чукотского автономного округа, на выполнение работ по инструментальному обследованию объекта культурного наследия федерального значения «Памятник Дежнёву Семёну Ивановичу» на сумму 783,3 тыс. рублей. </w:t>
      </w:r>
      <w:r w:rsidRPr="000D314F">
        <w:rPr>
          <w:rFonts w:eastAsia="Calibri"/>
          <w:sz w:val="26"/>
          <w:szCs w:val="26"/>
          <w:lang w:eastAsia="en-US"/>
        </w:rPr>
        <w:t>Выполнение работ по обследованию (инструментальному) объекта культурного наследия федерального значения "Памятник Дежнёву Семёну Ивановичу" – в связи со сложными погодными условиями в районе мыса Дежнева в конце 2019 года, исполнитель не смог исполнить условия государственного контракта в срок и выполнил работы в 2020 году, в настоящий момент проводится приемка выполненных работ.</w:t>
      </w:r>
    </w:p>
    <w:p w:rsidR="00883417" w:rsidRPr="00CB3526" w:rsidRDefault="00883417" w:rsidP="00883417">
      <w:pPr>
        <w:widowControl w:val="0"/>
        <w:ind w:firstLine="708"/>
        <w:contextualSpacing/>
        <w:jc w:val="both"/>
        <w:outlineLvl w:val="2"/>
        <w:rPr>
          <w:sz w:val="26"/>
          <w:szCs w:val="26"/>
        </w:rPr>
      </w:pPr>
      <w:r w:rsidRPr="000D314F">
        <w:rPr>
          <w:sz w:val="26"/>
          <w:szCs w:val="26"/>
        </w:rPr>
        <w:t>Так же в отчетном периоде проведены работы по составлению проектов границ территории и пересчету координат точек объектов культурного наследия.</w:t>
      </w:r>
    </w:p>
    <w:p w:rsidR="000D2EB5" w:rsidRPr="00CB3526" w:rsidRDefault="000D2EB5" w:rsidP="000D2EB5">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 xml:space="preserve">п.п.  1.2. «Выявление, учет и популяризация объектов культурного наследия регионального значения» </w:t>
      </w:r>
      <w:r w:rsidRPr="00CB3526">
        <w:rPr>
          <w:sz w:val="26"/>
          <w:szCs w:val="26"/>
        </w:rPr>
        <w:t>за счет средств окружного бюджета предусмотрено</w:t>
      </w:r>
      <w:r w:rsidR="00AC1A9C">
        <w:rPr>
          <w:sz w:val="26"/>
          <w:szCs w:val="26"/>
        </w:rPr>
        <w:t xml:space="preserve"> 1 0</w:t>
      </w:r>
      <w:r w:rsidRPr="00CB3526">
        <w:rPr>
          <w:sz w:val="26"/>
          <w:szCs w:val="26"/>
        </w:rPr>
        <w:t xml:space="preserve">00,0 тыс. рублей, освоено </w:t>
      </w:r>
      <w:r w:rsidR="00AC1A9C">
        <w:rPr>
          <w:sz w:val="26"/>
          <w:szCs w:val="26"/>
        </w:rPr>
        <w:t>0</w:t>
      </w:r>
      <w:r w:rsidR="00184293" w:rsidRPr="00CB3526">
        <w:rPr>
          <w:sz w:val="26"/>
          <w:szCs w:val="26"/>
        </w:rPr>
        <w:t>,</w:t>
      </w:r>
      <w:r w:rsidR="00AC1A9C">
        <w:rPr>
          <w:sz w:val="26"/>
          <w:szCs w:val="26"/>
        </w:rPr>
        <w:t>0</w:t>
      </w:r>
      <w:r w:rsidRPr="00CB3526">
        <w:rPr>
          <w:sz w:val="26"/>
          <w:szCs w:val="26"/>
        </w:rPr>
        <w:t xml:space="preserve"> тыс. рублей.</w:t>
      </w:r>
    </w:p>
    <w:p w:rsidR="00883417" w:rsidRPr="00C20B1A" w:rsidRDefault="00883417" w:rsidP="00883417">
      <w:pPr>
        <w:widowControl w:val="0"/>
        <w:ind w:firstLine="708"/>
        <w:contextualSpacing/>
        <w:jc w:val="both"/>
        <w:outlineLvl w:val="2"/>
        <w:rPr>
          <w:rFonts w:eastAsia="Calibri"/>
          <w:sz w:val="26"/>
          <w:szCs w:val="26"/>
          <w:lang w:eastAsia="en-US"/>
        </w:rPr>
      </w:pPr>
      <w:r w:rsidRPr="00CB3526">
        <w:rPr>
          <w:sz w:val="26"/>
          <w:szCs w:val="26"/>
        </w:rPr>
        <w:t xml:space="preserve">Заключен Государственный </w:t>
      </w:r>
      <w:r w:rsidRPr="00C20B1A">
        <w:rPr>
          <w:rFonts w:eastAsia="Calibri"/>
          <w:sz w:val="26"/>
          <w:szCs w:val="26"/>
          <w:lang w:eastAsia="en-US"/>
        </w:rPr>
        <w:t xml:space="preserve">контракт № 06-19/002 от 23.06.2020 г. оказание услуг по изготовлению книги «Алсиб – крылья победы» на сумму </w:t>
      </w:r>
      <w:r>
        <w:rPr>
          <w:rFonts w:eastAsia="Calibri"/>
          <w:sz w:val="26"/>
          <w:szCs w:val="26"/>
          <w:lang w:eastAsia="en-US"/>
        </w:rPr>
        <w:t>878</w:t>
      </w:r>
      <w:r w:rsidRPr="00C20B1A">
        <w:rPr>
          <w:rFonts w:eastAsia="Calibri"/>
          <w:sz w:val="26"/>
          <w:szCs w:val="26"/>
          <w:lang w:eastAsia="en-US"/>
        </w:rPr>
        <w:t>,</w:t>
      </w:r>
      <w:r>
        <w:rPr>
          <w:rFonts w:eastAsia="Calibri"/>
          <w:sz w:val="26"/>
          <w:szCs w:val="26"/>
          <w:lang w:eastAsia="en-US"/>
        </w:rPr>
        <w:t>9</w:t>
      </w:r>
      <w:r w:rsidRPr="00C20B1A">
        <w:rPr>
          <w:rFonts w:eastAsia="Calibri"/>
          <w:sz w:val="26"/>
          <w:szCs w:val="26"/>
          <w:lang w:eastAsia="en-US"/>
        </w:rPr>
        <w:t xml:space="preserve"> тыс. рублей. Срок исполнения обязательств по контракту до 01.12.2020 года.</w:t>
      </w:r>
    </w:p>
    <w:p w:rsidR="00883417" w:rsidRPr="00CB3526" w:rsidRDefault="00883417" w:rsidP="00883417">
      <w:pPr>
        <w:ind w:firstLine="709"/>
        <w:jc w:val="both"/>
        <w:rPr>
          <w:rFonts w:eastAsia="Calibri"/>
          <w:sz w:val="26"/>
          <w:szCs w:val="26"/>
          <w:lang w:eastAsia="en-US"/>
        </w:rPr>
      </w:pPr>
      <w:r w:rsidRPr="00CB3526">
        <w:rPr>
          <w:rFonts w:eastAsia="Calibri"/>
          <w:sz w:val="26"/>
          <w:szCs w:val="26"/>
          <w:lang w:eastAsia="en-US"/>
        </w:rPr>
        <w:t>В отчетном периоде проведено</w:t>
      </w:r>
      <w:r>
        <w:rPr>
          <w:rFonts w:eastAsia="Calibri"/>
          <w:sz w:val="26"/>
          <w:szCs w:val="26"/>
          <w:lang w:eastAsia="en-US"/>
        </w:rPr>
        <w:t xml:space="preserve"> одно</w:t>
      </w:r>
      <w:r w:rsidRPr="00CB3526">
        <w:rPr>
          <w:rFonts w:eastAsia="Calibri"/>
          <w:sz w:val="26"/>
          <w:szCs w:val="26"/>
          <w:lang w:eastAsia="en-US"/>
        </w:rPr>
        <w:t xml:space="preserve"> мероприяти</w:t>
      </w:r>
      <w:r>
        <w:rPr>
          <w:rFonts w:eastAsia="Calibri"/>
          <w:sz w:val="26"/>
          <w:szCs w:val="26"/>
          <w:lang w:eastAsia="en-US"/>
        </w:rPr>
        <w:t>е</w:t>
      </w:r>
      <w:r w:rsidRPr="00CB3526">
        <w:rPr>
          <w:rFonts w:eastAsia="Calibri"/>
          <w:sz w:val="26"/>
          <w:szCs w:val="26"/>
          <w:lang w:eastAsia="en-US"/>
        </w:rPr>
        <w:t xml:space="preserve"> по популяризации объектов культурного наследия</w:t>
      </w:r>
      <w:r>
        <w:rPr>
          <w:rFonts w:eastAsia="Calibri"/>
          <w:sz w:val="26"/>
          <w:szCs w:val="26"/>
          <w:lang w:eastAsia="en-US"/>
        </w:rPr>
        <w:t xml:space="preserve"> </w:t>
      </w:r>
      <w:r w:rsidRPr="00CB3526">
        <w:rPr>
          <w:rFonts w:eastAsia="Calibri"/>
          <w:sz w:val="26"/>
          <w:szCs w:val="26"/>
          <w:lang w:eastAsia="en-US"/>
        </w:rPr>
        <w:t xml:space="preserve">- </w:t>
      </w:r>
      <w:r>
        <w:rPr>
          <w:rFonts w:eastAsia="Calibri"/>
          <w:sz w:val="26"/>
          <w:szCs w:val="26"/>
          <w:lang w:eastAsia="en-US"/>
        </w:rPr>
        <w:t>Т</w:t>
      </w:r>
      <w:r>
        <w:rPr>
          <w:sz w:val="26"/>
          <w:szCs w:val="26"/>
        </w:rPr>
        <w:t>ворческий конкурс рисунков среди дошкольников на тему «Памятники нашего города Анадырь»</w:t>
      </w:r>
      <w:r w:rsidRPr="00CB3526">
        <w:rPr>
          <w:rFonts w:eastAsia="Calibri"/>
          <w:sz w:val="26"/>
          <w:szCs w:val="26"/>
          <w:lang w:eastAsia="en-US"/>
        </w:rPr>
        <w:t>:</w:t>
      </w:r>
    </w:p>
    <w:p w:rsidR="00883417" w:rsidRDefault="00883417" w:rsidP="00883417">
      <w:pPr>
        <w:ind w:firstLine="709"/>
        <w:jc w:val="both"/>
        <w:rPr>
          <w:sz w:val="26"/>
          <w:szCs w:val="26"/>
        </w:rPr>
      </w:pPr>
      <w:r w:rsidRPr="00CB3526">
        <w:rPr>
          <w:rFonts w:eastAsia="Calibri"/>
          <w:sz w:val="26"/>
          <w:szCs w:val="26"/>
          <w:lang w:eastAsia="en-US"/>
        </w:rPr>
        <w:t xml:space="preserve">Целью Конкурса </w:t>
      </w:r>
      <w:r>
        <w:rPr>
          <w:sz w:val="26"/>
          <w:szCs w:val="26"/>
        </w:rPr>
        <w:t>популяризация объектов культурного наследия народов России, расположенных на территории городского округа Анадырь Чукотского автономного округа. Задачи Конкурса:</w:t>
      </w:r>
    </w:p>
    <w:p w:rsidR="00883417" w:rsidRDefault="00883417" w:rsidP="00883417">
      <w:pPr>
        <w:ind w:firstLine="709"/>
        <w:jc w:val="both"/>
        <w:rPr>
          <w:sz w:val="26"/>
          <w:szCs w:val="26"/>
        </w:rPr>
      </w:pPr>
      <w:r>
        <w:rPr>
          <w:sz w:val="26"/>
          <w:szCs w:val="26"/>
        </w:rPr>
        <w:t>- развитие творческих способностей у детей и повышение интереса к истории городского округа Анадырь Чукотского автономного округа через монументальное и изобразительное искусство;</w:t>
      </w:r>
    </w:p>
    <w:p w:rsidR="00883417" w:rsidRDefault="00883417" w:rsidP="00883417">
      <w:pPr>
        <w:ind w:firstLine="709"/>
        <w:jc w:val="both"/>
        <w:rPr>
          <w:sz w:val="26"/>
          <w:szCs w:val="26"/>
        </w:rPr>
      </w:pPr>
      <w:r>
        <w:rPr>
          <w:sz w:val="26"/>
          <w:szCs w:val="26"/>
        </w:rPr>
        <w:t>- способствование передачи знания и опыта об объектах наследия;</w:t>
      </w:r>
    </w:p>
    <w:p w:rsidR="00883417" w:rsidRDefault="00883417" w:rsidP="00883417">
      <w:pPr>
        <w:ind w:firstLine="709"/>
        <w:jc w:val="both"/>
        <w:rPr>
          <w:sz w:val="26"/>
          <w:szCs w:val="26"/>
        </w:rPr>
      </w:pPr>
      <w:r>
        <w:rPr>
          <w:sz w:val="26"/>
          <w:szCs w:val="26"/>
        </w:rPr>
        <w:t>- формирование чувства гордости и любви к своему родному краю;</w:t>
      </w:r>
    </w:p>
    <w:p w:rsidR="00883417" w:rsidRDefault="00883417" w:rsidP="00883417">
      <w:pPr>
        <w:ind w:firstLine="709"/>
        <w:jc w:val="both"/>
        <w:rPr>
          <w:sz w:val="26"/>
          <w:szCs w:val="26"/>
        </w:rPr>
      </w:pPr>
      <w:r>
        <w:rPr>
          <w:sz w:val="26"/>
          <w:szCs w:val="26"/>
        </w:rPr>
        <w:t>- формирование бережного отношения к монументальному искусству</w:t>
      </w:r>
      <w:r>
        <w:rPr>
          <w:color w:val="000000"/>
          <w:sz w:val="26"/>
          <w:szCs w:val="26"/>
          <w:shd w:val="clear" w:color="auto" w:fill="F3F3F3"/>
        </w:rPr>
        <w:t>.</w:t>
      </w:r>
    </w:p>
    <w:p w:rsidR="000D2EB5" w:rsidRPr="00CB3526" w:rsidRDefault="00B265FA" w:rsidP="00100822">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 xml:space="preserve">п.п.  1.3. «Разработка, внедрение и сопровождение информационных ресурсов, с целью учета и популяризация объектов культурного наследия, расположенных на территории Чукотского автономного округа» </w:t>
      </w:r>
      <w:r w:rsidRPr="00CB3526">
        <w:rPr>
          <w:sz w:val="26"/>
          <w:szCs w:val="26"/>
        </w:rPr>
        <w:t xml:space="preserve">за счет средств окружного бюджета предусмотрено 250,0 тыс. рублей, освоено </w:t>
      </w:r>
      <w:r w:rsidR="00AC1A9C">
        <w:rPr>
          <w:sz w:val="26"/>
          <w:szCs w:val="26"/>
        </w:rPr>
        <w:t>0</w:t>
      </w:r>
      <w:r w:rsidR="00B779B4" w:rsidRPr="00CB3526">
        <w:rPr>
          <w:sz w:val="26"/>
          <w:szCs w:val="26"/>
        </w:rPr>
        <w:t>,</w:t>
      </w:r>
      <w:r w:rsidR="00AC1A9C">
        <w:rPr>
          <w:sz w:val="26"/>
          <w:szCs w:val="26"/>
        </w:rPr>
        <w:t>0</w:t>
      </w:r>
      <w:r w:rsidRPr="00CB3526">
        <w:rPr>
          <w:sz w:val="26"/>
          <w:szCs w:val="26"/>
        </w:rPr>
        <w:t xml:space="preserve"> тыс. рублей.</w:t>
      </w:r>
    </w:p>
    <w:p w:rsidR="00883417" w:rsidRDefault="00883417" w:rsidP="00883417">
      <w:pPr>
        <w:widowControl w:val="0"/>
        <w:ind w:firstLine="709"/>
        <w:contextualSpacing/>
        <w:jc w:val="both"/>
        <w:rPr>
          <w:sz w:val="26"/>
          <w:szCs w:val="26"/>
        </w:rPr>
      </w:pPr>
      <w:r>
        <w:rPr>
          <w:sz w:val="26"/>
          <w:szCs w:val="26"/>
        </w:rPr>
        <w:t xml:space="preserve">Выполнение мероприятий по данному направлению запланировано на четвертый 2020 года. </w:t>
      </w:r>
    </w:p>
    <w:p w:rsidR="00CF1C7A" w:rsidRPr="00CB3526" w:rsidRDefault="00CF1C7A" w:rsidP="00CF1C7A">
      <w:pPr>
        <w:widowControl w:val="0"/>
        <w:ind w:firstLine="709"/>
        <w:contextualSpacing/>
        <w:jc w:val="both"/>
        <w:rPr>
          <w:sz w:val="26"/>
          <w:szCs w:val="26"/>
        </w:rPr>
      </w:pPr>
      <w:r w:rsidRPr="00CB3526">
        <w:rPr>
          <w:sz w:val="26"/>
          <w:szCs w:val="26"/>
        </w:rPr>
        <w:t xml:space="preserve">В рамках выполнения мероприятия </w:t>
      </w:r>
      <w:r w:rsidRPr="00CB3526">
        <w:rPr>
          <w:b/>
          <w:i/>
          <w:sz w:val="26"/>
          <w:szCs w:val="26"/>
        </w:rPr>
        <w:t>п.п.  1.4. «Субсидии на обустройство и восстановление воинских захоронений, находящихся в государственной (муниципальной) собственности</w:t>
      </w:r>
      <w:r w:rsidRPr="00CB3526">
        <w:rPr>
          <w:sz w:val="26"/>
          <w:szCs w:val="26"/>
        </w:rPr>
        <w:t xml:space="preserve"> в 20</w:t>
      </w:r>
      <w:r w:rsidR="00AC1A9C">
        <w:rPr>
          <w:sz w:val="26"/>
          <w:szCs w:val="26"/>
        </w:rPr>
        <w:t xml:space="preserve">20 </w:t>
      </w:r>
      <w:r w:rsidRPr="00CB3526">
        <w:rPr>
          <w:sz w:val="26"/>
          <w:szCs w:val="26"/>
        </w:rPr>
        <w:t xml:space="preserve">году предусмотрено </w:t>
      </w:r>
      <w:r w:rsidR="00AC1A9C">
        <w:rPr>
          <w:sz w:val="26"/>
          <w:szCs w:val="26"/>
        </w:rPr>
        <w:t>18</w:t>
      </w:r>
      <w:r w:rsidRPr="00CB3526">
        <w:rPr>
          <w:sz w:val="26"/>
          <w:szCs w:val="26"/>
        </w:rPr>
        <w:t>,</w:t>
      </w:r>
      <w:r w:rsidR="00AC1A9C">
        <w:rPr>
          <w:sz w:val="26"/>
          <w:szCs w:val="26"/>
        </w:rPr>
        <w:t>9</w:t>
      </w:r>
      <w:r w:rsidRPr="00CB3526">
        <w:rPr>
          <w:sz w:val="26"/>
          <w:szCs w:val="26"/>
        </w:rPr>
        <w:t xml:space="preserve"> тыс. рублей, в том числе за счет окружного бюджета </w:t>
      </w:r>
      <w:r w:rsidR="00AC1A9C">
        <w:rPr>
          <w:sz w:val="26"/>
          <w:szCs w:val="26"/>
        </w:rPr>
        <w:t>1,5</w:t>
      </w:r>
      <w:r w:rsidRPr="00CB3526">
        <w:rPr>
          <w:sz w:val="26"/>
          <w:szCs w:val="26"/>
        </w:rPr>
        <w:t xml:space="preserve"> тыс. рублей, за счет федерального бюджета </w:t>
      </w:r>
      <w:r w:rsidR="00AC1A9C">
        <w:rPr>
          <w:sz w:val="26"/>
          <w:szCs w:val="26"/>
        </w:rPr>
        <w:t>17</w:t>
      </w:r>
      <w:r w:rsidRPr="00CB3526">
        <w:rPr>
          <w:sz w:val="26"/>
          <w:szCs w:val="26"/>
        </w:rPr>
        <w:t>,</w:t>
      </w:r>
      <w:r w:rsidR="00883417">
        <w:rPr>
          <w:sz w:val="26"/>
          <w:szCs w:val="26"/>
        </w:rPr>
        <w:t>4</w:t>
      </w:r>
      <w:r w:rsidR="00883417" w:rsidRPr="00CB3526">
        <w:rPr>
          <w:sz w:val="26"/>
          <w:szCs w:val="26"/>
        </w:rPr>
        <w:t xml:space="preserve"> тыс.</w:t>
      </w:r>
      <w:r w:rsidRPr="00CB3526">
        <w:rPr>
          <w:sz w:val="26"/>
          <w:szCs w:val="26"/>
        </w:rPr>
        <w:t xml:space="preserve"> </w:t>
      </w:r>
      <w:r w:rsidR="00883417" w:rsidRPr="00CB3526">
        <w:rPr>
          <w:sz w:val="26"/>
          <w:szCs w:val="26"/>
        </w:rPr>
        <w:t>рублей; освоено</w:t>
      </w:r>
      <w:r w:rsidRPr="00CB3526">
        <w:rPr>
          <w:sz w:val="26"/>
          <w:szCs w:val="26"/>
        </w:rPr>
        <w:t xml:space="preserve"> 0,0 тыс. рублей. </w:t>
      </w:r>
    </w:p>
    <w:p w:rsidR="00883417" w:rsidRDefault="00883417" w:rsidP="00883417">
      <w:pPr>
        <w:widowControl w:val="0"/>
        <w:ind w:firstLine="708"/>
        <w:contextualSpacing/>
        <w:jc w:val="both"/>
        <w:outlineLvl w:val="2"/>
        <w:rPr>
          <w:sz w:val="26"/>
          <w:szCs w:val="26"/>
        </w:rPr>
      </w:pPr>
      <w:r>
        <w:rPr>
          <w:sz w:val="26"/>
          <w:szCs w:val="26"/>
        </w:rPr>
        <w:t>Комитетом по охране объектов культурного наследия заключено Соглашение о предоставлении субсидии из бюджета Чукотского автономного округа бюджету городского округа Эгвекинот №77715000-1-2020-003 от 23 апреля 2020 года на сумму 18,9 тыс. рублей.</w:t>
      </w:r>
    </w:p>
    <w:p w:rsidR="00883417" w:rsidRDefault="00883417" w:rsidP="00883417">
      <w:pPr>
        <w:widowControl w:val="0"/>
        <w:ind w:firstLine="708"/>
        <w:contextualSpacing/>
        <w:jc w:val="both"/>
        <w:outlineLvl w:val="2"/>
        <w:rPr>
          <w:sz w:val="26"/>
          <w:szCs w:val="26"/>
        </w:rPr>
      </w:pPr>
      <w:r>
        <w:rPr>
          <w:sz w:val="26"/>
          <w:szCs w:val="26"/>
        </w:rPr>
        <w:t>В настоящий момент исполнителем изготавливаются памятные знаки для установки на воинские захоронения городского округа Эгвекинот.</w:t>
      </w:r>
    </w:p>
    <w:p w:rsidR="007B7F5D" w:rsidRPr="00CB3526" w:rsidRDefault="007B7F5D" w:rsidP="00100822">
      <w:pPr>
        <w:widowControl w:val="0"/>
        <w:ind w:firstLine="709"/>
        <w:contextualSpacing/>
        <w:jc w:val="both"/>
        <w:rPr>
          <w:sz w:val="26"/>
          <w:szCs w:val="26"/>
        </w:rPr>
      </w:pPr>
    </w:p>
    <w:p w:rsidR="00C36E99" w:rsidRPr="00CB3526" w:rsidRDefault="00C365BE" w:rsidP="00890A4A">
      <w:pPr>
        <w:widowControl w:val="0"/>
        <w:ind w:left="420"/>
        <w:contextualSpacing/>
        <w:jc w:val="center"/>
        <w:rPr>
          <w:b/>
          <w:sz w:val="26"/>
          <w:szCs w:val="26"/>
        </w:rPr>
      </w:pPr>
      <w:r w:rsidRPr="00CB3526">
        <w:rPr>
          <w:b/>
          <w:sz w:val="26"/>
          <w:szCs w:val="26"/>
        </w:rPr>
        <w:t>7</w:t>
      </w:r>
      <w:r w:rsidR="00601235" w:rsidRPr="00CB3526">
        <w:rPr>
          <w:b/>
          <w:sz w:val="26"/>
          <w:szCs w:val="26"/>
        </w:rPr>
        <w:t>.</w:t>
      </w:r>
      <w:r w:rsidR="00800792" w:rsidRPr="00CB3526">
        <w:rPr>
          <w:b/>
          <w:sz w:val="26"/>
          <w:szCs w:val="26"/>
        </w:rPr>
        <w:t xml:space="preserve"> </w:t>
      </w:r>
      <w:r w:rsidR="00641997" w:rsidRPr="00CB3526">
        <w:rPr>
          <w:b/>
          <w:sz w:val="26"/>
          <w:szCs w:val="26"/>
        </w:rPr>
        <w:t>Подпрограмма</w:t>
      </w:r>
      <w:r w:rsidR="00800792" w:rsidRPr="00CB3526">
        <w:rPr>
          <w:b/>
          <w:sz w:val="26"/>
          <w:szCs w:val="26"/>
        </w:rPr>
        <w:t xml:space="preserve"> </w:t>
      </w:r>
      <w:r w:rsidR="00641997" w:rsidRPr="00CB3526">
        <w:rPr>
          <w:b/>
          <w:sz w:val="26"/>
          <w:szCs w:val="26"/>
        </w:rPr>
        <w:t>«</w:t>
      </w:r>
      <w:r w:rsidR="00CA3ACE" w:rsidRPr="00CB3526">
        <w:rPr>
          <w:b/>
          <w:sz w:val="26"/>
          <w:szCs w:val="26"/>
        </w:rPr>
        <w:t>Поддержка</w:t>
      </w:r>
      <w:r w:rsidR="00800792" w:rsidRPr="00CB3526">
        <w:rPr>
          <w:b/>
          <w:sz w:val="26"/>
          <w:szCs w:val="26"/>
        </w:rPr>
        <w:t xml:space="preserve"> </w:t>
      </w:r>
      <w:r w:rsidR="00CA3ACE" w:rsidRPr="00CB3526">
        <w:rPr>
          <w:b/>
          <w:sz w:val="26"/>
          <w:szCs w:val="26"/>
        </w:rPr>
        <w:t>физической</w:t>
      </w:r>
      <w:r w:rsidR="00800792" w:rsidRPr="00CB3526">
        <w:rPr>
          <w:b/>
          <w:sz w:val="26"/>
          <w:szCs w:val="26"/>
        </w:rPr>
        <w:t xml:space="preserve"> </w:t>
      </w:r>
      <w:r w:rsidR="00CA3ACE" w:rsidRPr="00CB3526">
        <w:rPr>
          <w:b/>
          <w:sz w:val="26"/>
          <w:szCs w:val="26"/>
        </w:rPr>
        <w:t>культуры</w:t>
      </w:r>
      <w:r w:rsidR="00800792" w:rsidRPr="00CB3526">
        <w:rPr>
          <w:b/>
          <w:sz w:val="26"/>
          <w:szCs w:val="26"/>
        </w:rPr>
        <w:t xml:space="preserve"> </w:t>
      </w:r>
      <w:r w:rsidR="00CA3ACE" w:rsidRPr="00CB3526">
        <w:rPr>
          <w:b/>
          <w:sz w:val="26"/>
          <w:szCs w:val="26"/>
        </w:rPr>
        <w:t>и</w:t>
      </w:r>
      <w:r w:rsidR="00800792" w:rsidRPr="00CB3526">
        <w:rPr>
          <w:b/>
          <w:sz w:val="26"/>
          <w:szCs w:val="26"/>
        </w:rPr>
        <w:t xml:space="preserve"> </w:t>
      </w:r>
      <w:r w:rsidR="00CA3ACE" w:rsidRPr="00CB3526">
        <w:rPr>
          <w:b/>
          <w:sz w:val="26"/>
          <w:szCs w:val="26"/>
        </w:rPr>
        <w:t>спорта</w:t>
      </w:r>
      <w:r w:rsidR="00641997" w:rsidRPr="00CB3526">
        <w:rPr>
          <w:b/>
          <w:sz w:val="26"/>
          <w:szCs w:val="26"/>
        </w:rPr>
        <w:t>»,</w:t>
      </w:r>
      <w:r w:rsidR="00800792" w:rsidRPr="00CB3526">
        <w:rPr>
          <w:b/>
          <w:sz w:val="26"/>
          <w:szCs w:val="26"/>
        </w:rPr>
        <w:t xml:space="preserve"> </w:t>
      </w:r>
    </w:p>
    <w:p w:rsidR="006666A9" w:rsidRPr="00CB3526" w:rsidRDefault="00641997" w:rsidP="00890A4A">
      <w:pPr>
        <w:widowControl w:val="0"/>
        <w:ind w:left="420"/>
        <w:contextualSpacing/>
        <w:jc w:val="center"/>
        <w:rPr>
          <w:b/>
          <w:sz w:val="26"/>
          <w:szCs w:val="26"/>
        </w:rPr>
      </w:pPr>
      <w:r w:rsidRPr="00CB3526">
        <w:rPr>
          <w:b/>
          <w:sz w:val="26"/>
          <w:szCs w:val="26"/>
        </w:rPr>
        <w:t>%</w:t>
      </w:r>
      <w:r w:rsidR="00800792" w:rsidRPr="00CB3526">
        <w:rPr>
          <w:b/>
          <w:sz w:val="26"/>
          <w:szCs w:val="26"/>
        </w:rPr>
        <w:t xml:space="preserve"> </w:t>
      </w:r>
      <w:r w:rsidRPr="00CB3526">
        <w:rPr>
          <w:b/>
          <w:sz w:val="26"/>
          <w:szCs w:val="26"/>
        </w:rPr>
        <w:t>исполнения</w:t>
      </w:r>
      <w:r w:rsidR="00800792" w:rsidRPr="00CB3526">
        <w:rPr>
          <w:b/>
          <w:sz w:val="26"/>
          <w:szCs w:val="26"/>
        </w:rPr>
        <w:t xml:space="preserve"> </w:t>
      </w:r>
      <w:r w:rsidRPr="00CB3526">
        <w:rPr>
          <w:b/>
          <w:sz w:val="26"/>
          <w:szCs w:val="26"/>
        </w:rPr>
        <w:t>подпрограммы</w:t>
      </w:r>
      <w:r w:rsidR="00800792" w:rsidRPr="00CB3526">
        <w:rPr>
          <w:b/>
          <w:sz w:val="26"/>
          <w:szCs w:val="26"/>
        </w:rPr>
        <w:t xml:space="preserve"> </w:t>
      </w:r>
      <w:r w:rsidRPr="00CB3526">
        <w:rPr>
          <w:b/>
          <w:sz w:val="26"/>
          <w:szCs w:val="26"/>
        </w:rPr>
        <w:t>составил</w:t>
      </w:r>
      <w:r w:rsidR="00800792" w:rsidRPr="00CB3526">
        <w:rPr>
          <w:b/>
          <w:sz w:val="26"/>
          <w:szCs w:val="26"/>
        </w:rPr>
        <w:t xml:space="preserve"> </w:t>
      </w:r>
      <w:r w:rsidR="00C27218">
        <w:rPr>
          <w:b/>
          <w:sz w:val="26"/>
          <w:szCs w:val="26"/>
        </w:rPr>
        <w:t>63,6</w:t>
      </w:r>
    </w:p>
    <w:p w:rsidR="005A4447" w:rsidRPr="00CB3526" w:rsidRDefault="005A4447" w:rsidP="00890A4A">
      <w:pPr>
        <w:widowControl w:val="0"/>
        <w:ind w:left="420"/>
        <w:contextualSpacing/>
        <w:jc w:val="center"/>
        <w:rPr>
          <w:b/>
          <w:sz w:val="26"/>
          <w:szCs w:val="26"/>
        </w:rPr>
      </w:pPr>
    </w:p>
    <w:p w:rsidR="005A4447" w:rsidRPr="00CB3526" w:rsidRDefault="005A4447"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«Поддержка</w:t>
      </w:r>
      <w:r w:rsidR="00800792" w:rsidRPr="00CB3526">
        <w:rPr>
          <w:sz w:val="26"/>
          <w:szCs w:val="26"/>
        </w:rPr>
        <w:t xml:space="preserve"> </w:t>
      </w:r>
      <w:r w:rsidRPr="00CB3526">
        <w:rPr>
          <w:sz w:val="26"/>
          <w:szCs w:val="26"/>
        </w:rPr>
        <w:t>физической</w:t>
      </w:r>
      <w:r w:rsidR="00800792" w:rsidRPr="00CB3526">
        <w:rPr>
          <w:sz w:val="26"/>
          <w:szCs w:val="26"/>
        </w:rPr>
        <w:t xml:space="preserve"> </w:t>
      </w:r>
      <w:r w:rsidRPr="00CB3526">
        <w:rPr>
          <w:sz w:val="26"/>
          <w:szCs w:val="26"/>
        </w:rPr>
        <w:t>культуры</w:t>
      </w:r>
      <w:r w:rsidR="00800792" w:rsidRPr="00CB3526">
        <w:rPr>
          <w:sz w:val="26"/>
          <w:szCs w:val="26"/>
        </w:rPr>
        <w:t xml:space="preserve"> </w:t>
      </w:r>
      <w:r w:rsidRPr="00CB3526">
        <w:rPr>
          <w:sz w:val="26"/>
          <w:szCs w:val="26"/>
        </w:rPr>
        <w:t>и</w:t>
      </w:r>
      <w:r w:rsidR="00800792" w:rsidRPr="00CB3526">
        <w:rPr>
          <w:sz w:val="26"/>
          <w:szCs w:val="26"/>
        </w:rPr>
        <w:t xml:space="preserve"> </w:t>
      </w:r>
      <w:r w:rsidRPr="00CB3526">
        <w:rPr>
          <w:sz w:val="26"/>
          <w:szCs w:val="26"/>
        </w:rPr>
        <w:t>спорта»</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20</w:t>
      </w:r>
      <w:r w:rsidR="00C27218">
        <w:rPr>
          <w:sz w:val="26"/>
          <w:szCs w:val="26"/>
        </w:rPr>
        <w:t>20</w:t>
      </w:r>
      <w:r w:rsidR="00800792" w:rsidRPr="00CB3526">
        <w:rPr>
          <w:sz w:val="26"/>
          <w:szCs w:val="26"/>
        </w:rPr>
        <w:t xml:space="preserve"> </w:t>
      </w:r>
      <w:r w:rsidRPr="00CB3526">
        <w:rPr>
          <w:sz w:val="26"/>
          <w:szCs w:val="26"/>
        </w:rPr>
        <w:t>году</w:t>
      </w:r>
      <w:r w:rsidR="00800792" w:rsidRPr="00CB3526">
        <w:rPr>
          <w:sz w:val="26"/>
          <w:szCs w:val="26"/>
        </w:rPr>
        <w:t xml:space="preserve"> </w:t>
      </w:r>
      <w:r w:rsidR="00F35333" w:rsidRPr="00CB3526">
        <w:rPr>
          <w:sz w:val="26"/>
          <w:szCs w:val="26"/>
        </w:rPr>
        <w:t xml:space="preserve">Государственной программой </w:t>
      </w:r>
      <w:r w:rsidRPr="00CB3526">
        <w:rPr>
          <w:sz w:val="26"/>
          <w:szCs w:val="26"/>
        </w:rPr>
        <w:t>предусмотрено</w:t>
      </w:r>
      <w:r w:rsidR="00F35333" w:rsidRPr="00CB3526">
        <w:rPr>
          <w:sz w:val="26"/>
          <w:szCs w:val="26"/>
        </w:rPr>
        <w:t xml:space="preserve"> </w:t>
      </w:r>
      <w:r w:rsidR="00C27218">
        <w:rPr>
          <w:sz w:val="26"/>
          <w:szCs w:val="26"/>
        </w:rPr>
        <w:t>91 174,8</w:t>
      </w:r>
      <w:r w:rsidR="00F35333" w:rsidRPr="00CB3526">
        <w:rPr>
          <w:sz w:val="26"/>
          <w:szCs w:val="26"/>
        </w:rPr>
        <w:t xml:space="preserve"> тыс. рублей,</w:t>
      </w:r>
      <w:r w:rsidR="006C52D8" w:rsidRPr="00CB3526">
        <w:rPr>
          <w:sz w:val="26"/>
          <w:szCs w:val="26"/>
        </w:rPr>
        <w:t xml:space="preserve"> в том числе за счет средств федерального бюджета </w:t>
      </w:r>
      <w:r w:rsidR="00F35333" w:rsidRPr="00CB3526">
        <w:rPr>
          <w:sz w:val="26"/>
          <w:szCs w:val="26"/>
        </w:rPr>
        <w:t xml:space="preserve"> </w:t>
      </w:r>
      <w:r w:rsidR="00C27218">
        <w:rPr>
          <w:sz w:val="26"/>
          <w:szCs w:val="26"/>
        </w:rPr>
        <w:t>1 966,7</w:t>
      </w:r>
      <w:r w:rsidR="006C52D8" w:rsidRPr="00CB3526">
        <w:rPr>
          <w:sz w:val="26"/>
          <w:szCs w:val="26"/>
        </w:rPr>
        <w:t xml:space="preserve"> тыс. рублей,  за счет окружного бюджета </w:t>
      </w:r>
      <w:r w:rsidR="00C27218">
        <w:rPr>
          <w:sz w:val="26"/>
          <w:szCs w:val="26"/>
        </w:rPr>
        <w:t xml:space="preserve">89 208,1 </w:t>
      </w:r>
      <w:r w:rsidR="006C52D8" w:rsidRPr="00CB3526">
        <w:rPr>
          <w:sz w:val="26"/>
          <w:szCs w:val="26"/>
        </w:rPr>
        <w:t xml:space="preserve">тыс. рублей, </w:t>
      </w:r>
      <w:r w:rsidR="00F35333" w:rsidRPr="00CB3526">
        <w:rPr>
          <w:sz w:val="26"/>
          <w:szCs w:val="26"/>
        </w:rPr>
        <w:t xml:space="preserve">сводной бюджетной росписью </w:t>
      </w:r>
      <w:r w:rsidR="006C52D8" w:rsidRPr="00CB3526">
        <w:rPr>
          <w:sz w:val="26"/>
          <w:szCs w:val="26"/>
        </w:rPr>
        <w:t>предусмотрено –</w:t>
      </w:r>
      <w:r w:rsidR="00800792" w:rsidRPr="00CB3526">
        <w:rPr>
          <w:sz w:val="26"/>
          <w:szCs w:val="26"/>
        </w:rPr>
        <w:t xml:space="preserve"> </w:t>
      </w:r>
      <w:r w:rsidR="00C27218">
        <w:rPr>
          <w:sz w:val="26"/>
          <w:szCs w:val="26"/>
        </w:rPr>
        <w:t>61 970,8</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006C52D8" w:rsidRPr="00CB3526">
        <w:rPr>
          <w:sz w:val="26"/>
          <w:szCs w:val="26"/>
        </w:rPr>
        <w:t xml:space="preserve">в том числе за счет средств федерального бюджета  </w:t>
      </w:r>
      <w:r w:rsidR="00C27218">
        <w:rPr>
          <w:sz w:val="26"/>
          <w:szCs w:val="26"/>
        </w:rPr>
        <w:t>1 966,7</w:t>
      </w:r>
      <w:r w:rsidR="006C52D8" w:rsidRPr="00CB3526">
        <w:rPr>
          <w:sz w:val="26"/>
          <w:szCs w:val="26"/>
        </w:rPr>
        <w:t xml:space="preserve"> тыс. рублей,  за счет окружного бюджета </w:t>
      </w:r>
      <w:r w:rsidR="00C27218">
        <w:rPr>
          <w:sz w:val="26"/>
          <w:szCs w:val="26"/>
        </w:rPr>
        <w:t>60 004,1</w:t>
      </w:r>
      <w:r w:rsidR="006C52D8" w:rsidRPr="00CB3526">
        <w:rPr>
          <w:sz w:val="26"/>
          <w:szCs w:val="26"/>
        </w:rPr>
        <w:t xml:space="preserve"> тыс. рублей, </w:t>
      </w:r>
      <w:r w:rsidR="002E6B20" w:rsidRPr="00CB3526">
        <w:rPr>
          <w:sz w:val="26"/>
          <w:szCs w:val="26"/>
        </w:rPr>
        <w:t>освоено</w:t>
      </w:r>
      <w:r w:rsidR="00800792" w:rsidRPr="00CB3526">
        <w:rPr>
          <w:sz w:val="26"/>
          <w:szCs w:val="26"/>
        </w:rPr>
        <w:t xml:space="preserve"> </w:t>
      </w:r>
      <w:r w:rsidR="00C27218">
        <w:rPr>
          <w:sz w:val="26"/>
          <w:szCs w:val="26"/>
        </w:rPr>
        <w:t>3</w:t>
      </w:r>
      <w:r w:rsidR="00664610" w:rsidRPr="00CB3526">
        <w:rPr>
          <w:sz w:val="26"/>
          <w:szCs w:val="26"/>
        </w:rPr>
        <w:t>9</w:t>
      </w:r>
      <w:r w:rsidR="00C27218">
        <w:rPr>
          <w:sz w:val="26"/>
          <w:szCs w:val="26"/>
        </w:rPr>
        <w:t> 405,5</w:t>
      </w:r>
      <w:r w:rsidR="00800792" w:rsidRPr="00CB3526">
        <w:rPr>
          <w:sz w:val="26"/>
          <w:szCs w:val="26"/>
        </w:rPr>
        <w:t xml:space="preserve"> </w:t>
      </w:r>
      <w:r w:rsidR="00FF0785" w:rsidRPr="00CB3526">
        <w:rPr>
          <w:sz w:val="26"/>
          <w:szCs w:val="26"/>
        </w:rPr>
        <w:t>тыс.</w:t>
      </w:r>
      <w:r w:rsidR="00800792" w:rsidRPr="00CB3526">
        <w:rPr>
          <w:sz w:val="26"/>
          <w:szCs w:val="26"/>
        </w:rPr>
        <w:t xml:space="preserve"> </w:t>
      </w:r>
      <w:r w:rsidR="006C52D8" w:rsidRPr="00CB3526">
        <w:rPr>
          <w:sz w:val="26"/>
          <w:szCs w:val="26"/>
        </w:rPr>
        <w:t xml:space="preserve">рублей, в том числе за счет средств федерального бюджета  </w:t>
      </w:r>
      <w:r w:rsidR="00C27218">
        <w:rPr>
          <w:sz w:val="26"/>
          <w:szCs w:val="26"/>
        </w:rPr>
        <w:t>0</w:t>
      </w:r>
      <w:r w:rsidR="00664610" w:rsidRPr="00CB3526">
        <w:rPr>
          <w:sz w:val="26"/>
          <w:szCs w:val="26"/>
        </w:rPr>
        <w:t>,</w:t>
      </w:r>
      <w:r w:rsidR="00C27218">
        <w:rPr>
          <w:sz w:val="26"/>
          <w:szCs w:val="26"/>
        </w:rPr>
        <w:t>0</w:t>
      </w:r>
      <w:r w:rsidR="006C52D8" w:rsidRPr="00CB3526">
        <w:rPr>
          <w:sz w:val="26"/>
          <w:szCs w:val="26"/>
        </w:rPr>
        <w:t xml:space="preserve"> тыс. рублей,  за счет окружного бюджета  </w:t>
      </w:r>
      <w:r w:rsidR="00C27218">
        <w:rPr>
          <w:sz w:val="26"/>
          <w:szCs w:val="26"/>
        </w:rPr>
        <w:t>39</w:t>
      </w:r>
      <w:r w:rsidR="00664610" w:rsidRPr="00CB3526">
        <w:rPr>
          <w:sz w:val="26"/>
          <w:szCs w:val="26"/>
        </w:rPr>
        <w:t> </w:t>
      </w:r>
      <w:r w:rsidR="00C27218">
        <w:rPr>
          <w:sz w:val="26"/>
          <w:szCs w:val="26"/>
        </w:rPr>
        <w:t>405</w:t>
      </w:r>
      <w:r w:rsidR="00664610" w:rsidRPr="00CB3526">
        <w:rPr>
          <w:sz w:val="26"/>
          <w:szCs w:val="26"/>
        </w:rPr>
        <w:t>,</w:t>
      </w:r>
      <w:r w:rsidR="00C27218">
        <w:rPr>
          <w:sz w:val="26"/>
          <w:szCs w:val="26"/>
        </w:rPr>
        <w:t>5</w:t>
      </w:r>
      <w:r w:rsidR="006C52D8" w:rsidRPr="00CB3526">
        <w:rPr>
          <w:sz w:val="26"/>
          <w:szCs w:val="26"/>
        </w:rPr>
        <w:t xml:space="preserve"> тыс. рублей.</w:t>
      </w:r>
    </w:p>
    <w:p w:rsidR="002A454E" w:rsidRPr="00CB3526" w:rsidRDefault="005A4447" w:rsidP="00890A4A">
      <w:pPr>
        <w:pStyle w:val="af9"/>
        <w:widowControl w:val="0"/>
        <w:spacing w:after="0"/>
        <w:ind w:firstLine="709"/>
        <w:contextualSpacing/>
        <w:jc w:val="both"/>
        <w:rPr>
          <w:b/>
          <w:sz w:val="26"/>
          <w:szCs w:val="26"/>
        </w:rPr>
      </w:pPr>
      <w:r w:rsidRPr="00CB3526">
        <w:rPr>
          <w:sz w:val="26"/>
          <w:szCs w:val="26"/>
        </w:rPr>
        <w:t>Денежные</w:t>
      </w:r>
      <w:r w:rsidR="00800792" w:rsidRPr="00CB3526">
        <w:rPr>
          <w:sz w:val="26"/>
          <w:szCs w:val="26"/>
        </w:rPr>
        <w:t xml:space="preserve"> </w:t>
      </w:r>
      <w:r w:rsidRPr="00CB3526">
        <w:rPr>
          <w:sz w:val="26"/>
          <w:szCs w:val="26"/>
        </w:rPr>
        <w:t>средства</w:t>
      </w:r>
      <w:r w:rsidR="00800792" w:rsidRPr="00CB3526">
        <w:rPr>
          <w:sz w:val="26"/>
          <w:szCs w:val="26"/>
        </w:rPr>
        <w:t xml:space="preserve"> </w:t>
      </w:r>
      <w:r w:rsidRPr="00CB3526">
        <w:rPr>
          <w:sz w:val="26"/>
          <w:szCs w:val="26"/>
        </w:rPr>
        <w:t>предусмотрены</w:t>
      </w:r>
      <w:r w:rsidR="00800792" w:rsidRPr="00CB3526">
        <w:rPr>
          <w:sz w:val="26"/>
          <w:szCs w:val="26"/>
        </w:rPr>
        <w:t xml:space="preserve"> </w:t>
      </w: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00FF0785" w:rsidRPr="00CB3526">
        <w:rPr>
          <w:sz w:val="26"/>
          <w:szCs w:val="26"/>
        </w:rPr>
        <w:t>основного</w:t>
      </w:r>
      <w:r w:rsidR="00800792" w:rsidRPr="00CB3526">
        <w:rPr>
          <w:sz w:val="26"/>
          <w:szCs w:val="26"/>
        </w:rPr>
        <w:t xml:space="preserve"> </w:t>
      </w:r>
      <w:r w:rsidR="00FF0785" w:rsidRPr="00CB3526">
        <w:rPr>
          <w:sz w:val="26"/>
          <w:szCs w:val="26"/>
        </w:rPr>
        <w:t>мероприятия</w:t>
      </w:r>
      <w:r w:rsidR="00800792" w:rsidRPr="00CB3526">
        <w:rPr>
          <w:sz w:val="26"/>
          <w:szCs w:val="26"/>
        </w:rPr>
        <w:t xml:space="preserve"> </w:t>
      </w:r>
      <w:r w:rsidR="001228BD"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1</w:t>
      </w:r>
      <w:r w:rsidR="00800792" w:rsidRPr="00CB3526">
        <w:rPr>
          <w:sz w:val="26"/>
          <w:szCs w:val="26"/>
        </w:rPr>
        <w:t xml:space="preserve"> </w:t>
      </w:r>
      <w:r w:rsidRPr="00CB3526">
        <w:rPr>
          <w:b/>
          <w:sz w:val="26"/>
          <w:szCs w:val="26"/>
        </w:rPr>
        <w:t>«</w:t>
      </w:r>
      <w:r w:rsidR="008C2493" w:rsidRPr="00CB3526">
        <w:rPr>
          <w:b/>
          <w:sz w:val="26"/>
          <w:szCs w:val="26"/>
        </w:rPr>
        <w:t>Региональный проект «Спорт - норма жизни» федерального проекта «Спорт - норма жизни»</w:t>
      </w:r>
      <w:r w:rsidRPr="00CB3526">
        <w:rPr>
          <w:b/>
          <w:sz w:val="26"/>
          <w:szCs w:val="26"/>
        </w:rPr>
        <w:t>».</w:t>
      </w:r>
      <w:r w:rsidR="00800792" w:rsidRPr="00CB3526">
        <w:rPr>
          <w:b/>
          <w:sz w:val="26"/>
          <w:szCs w:val="26"/>
        </w:rPr>
        <w:t xml:space="preserve"> </w:t>
      </w:r>
    </w:p>
    <w:p w:rsidR="005A4447" w:rsidRPr="00CB3526" w:rsidRDefault="005A4447" w:rsidP="00890A4A">
      <w:pPr>
        <w:pStyle w:val="af9"/>
        <w:widowControl w:val="0"/>
        <w:spacing w:after="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реализации</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1.1</w:t>
      </w:r>
      <w:r w:rsidR="00800792" w:rsidRPr="00CB3526">
        <w:rPr>
          <w:b/>
          <w:i/>
          <w:sz w:val="26"/>
          <w:szCs w:val="26"/>
        </w:rPr>
        <w:t xml:space="preserve"> </w:t>
      </w:r>
      <w:r w:rsidRPr="00CB3526">
        <w:rPr>
          <w:b/>
          <w:i/>
          <w:sz w:val="26"/>
          <w:szCs w:val="26"/>
        </w:rPr>
        <w:t>«Развитие</w:t>
      </w:r>
      <w:r w:rsidR="00800792" w:rsidRPr="00CB3526">
        <w:rPr>
          <w:b/>
          <w:i/>
          <w:sz w:val="26"/>
          <w:szCs w:val="26"/>
        </w:rPr>
        <w:t xml:space="preserve"> </w:t>
      </w:r>
      <w:r w:rsidRPr="00CB3526">
        <w:rPr>
          <w:b/>
          <w:i/>
          <w:sz w:val="26"/>
          <w:szCs w:val="26"/>
        </w:rPr>
        <w:t>детско-ю</w:t>
      </w:r>
      <w:r w:rsidR="00A10E11" w:rsidRPr="00CB3526">
        <w:rPr>
          <w:b/>
          <w:i/>
          <w:sz w:val="26"/>
          <w:szCs w:val="26"/>
        </w:rPr>
        <w:t>ношеского</w:t>
      </w:r>
      <w:r w:rsidR="00800792" w:rsidRPr="00CB3526">
        <w:rPr>
          <w:b/>
          <w:i/>
          <w:sz w:val="26"/>
          <w:szCs w:val="26"/>
        </w:rPr>
        <w:t xml:space="preserve"> </w:t>
      </w:r>
      <w:r w:rsidR="00A10E11" w:rsidRPr="00CB3526">
        <w:rPr>
          <w:b/>
          <w:i/>
          <w:sz w:val="26"/>
          <w:szCs w:val="26"/>
        </w:rPr>
        <w:t>и</w:t>
      </w:r>
      <w:r w:rsidR="00800792" w:rsidRPr="00CB3526">
        <w:rPr>
          <w:b/>
          <w:i/>
          <w:sz w:val="26"/>
          <w:szCs w:val="26"/>
        </w:rPr>
        <w:t xml:space="preserve"> </w:t>
      </w:r>
      <w:r w:rsidR="00A10E11" w:rsidRPr="00CB3526">
        <w:rPr>
          <w:b/>
          <w:i/>
          <w:sz w:val="26"/>
          <w:szCs w:val="26"/>
        </w:rPr>
        <w:t>молодежного</w:t>
      </w:r>
      <w:r w:rsidR="00800792" w:rsidRPr="00CB3526">
        <w:rPr>
          <w:b/>
          <w:i/>
          <w:sz w:val="26"/>
          <w:szCs w:val="26"/>
        </w:rPr>
        <w:t xml:space="preserve"> </w:t>
      </w:r>
      <w:r w:rsidR="00A10E11" w:rsidRPr="00CB3526">
        <w:rPr>
          <w:b/>
          <w:i/>
          <w:sz w:val="26"/>
          <w:szCs w:val="26"/>
        </w:rPr>
        <w:t>спорта</w:t>
      </w:r>
      <w:r w:rsidRPr="00CB3526">
        <w:rPr>
          <w:b/>
          <w:i/>
          <w:sz w:val="26"/>
          <w:szCs w:val="26"/>
        </w:rPr>
        <w:t>»</w:t>
      </w:r>
      <w:r w:rsidR="00800792" w:rsidRPr="00CB3526">
        <w:rPr>
          <w:sz w:val="26"/>
          <w:szCs w:val="26"/>
        </w:rPr>
        <w:t xml:space="preserve"> </w:t>
      </w:r>
      <w:r w:rsidR="00161143" w:rsidRPr="00CB3526">
        <w:rPr>
          <w:sz w:val="26"/>
          <w:szCs w:val="26"/>
        </w:rPr>
        <w:t>за счет</w:t>
      </w:r>
      <w:r w:rsidR="00C27218">
        <w:rPr>
          <w:sz w:val="26"/>
          <w:szCs w:val="26"/>
        </w:rPr>
        <w:t xml:space="preserve"> средств</w:t>
      </w:r>
      <w:r w:rsidR="00161143" w:rsidRPr="00CB3526">
        <w:rPr>
          <w:sz w:val="26"/>
          <w:szCs w:val="26"/>
        </w:rPr>
        <w:t xml:space="preserve"> окружного бюджета предусмотрено</w:t>
      </w:r>
      <w:r w:rsidR="00664610" w:rsidRPr="00CB3526">
        <w:rPr>
          <w:sz w:val="26"/>
          <w:szCs w:val="26"/>
        </w:rPr>
        <w:t xml:space="preserve"> </w:t>
      </w:r>
      <w:r w:rsidR="00C27218">
        <w:rPr>
          <w:sz w:val="26"/>
          <w:szCs w:val="26"/>
        </w:rPr>
        <w:t>21 300</w:t>
      </w:r>
      <w:r w:rsidR="00664610" w:rsidRPr="00CB3526">
        <w:rPr>
          <w:sz w:val="26"/>
          <w:szCs w:val="26"/>
        </w:rPr>
        <w:t>,0</w:t>
      </w:r>
      <w:r w:rsidR="00800792" w:rsidRPr="00CB3526">
        <w:rPr>
          <w:sz w:val="26"/>
          <w:szCs w:val="26"/>
        </w:rPr>
        <w:t xml:space="preserve"> </w:t>
      </w:r>
      <w:r w:rsidR="00BC108A" w:rsidRPr="00CB3526">
        <w:rPr>
          <w:sz w:val="26"/>
          <w:szCs w:val="26"/>
        </w:rPr>
        <w:t>тыс.</w:t>
      </w:r>
      <w:r w:rsidR="00800792" w:rsidRPr="00CB3526">
        <w:rPr>
          <w:sz w:val="26"/>
          <w:szCs w:val="26"/>
        </w:rPr>
        <w:t xml:space="preserve"> </w:t>
      </w:r>
      <w:r w:rsidR="00BC108A" w:rsidRPr="00CB3526">
        <w:rPr>
          <w:sz w:val="26"/>
          <w:szCs w:val="26"/>
        </w:rPr>
        <w:t>рублей,</w:t>
      </w:r>
      <w:r w:rsidR="00800792" w:rsidRPr="00CB3526">
        <w:rPr>
          <w:sz w:val="26"/>
          <w:szCs w:val="26"/>
        </w:rPr>
        <w:t xml:space="preserve"> </w:t>
      </w:r>
      <w:r w:rsidR="00C27218" w:rsidRPr="00CB3526">
        <w:rPr>
          <w:sz w:val="26"/>
          <w:szCs w:val="26"/>
        </w:rPr>
        <w:t>сводной бюджетной росписью предусмотрено</w:t>
      </w:r>
      <w:r w:rsidR="00C27218">
        <w:rPr>
          <w:sz w:val="26"/>
          <w:szCs w:val="26"/>
        </w:rPr>
        <w:t xml:space="preserve"> 21 105,8 тыс. рублей,</w:t>
      </w:r>
      <w:r w:rsidR="00C27218" w:rsidRPr="00CB3526">
        <w:rPr>
          <w:sz w:val="26"/>
          <w:szCs w:val="26"/>
        </w:rPr>
        <w:t xml:space="preserve"> </w:t>
      </w:r>
      <w:r w:rsidR="00BC108A" w:rsidRPr="00CB3526">
        <w:rPr>
          <w:sz w:val="26"/>
          <w:szCs w:val="26"/>
        </w:rPr>
        <w:t>освоено</w:t>
      </w:r>
      <w:r w:rsidR="00800792" w:rsidRPr="00CB3526">
        <w:rPr>
          <w:sz w:val="26"/>
          <w:szCs w:val="26"/>
        </w:rPr>
        <w:t xml:space="preserve"> </w:t>
      </w:r>
      <w:r w:rsidR="00C27218">
        <w:rPr>
          <w:sz w:val="26"/>
          <w:szCs w:val="26"/>
        </w:rPr>
        <w:t>13 854</w:t>
      </w:r>
      <w:r w:rsidR="00664610" w:rsidRPr="00CB3526">
        <w:rPr>
          <w:sz w:val="26"/>
          <w:szCs w:val="26"/>
        </w:rPr>
        <w:t>,</w:t>
      </w:r>
      <w:r w:rsidR="00C27218">
        <w:rPr>
          <w:sz w:val="26"/>
          <w:szCs w:val="26"/>
        </w:rPr>
        <w:t>6</w:t>
      </w:r>
      <w:r w:rsidR="00800792" w:rsidRPr="00CB3526">
        <w:rPr>
          <w:sz w:val="26"/>
          <w:szCs w:val="26"/>
        </w:rPr>
        <w:t xml:space="preserve"> </w:t>
      </w:r>
      <w:r w:rsidR="00BC108A" w:rsidRPr="00CB3526">
        <w:rPr>
          <w:sz w:val="26"/>
          <w:szCs w:val="26"/>
        </w:rPr>
        <w:t>тыс.</w:t>
      </w:r>
      <w:r w:rsidR="00800792" w:rsidRPr="00CB3526">
        <w:rPr>
          <w:sz w:val="26"/>
          <w:szCs w:val="26"/>
        </w:rPr>
        <w:t xml:space="preserve"> </w:t>
      </w:r>
      <w:r w:rsidR="00BC108A" w:rsidRPr="00CB3526">
        <w:rPr>
          <w:sz w:val="26"/>
          <w:szCs w:val="26"/>
        </w:rPr>
        <w:t>рублей.</w:t>
      </w:r>
    </w:p>
    <w:p w:rsidR="00615D1B" w:rsidRPr="00F5049A" w:rsidRDefault="00615D1B" w:rsidP="00615D1B">
      <w:pPr>
        <w:ind w:firstLine="709"/>
        <w:jc w:val="both"/>
        <w:rPr>
          <w:sz w:val="26"/>
          <w:szCs w:val="26"/>
          <w:u w:val="single"/>
        </w:rPr>
      </w:pPr>
      <w:r w:rsidRPr="00F5049A">
        <w:rPr>
          <w:i/>
          <w:sz w:val="26"/>
          <w:szCs w:val="26"/>
          <w:u w:val="single"/>
        </w:rPr>
        <w:t>Проведены следующие окружные мероприятия</w:t>
      </w:r>
      <w:r w:rsidRPr="00F5049A">
        <w:rPr>
          <w:sz w:val="26"/>
          <w:szCs w:val="26"/>
          <w:u w:val="single"/>
        </w:rPr>
        <w:t>:</w:t>
      </w:r>
    </w:p>
    <w:p w:rsidR="00615D1B" w:rsidRPr="000B776E" w:rsidRDefault="00615D1B" w:rsidP="00615D1B">
      <w:pPr>
        <w:widowControl w:val="0"/>
        <w:ind w:firstLine="709"/>
        <w:jc w:val="both"/>
        <w:rPr>
          <w:sz w:val="26"/>
          <w:szCs w:val="26"/>
        </w:rPr>
      </w:pPr>
      <w:r w:rsidRPr="00F5049A">
        <w:rPr>
          <w:sz w:val="26"/>
          <w:szCs w:val="26"/>
        </w:rPr>
        <w:t xml:space="preserve">- </w:t>
      </w:r>
      <w:r>
        <w:rPr>
          <w:sz w:val="26"/>
          <w:szCs w:val="26"/>
        </w:rPr>
        <w:t xml:space="preserve">С 07 по </w:t>
      </w:r>
      <w:r w:rsidRPr="00F5049A">
        <w:rPr>
          <w:sz w:val="26"/>
          <w:szCs w:val="26"/>
        </w:rPr>
        <w:t xml:space="preserve">09 февраля 2020 года: Первенство Чукотки по спортивным видам борьбы памяти А.С. Малыванова в городском округе Анадырь, </w:t>
      </w:r>
      <w:r w:rsidRPr="000B776E">
        <w:rPr>
          <w:sz w:val="26"/>
          <w:szCs w:val="26"/>
        </w:rPr>
        <w:t xml:space="preserve">участвовало 86 спортсмен и 6 тренеров, в </w:t>
      </w:r>
      <w:r>
        <w:rPr>
          <w:sz w:val="26"/>
          <w:szCs w:val="26"/>
        </w:rPr>
        <w:t>том числе</w:t>
      </w:r>
      <w:r w:rsidRPr="000B776E">
        <w:rPr>
          <w:sz w:val="26"/>
          <w:szCs w:val="26"/>
        </w:rPr>
        <w:t xml:space="preserve"> Чукотский МР – 6 человек, ГО Певек – 8 человек, Билибинский МР – 6 человек, Провиденский ГО – 15 человека, ГО Анадырь – 51 человек;</w:t>
      </w:r>
    </w:p>
    <w:p w:rsidR="00615D1B" w:rsidRPr="000B776E" w:rsidRDefault="00615D1B" w:rsidP="00615D1B">
      <w:pPr>
        <w:widowControl w:val="0"/>
        <w:ind w:firstLine="709"/>
        <w:jc w:val="both"/>
        <w:rPr>
          <w:sz w:val="26"/>
          <w:szCs w:val="26"/>
        </w:rPr>
      </w:pPr>
      <w:r w:rsidRPr="000B776E">
        <w:rPr>
          <w:sz w:val="26"/>
          <w:szCs w:val="26"/>
        </w:rPr>
        <w:t xml:space="preserve">- </w:t>
      </w:r>
      <w:r>
        <w:rPr>
          <w:sz w:val="26"/>
          <w:szCs w:val="26"/>
        </w:rPr>
        <w:t xml:space="preserve">С 07 по </w:t>
      </w:r>
      <w:r w:rsidRPr="000B776E">
        <w:rPr>
          <w:sz w:val="26"/>
          <w:szCs w:val="26"/>
        </w:rPr>
        <w:t xml:space="preserve">09 февраля 2020 года: Первенство Чукотки по боксу в городском округе Анадырь, участвовало 40 спортсменов и 3 тренера, в </w:t>
      </w:r>
      <w:r>
        <w:rPr>
          <w:sz w:val="26"/>
          <w:szCs w:val="26"/>
        </w:rPr>
        <w:t>том числе</w:t>
      </w:r>
      <w:r w:rsidRPr="000B776E">
        <w:rPr>
          <w:sz w:val="26"/>
          <w:szCs w:val="26"/>
        </w:rPr>
        <w:t xml:space="preserve"> из ГО Певек – 8 человек, Билибинского МР – 7 человек, ГО Анадырь – 25 человек;</w:t>
      </w:r>
    </w:p>
    <w:p w:rsidR="00615D1B" w:rsidRDefault="00615D1B" w:rsidP="00615D1B">
      <w:pPr>
        <w:widowControl w:val="0"/>
        <w:ind w:firstLine="709"/>
        <w:jc w:val="both"/>
        <w:rPr>
          <w:sz w:val="26"/>
          <w:szCs w:val="26"/>
        </w:rPr>
      </w:pPr>
      <w:r w:rsidRPr="000B776E">
        <w:rPr>
          <w:sz w:val="26"/>
          <w:szCs w:val="26"/>
        </w:rPr>
        <w:t>-</w:t>
      </w:r>
      <w:r>
        <w:rPr>
          <w:sz w:val="26"/>
          <w:szCs w:val="26"/>
        </w:rPr>
        <w:t xml:space="preserve"> </w:t>
      </w:r>
      <w:r w:rsidRPr="000B776E">
        <w:rPr>
          <w:sz w:val="26"/>
          <w:szCs w:val="26"/>
        </w:rPr>
        <w:t>Спартакиада учащихся Чукотки с 12 февраля по 9 марта 2020 года, участвовало 2</w:t>
      </w:r>
      <w:r>
        <w:rPr>
          <w:sz w:val="26"/>
          <w:szCs w:val="26"/>
        </w:rPr>
        <w:t>60</w:t>
      </w:r>
      <w:r w:rsidRPr="000B776E">
        <w:rPr>
          <w:sz w:val="26"/>
          <w:szCs w:val="26"/>
        </w:rPr>
        <w:t xml:space="preserve"> спортсменов и 20 тренеров: ГО Анадырь- 42 челове</w:t>
      </w:r>
      <w:r>
        <w:rPr>
          <w:sz w:val="26"/>
          <w:szCs w:val="26"/>
        </w:rPr>
        <w:t>ка, Чукотский МР-38 человек, ГО Провидения- 51 человек, ГО Певек-31; ГО</w:t>
      </w:r>
      <w:r w:rsidRPr="00F5049A">
        <w:rPr>
          <w:sz w:val="26"/>
          <w:szCs w:val="26"/>
        </w:rPr>
        <w:t xml:space="preserve"> Эгвекинот-39 человек, Анадырский МР- 43 человека, Билибинский МР- 16 человек</w:t>
      </w:r>
      <w:r w:rsidR="00EC7065">
        <w:rPr>
          <w:sz w:val="26"/>
          <w:szCs w:val="26"/>
        </w:rPr>
        <w:t>;</w:t>
      </w:r>
    </w:p>
    <w:p w:rsidR="00615D1B" w:rsidRDefault="00615D1B" w:rsidP="00615D1B">
      <w:pPr>
        <w:widowControl w:val="0"/>
        <w:ind w:firstLine="709"/>
        <w:jc w:val="both"/>
        <w:rPr>
          <w:sz w:val="26"/>
          <w:szCs w:val="26"/>
        </w:rPr>
      </w:pPr>
      <w:r w:rsidRPr="00E276B5">
        <w:rPr>
          <w:sz w:val="26"/>
          <w:szCs w:val="26"/>
        </w:rPr>
        <w:t>- Окружной турнир по хоккею среди юношей отменен в связи с пандемией COVID;</w:t>
      </w:r>
    </w:p>
    <w:p w:rsidR="00615D1B" w:rsidRPr="00E276B5" w:rsidRDefault="00615D1B" w:rsidP="00615D1B">
      <w:pPr>
        <w:widowControl w:val="0"/>
        <w:ind w:firstLine="709"/>
        <w:jc w:val="both"/>
        <w:rPr>
          <w:sz w:val="26"/>
          <w:szCs w:val="26"/>
        </w:rPr>
      </w:pPr>
      <w:r w:rsidRPr="00E276B5">
        <w:rPr>
          <w:sz w:val="26"/>
          <w:szCs w:val="26"/>
        </w:rPr>
        <w:t>- Международный турнир по хоккею от</w:t>
      </w:r>
      <w:r>
        <w:rPr>
          <w:sz w:val="26"/>
          <w:szCs w:val="26"/>
        </w:rPr>
        <w:t>менен в связи с пандемией COVID;</w:t>
      </w:r>
    </w:p>
    <w:p w:rsidR="00615D1B" w:rsidRDefault="00615D1B" w:rsidP="00615D1B">
      <w:pPr>
        <w:widowControl w:val="0"/>
        <w:ind w:firstLine="709"/>
        <w:jc w:val="both"/>
        <w:rPr>
          <w:sz w:val="26"/>
          <w:szCs w:val="26"/>
        </w:rPr>
      </w:pPr>
      <w:r w:rsidRPr="00E276B5">
        <w:rPr>
          <w:sz w:val="26"/>
          <w:szCs w:val="26"/>
        </w:rPr>
        <w:t>- Окружные соревнования по горным лыжам, юноши, девушки, мужчины, женщины отм</w:t>
      </w:r>
      <w:r>
        <w:rPr>
          <w:sz w:val="26"/>
          <w:szCs w:val="26"/>
        </w:rPr>
        <w:t>енены в связи с пандемией COVID.</w:t>
      </w:r>
    </w:p>
    <w:p w:rsidR="00615D1B" w:rsidRPr="00CC651A" w:rsidRDefault="00615D1B" w:rsidP="00615D1B">
      <w:pPr>
        <w:ind w:firstLine="709"/>
        <w:jc w:val="both"/>
        <w:rPr>
          <w:sz w:val="26"/>
          <w:szCs w:val="26"/>
        </w:rPr>
      </w:pPr>
      <w:r w:rsidRPr="00981E3D">
        <w:rPr>
          <w:sz w:val="26"/>
          <w:szCs w:val="26"/>
        </w:rPr>
        <w:t>Участие в семинаре по подготовке судей – секретарей по программе «Проведение соревнований по программе АСПС» с 23</w:t>
      </w:r>
      <w:r>
        <w:rPr>
          <w:sz w:val="26"/>
          <w:szCs w:val="26"/>
        </w:rPr>
        <w:t xml:space="preserve"> по 25 января </w:t>
      </w:r>
      <w:r w:rsidRPr="00981E3D">
        <w:rPr>
          <w:sz w:val="26"/>
          <w:szCs w:val="26"/>
        </w:rPr>
        <w:t>2020 в городе Иркутске выезжал один тренер-преподаватель Сапожников Денис Викторович</w:t>
      </w:r>
      <w:r>
        <w:rPr>
          <w:sz w:val="26"/>
          <w:szCs w:val="26"/>
        </w:rPr>
        <w:t>.</w:t>
      </w:r>
    </w:p>
    <w:p w:rsidR="00615D1B" w:rsidRPr="00E90273" w:rsidRDefault="00615D1B" w:rsidP="00615D1B">
      <w:pPr>
        <w:widowControl w:val="0"/>
        <w:ind w:firstLine="709"/>
        <w:jc w:val="both"/>
        <w:rPr>
          <w:sz w:val="26"/>
          <w:szCs w:val="26"/>
        </w:rPr>
      </w:pPr>
      <w:r w:rsidRPr="00E90273">
        <w:rPr>
          <w:i/>
          <w:sz w:val="26"/>
          <w:szCs w:val="26"/>
          <w:u w:val="single"/>
        </w:rPr>
        <w:t>Сборные команды округа принимали участие во всероссийских соревнованиях:</w:t>
      </w:r>
    </w:p>
    <w:p w:rsidR="00615D1B" w:rsidRPr="00E90273" w:rsidRDefault="00615D1B" w:rsidP="00615D1B">
      <w:pPr>
        <w:widowControl w:val="0"/>
        <w:ind w:firstLine="709"/>
        <w:jc w:val="both"/>
        <w:rPr>
          <w:sz w:val="26"/>
          <w:szCs w:val="26"/>
        </w:rPr>
      </w:pPr>
      <w:r w:rsidRPr="00E90273">
        <w:rPr>
          <w:sz w:val="26"/>
          <w:szCs w:val="26"/>
        </w:rPr>
        <w:t xml:space="preserve">- Первенство и </w:t>
      </w:r>
      <w:r w:rsidR="00E36CB0" w:rsidRPr="00E90273">
        <w:rPr>
          <w:sz w:val="26"/>
          <w:szCs w:val="26"/>
        </w:rPr>
        <w:t>Чемпионат Дальневосточного</w:t>
      </w:r>
      <w:r w:rsidRPr="00E90273">
        <w:rPr>
          <w:sz w:val="26"/>
          <w:szCs w:val="26"/>
        </w:rPr>
        <w:t xml:space="preserve"> федерального округа России по Киокусинкай </w:t>
      </w:r>
      <w:r w:rsidR="00E36CB0">
        <w:rPr>
          <w:sz w:val="26"/>
          <w:szCs w:val="26"/>
        </w:rPr>
        <w:t xml:space="preserve">с </w:t>
      </w:r>
      <w:r w:rsidRPr="00E90273">
        <w:rPr>
          <w:sz w:val="26"/>
          <w:szCs w:val="26"/>
        </w:rPr>
        <w:t xml:space="preserve">01 </w:t>
      </w:r>
      <w:r w:rsidR="00E36CB0">
        <w:rPr>
          <w:sz w:val="26"/>
          <w:szCs w:val="26"/>
        </w:rPr>
        <w:t xml:space="preserve">по </w:t>
      </w:r>
      <w:r w:rsidRPr="00E90273">
        <w:rPr>
          <w:sz w:val="26"/>
          <w:szCs w:val="26"/>
        </w:rPr>
        <w:t>02 февраля 2020 года в г. Хабаровск, выезжали 6 спортсменов и 1 тренер;</w:t>
      </w:r>
    </w:p>
    <w:p w:rsidR="00615D1B" w:rsidRDefault="00615D1B" w:rsidP="00615D1B">
      <w:pPr>
        <w:widowControl w:val="0"/>
        <w:ind w:firstLine="709"/>
        <w:jc w:val="both"/>
        <w:rPr>
          <w:sz w:val="26"/>
          <w:szCs w:val="26"/>
        </w:rPr>
      </w:pPr>
      <w:r w:rsidRPr="00E90273">
        <w:rPr>
          <w:sz w:val="26"/>
          <w:szCs w:val="26"/>
        </w:rPr>
        <w:t>- Международные соревнования по Киокусинкай «</w:t>
      </w:r>
      <w:r w:rsidRPr="00E90273">
        <w:rPr>
          <w:sz w:val="26"/>
          <w:szCs w:val="26"/>
          <w:lang w:val="en-US"/>
        </w:rPr>
        <w:t>Russian</w:t>
      </w:r>
      <w:r w:rsidRPr="00E90273">
        <w:rPr>
          <w:sz w:val="26"/>
          <w:szCs w:val="26"/>
        </w:rPr>
        <w:t xml:space="preserve"> </w:t>
      </w:r>
      <w:r w:rsidRPr="00E90273">
        <w:rPr>
          <w:sz w:val="26"/>
          <w:szCs w:val="26"/>
          <w:lang w:val="en-US"/>
        </w:rPr>
        <w:t>Open</w:t>
      </w:r>
      <w:r w:rsidRPr="00E90273">
        <w:rPr>
          <w:sz w:val="26"/>
          <w:szCs w:val="26"/>
        </w:rPr>
        <w:t xml:space="preserve"> </w:t>
      </w:r>
      <w:r w:rsidRPr="00E90273">
        <w:rPr>
          <w:sz w:val="26"/>
          <w:szCs w:val="26"/>
          <w:lang w:val="en-US"/>
        </w:rPr>
        <w:t>Junior</w:t>
      </w:r>
      <w:r w:rsidRPr="00E90273">
        <w:rPr>
          <w:sz w:val="26"/>
          <w:szCs w:val="26"/>
        </w:rPr>
        <w:t xml:space="preserve"> </w:t>
      </w:r>
      <w:r w:rsidRPr="00E90273">
        <w:rPr>
          <w:sz w:val="26"/>
          <w:szCs w:val="26"/>
          <w:lang w:val="en-US"/>
        </w:rPr>
        <w:t>Cup</w:t>
      </w:r>
      <w:r w:rsidRPr="00E90273">
        <w:rPr>
          <w:sz w:val="26"/>
          <w:szCs w:val="26"/>
        </w:rPr>
        <w:t>» г. Москва - с 21 по 23 февраля 2020 года в г. Москва, в</w:t>
      </w:r>
      <w:r>
        <w:rPr>
          <w:sz w:val="26"/>
          <w:szCs w:val="26"/>
        </w:rPr>
        <w:t>ыезжали 3 спортсмена и 1 тренер.</w:t>
      </w:r>
    </w:p>
    <w:p w:rsidR="00A07CF0" w:rsidRPr="00CB3526" w:rsidRDefault="001F3CA6" w:rsidP="00890A4A">
      <w:pPr>
        <w:pStyle w:val="af9"/>
        <w:widowControl w:val="0"/>
        <w:spacing w:after="0"/>
        <w:ind w:firstLine="709"/>
        <w:contextualSpacing/>
        <w:jc w:val="both"/>
        <w:rPr>
          <w:sz w:val="26"/>
          <w:szCs w:val="26"/>
        </w:rPr>
      </w:pPr>
      <w:r w:rsidRPr="00B055D8">
        <w:rPr>
          <w:sz w:val="26"/>
          <w:szCs w:val="26"/>
        </w:rPr>
        <w:t>В</w:t>
      </w:r>
      <w:r w:rsidR="00800792" w:rsidRPr="00B055D8">
        <w:rPr>
          <w:sz w:val="26"/>
          <w:szCs w:val="26"/>
        </w:rPr>
        <w:t xml:space="preserve"> </w:t>
      </w:r>
      <w:r w:rsidRPr="00B055D8">
        <w:rPr>
          <w:sz w:val="26"/>
          <w:szCs w:val="26"/>
        </w:rPr>
        <w:t>рамках</w:t>
      </w:r>
      <w:r w:rsidR="00800792" w:rsidRPr="00B055D8">
        <w:rPr>
          <w:sz w:val="26"/>
          <w:szCs w:val="26"/>
        </w:rPr>
        <w:t xml:space="preserve"> </w:t>
      </w:r>
      <w:r w:rsidRPr="00B055D8">
        <w:rPr>
          <w:sz w:val="26"/>
          <w:szCs w:val="26"/>
        </w:rPr>
        <w:t>выполнения</w:t>
      </w:r>
      <w:r w:rsidR="00800792" w:rsidRPr="00B055D8">
        <w:rPr>
          <w:sz w:val="26"/>
          <w:szCs w:val="26"/>
        </w:rPr>
        <w:t xml:space="preserve"> </w:t>
      </w:r>
      <w:r w:rsidRPr="00B055D8">
        <w:rPr>
          <w:b/>
          <w:i/>
          <w:sz w:val="26"/>
          <w:szCs w:val="26"/>
        </w:rPr>
        <w:t>п.п.</w:t>
      </w:r>
      <w:r w:rsidR="00800792" w:rsidRPr="00B055D8">
        <w:rPr>
          <w:b/>
          <w:i/>
          <w:sz w:val="26"/>
          <w:szCs w:val="26"/>
        </w:rPr>
        <w:t xml:space="preserve"> </w:t>
      </w:r>
      <w:r w:rsidRPr="00B055D8">
        <w:rPr>
          <w:b/>
          <w:i/>
          <w:sz w:val="26"/>
          <w:szCs w:val="26"/>
        </w:rPr>
        <w:t>1.</w:t>
      </w:r>
      <w:r w:rsidR="00A07CF0" w:rsidRPr="00B055D8">
        <w:rPr>
          <w:b/>
          <w:i/>
          <w:sz w:val="26"/>
          <w:szCs w:val="26"/>
        </w:rPr>
        <w:t>2</w:t>
      </w:r>
      <w:r w:rsidR="00800792" w:rsidRPr="00B055D8">
        <w:rPr>
          <w:b/>
          <w:i/>
          <w:sz w:val="26"/>
          <w:szCs w:val="26"/>
        </w:rPr>
        <w:t xml:space="preserve"> </w:t>
      </w:r>
      <w:r w:rsidRPr="00B055D8">
        <w:rPr>
          <w:b/>
          <w:i/>
          <w:sz w:val="26"/>
          <w:szCs w:val="26"/>
        </w:rPr>
        <w:t>«</w:t>
      </w:r>
      <w:r w:rsidR="00A07CF0" w:rsidRPr="00B055D8">
        <w:rPr>
          <w:b/>
          <w:i/>
          <w:sz w:val="26"/>
          <w:szCs w:val="26"/>
        </w:rPr>
        <w:t>Физкультурно-оздоровительная</w:t>
      </w:r>
      <w:r w:rsidR="00800792" w:rsidRPr="00B055D8">
        <w:rPr>
          <w:b/>
          <w:i/>
          <w:sz w:val="26"/>
          <w:szCs w:val="26"/>
        </w:rPr>
        <w:t xml:space="preserve"> </w:t>
      </w:r>
      <w:r w:rsidR="00A07CF0" w:rsidRPr="00B055D8">
        <w:rPr>
          <w:b/>
          <w:i/>
          <w:sz w:val="26"/>
          <w:szCs w:val="26"/>
        </w:rPr>
        <w:t>работа</w:t>
      </w:r>
      <w:r w:rsidR="00800792" w:rsidRPr="00B055D8">
        <w:rPr>
          <w:b/>
          <w:i/>
          <w:sz w:val="26"/>
          <w:szCs w:val="26"/>
        </w:rPr>
        <w:t xml:space="preserve"> </w:t>
      </w:r>
      <w:r w:rsidR="00A07CF0" w:rsidRPr="00B055D8">
        <w:rPr>
          <w:b/>
          <w:i/>
          <w:sz w:val="26"/>
          <w:szCs w:val="26"/>
        </w:rPr>
        <w:t>с</w:t>
      </w:r>
      <w:r w:rsidR="00800792" w:rsidRPr="00B055D8">
        <w:rPr>
          <w:b/>
          <w:i/>
          <w:sz w:val="26"/>
          <w:szCs w:val="26"/>
        </w:rPr>
        <w:t xml:space="preserve"> </w:t>
      </w:r>
      <w:r w:rsidR="00A07CF0" w:rsidRPr="00B055D8">
        <w:rPr>
          <w:b/>
          <w:i/>
          <w:sz w:val="26"/>
          <w:szCs w:val="26"/>
        </w:rPr>
        <w:t>населением</w:t>
      </w:r>
      <w:r w:rsidRPr="00B055D8">
        <w:rPr>
          <w:b/>
          <w:i/>
          <w:sz w:val="26"/>
          <w:szCs w:val="26"/>
        </w:rPr>
        <w:t>»</w:t>
      </w:r>
      <w:r w:rsidR="00800792" w:rsidRPr="00B055D8">
        <w:rPr>
          <w:sz w:val="26"/>
          <w:szCs w:val="26"/>
        </w:rPr>
        <w:t xml:space="preserve"> </w:t>
      </w:r>
      <w:r w:rsidR="00C004EF" w:rsidRPr="00B055D8">
        <w:rPr>
          <w:sz w:val="26"/>
          <w:szCs w:val="26"/>
        </w:rPr>
        <w:t>за</w:t>
      </w:r>
      <w:r w:rsidR="00800792" w:rsidRPr="00B055D8">
        <w:rPr>
          <w:sz w:val="26"/>
          <w:szCs w:val="26"/>
        </w:rPr>
        <w:t xml:space="preserve"> </w:t>
      </w:r>
      <w:r w:rsidR="00C004EF" w:rsidRPr="00B055D8">
        <w:rPr>
          <w:sz w:val="26"/>
          <w:szCs w:val="26"/>
        </w:rPr>
        <w:t>счет</w:t>
      </w:r>
      <w:r w:rsidR="00497D59">
        <w:rPr>
          <w:sz w:val="26"/>
          <w:szCs w:val="26"/>
        </w:rPr>
        <w:t xml:space="preserve"> средств</w:t>
      </w:r>
      <w:r w:rsidR="00800792" w:rsidRPr="00B055D8">
        <w:rPr>
          <w:sz w:val="26"/>
          <w:szCs w:val="26"/>
        </w:rPr>
        <w:t xml:space="preserve"> </w:t>
      </w:r>
      <w:r w:rsidR="00C004EF" w:rsidRPr="00B055D8">
        <w:rPr>
          <w:sz w:val="26"/>
          <w:szCs w:val="26"/>
        </w:rPr>
        <w:t>окружного</w:t>
      </w:r>
      <w:r w:rsidR="00800792" w:rsidRPr="00B055D8">
        <w:rPr>
          <w:sz w:val="26"/>
          <w:szCs w:val="26"/>
        </w:rPr>
        <w:t xml:space="preserve"> </w:t>
      </w:r>
      <w:r w:rsidR="00C004EF" w:rsidRPr="00B055D8">
        <w:rPr>
          <w:sz w:val="26"/>
          <w:szCs w:val="26"/>
        </w:rPr>
        <w:t>бюджета</w:t>
      </w:r>
      <w:r w:rsidR="00800792" w:rsidRPr="00B055D8">
        <w:rPr>
          <w:sz w:val="26"/>
          <w:szCs w:val="26"/>
        </w:rPr>
        <w:t xml:space="preserve"> </w:t>
      </w:r>
      <w:r w:rsidR="00433564" w:rsidRPr="00B055D8">
        <w:rPr>
          <w:sz w:val="26"/>
          <w:szCs w:val="26"/>
        </w:rPr>
        <w:t xml:space="preserve">предусмотрено </w:t>
      </w:r>
      <w:r w:rsidR="00C17BB0">
        <w:rPr>
          <w:sz w:val="26"/>
          <w:szCs w:val="26"/>
        </w:rPr>
        <w:t>11 600</w:t>
      </w:r>
      <w:r w:rsidR="00C11CF2" w:rsidRPr="00B055D8">
        <w:rPr>
          <w:sz w:val="26"/>
          <w:szCs w:val="26"/>
        </w:rPr>
        <w:t>,</w:t>
      </w:r>
      <w:r w:rsidR="00C17BB0">
        <w:rPr>
          <w:sz w:val="26"/>
          <w:szCs w:val="26"/>
        </w:rPr>
        <w:t>0</w:t>
      </w:r>
      <w:r w:rsidR="00800792" w:rsidRPr="00B055D8">
        <w:rPr>
          <w:sz w:val="26"/>
          <w:szCs w:val="26"/>
        </w:rPr>
        <w:t xml:space="preserve"> </w:t>
      </w:r>
      <w:r w:rsidR="00C004EF" w:rsidRPr="00B055D8">
        <w:rPr>
          <w:sz w:val="26"/>
          <w:szCs w:val="26"/>
        </w:rPr>
        <w:t>тыс.</w:t>
      </w:r>
      <w:r w:rsidR="00800792" w:rsidRPr="00B055D8">
        <w:rPr>
          <w:sz w:val="26"/>
          <w:szCs w:val="26"/>
        </w:rPr>
        <w:t xml:space="preserve"> </w:t>
      </w:r>
      <w:r w:rsidR="00C004EF" w:rsidRPr="00B055D8">
        <w:rPr>
          <w:sz w:val="26"/>
          <w:szCs w:val="26"/>
        </w:rPr>
        <w:t>рублей,</w:t>
      </w:r>
      <w:r w:rsidR="00800792" w:rsidRPr="00B055D8">
        <w:rPr>
          <w:sz w:val="26"/>
          <w:szCs w:val="26"/>
        </w:rPr>
        <w:t xml:space="preserve"> </w:t>
      </w:r>
      <w:r w:rsidR="00497D59">
        <w:rPr>
          <w:sz w:val="26"/>
          <w:szCs w:val="26"/>
        </w:rPr>
        <w:t xml:space="preserve">сводной бюджетной росписью предусмотрено 8 532,0 тыс. рублей, </w:t>
      </w:r>
      <w:r w:rsidR="00C004EF" w:rsidRPr="00B055D8">
        <w:rPr>
          <w:sz w:val="26"/>
          <w:szCs w:val="26"/>
        </w:rPr>
        <w:t>освоено</w:t>
      </w:r>
      <w:r w:rsidR="00800792" w:rsidRPr="00B055D8">
        <w:rPr>
          <w:sz w:val="26"/>
          <w:szCs w:val="26"/>
        </w:rPr>
        <w:t xml:space="preserve"> </w:t>
      </w:r>
      <w:r w:rsidR="00C17BB0">
        <w:rPr>
          <w:sz w:val="26"/>
          <w:szCs w:val="26"/>
        </w:rPr>
        <w:t>3 060,9</w:t>
      </w:r>
      <w:r w:rsidR="00800792" w:rsidRPr="00B055D8">
        <w:rPr>
          <w:sz w:val="26"/>
          <w:szCs w:val="26"/>
        </w:rPr>
        <w:t xml:space="preserve"> </w:t>
      </w:r>
      <w:r w:rsidR="00C004EF" w:rsidRPr="00B055D8">
        <w:rPr>
          <w:sz w:val="26"/>
          <w:szCs w:val="26"/>
        </w:rPr>
        <w:t>тыс.</w:t>
      </w:r>
      <w:r w:rsidR="00800792" w:rsidRPr="00B055D8">
        <w:rPr>
          <w:sz w:val="26"/>
          <w:szCs w:val="26"/>
        </w:rPr>
        <w:t xml:space="preserve"> </w:t>
      </w:r>
      <w:r w:rsidR="00C004EF" w:rsidRPr="00B055D8">
        <w:rPr>
          <w:sz w:val="26"/>
          <w:szCs w:val="26"/>
        </w:rPr>
        <w:t>рублей</w:t>
      </w:r>
      <w:r w:rsidR="002A72E9" w:rsidRPr="00B055D8">
        <w:rPr>
          <w:sz w:val="26"/>
          <w:szCs w:val="26"/>
        </w:rPr>
        <w:t>,</w:t>
      </w:r>
      <w:r w:rsidR="00800792" w:rsidRPr="00B055D8">
        <w:rPr>
          <w:sz w:val="26"/>
          <w:szCs w:val="26"/>
        </w:rPr>
        <w:t xml:space="preserve"> </w:t>
      </w:r>
      <w:r w:rsidR="002A72E9" w:rsidRPr="00B055D8">
        <w:rPr>
          <w:sz w:val="26"/>
          <w:szCs w:val="26"/>
        </w:rPr>
        <w:t>про</w:t>
      </w:r>
      <w:r w:rsidR="00A07CF0" w:rsidRPr="00B055D8">
        <w:rPr>
          <w:sz w:val="26"/>
          <w:szCs w:val="26"/>
        </w:rPr>
        <w:t>ведены</w:t>
      </w:r>
      <w:r w:rsidR="00800792" w:rsidRPr="00B055D8">
        <w:rPr>
          <w:sz w:val="26"/>
          <w:szCs w:val="26"/>
        </w:rPr>
        <w:t xml:space="preserve"> </w:t>
      </w:r>
      <w:r w:rsidR="00A07CF0" w:rsidRPr="00B055D8">
        <w:rPr>
          <w:sz w:val="26"/>
          <w:szCs w:val="26"/>
        </w:rPr>
        <w:t>следующие</w:t>
      </w:r>
      <w:r w:rsidR="00800792" w:rsidRPr="00B055D8">
        <w:rPr>
          <w:sz w:val="26"/>
          <w:szCs w:val="26"/>
        </w:rPr>
        <w:t xml:space="preserve"> </w:t>
      </w:r>
      <w:r w:rsidR="00A07CF0" w:rsidRPr="00B055D8">
        <w:rPr>
          <w:sz w:val="26"/>
          <w:szCs w:val="26"/>
        </w:rPr>
        <w:t>мероприятия:</w:t>
      </w:r>
    </w:p>
    <w:p w:rsidR="00383B3C" w:rsidRPr="008A1CE8" w:rsidRDefault="00383B3C" w:rsidP="00383B3C">
      <w:pPr>
        <w:pStyle w:val="22"/>
        <w:spacing w:after="0" w:line="240" w:lineRule="auto"/>
        <w:ind w:left="0" w:firstLine="708"/>
        <w:jc w:val="both"/>
        <w:rPr>
          <w:sz w:val="26"/>
          <w:szCs w:val="26"/>
        </w:rPr>
      </w:pPr>
      <w:r w:rsidRPr="00F5049A">
        <w:rPr>
          <w:sz w:val="26"/>
          <w:szCs w:val="26"/>
        </w:rPr>
        <w:t xml:space="preserve">- </w:t>
      </w:r>
      <w:r>
        <w:rPr>
          <w:sz w:val="26"/>
          <w:szCs w:val="26"/>
        </w:rPr>
        <w:t>В</w:t>
      </w:r>
      <w:r w:rsidRPr="00F5049A">
        <w:rPr>
          <w:sz w:val="26"/>
          <w:szCs w:val="26"/>
        </w:rPr>
        <w:t xml:space="preserve">сероссийские массовые соревнования «Декада спорта и здоровья», участвовало 4456 жителей округа, в </w:t>
      </w:r>
      <w:r>
        <w:rPr>
          <w:sz w:val="26"/>
          <w:szCs w:val="26"/>
        </w:rPr>
        <w:t>том числе</w:t>
      </w:r>
      <w:r w:rsidRPr="00F5049A">
        <w:rPr>
          <w:sz w:val="26"/>
          <w:szCs w:val="26"/>
        </w:rPr>
        <w:t xml:space="preserve">: </w:t>
      </w:r>
      <w:r>
        <w:rPr>
          <w:sz w:val="26"/>
          <w:szCs w:val="26"/>
        </w:rPr>
        <w:t>ГО</w:t>
      </w:r>
      <w:r w:rsidRPr="00F5049A">
        <w:rPr>
          <w:sz w:val="26"/>
          <w:szCs w:val="26"/>
        </w:rPr>
        <w:t xml:space="preserve"> Анадырь - 966 человек, Анадырский МР – 1279 человек, Билибинский МР – 715 человек, ГО Певе</w:t>
      </w:r>
      <w:r>
        <w:rPr>
          <w:sz w:val="26"/>
          <w:szCs w:val="26"/>
        </w:rPr>
        <w:t>к – 338 человек, Провиденский Г</w:t>
      </w:r>
      <w:r w:rsidRPr="00F5049A">
        <w:rPr>
          <w:sz w:val="26"/>
          <w:szCs w:val="26"/>
        </w:rPr>
        <w:t>О – 320 человек</w:t>
      </w:r>
      <w:r>
        <w:rPr>
          <w:sz w:val="26"/>
          <w:szCs w:val="26"/>
        </w:rPr>
        <w:t>,</w:t>
      </w:r>
      <w:r w:rsidRPr="00F5049A">
        <w:rPr>
          <w:sz w:val="26"/>
          <w:szCs w:val="26"/>
        </w:rPr>
        <w:t xml:space="preserve"> </w:t>
      </w:r>
      <w:r w:rsidRPr="008A1CE8">
        <w:rPr>
          <w:sz w:val="26"/>
          <w:szCs w:val="26"/>
        </w:rPr>
        <w:t>ГО Эгвекинот – 452 человек, Чукотский МР – 386 человек;</w:t>
      </w:r>
    </w:p>
    <w:p w:rsidR="00383B3C" w:rsidRPr="008A1CE8" w:rsidRDefault="00383B3C" w:rsidP="00383B3C">
      <w:pPr>
        <w:pStyle w:val="af9"/>
        <w:widowControl w:val="0"/>
        <w:spacing w:after="0"/>
        <w:ind w:firstLine="709"/>
        <w:contextualSpacing/>
        <w:jc w:val="both"/>
        <w:rPr>
          <w:sz w:val="26"/>
          <w:szCs w:val="26"/>
        </w:rPr>
      </w:pPr>
      <w:r w:rsidRPr="008A1CE8">
        <w:rPr>
          <w:sz w:val="26"/>
          <w:szCs w:val="26"/>
        </w:rPr>
        <w:t>- Всероссийская массовая лыжная гонка «Лыжня России-2020» отменена в связи с пандемией COVID;</w:t>
      </w:r>
    </w:p>
    <w:p w:rsidR="00383B3C" w:rsidRPr="008A1CE8" w:rsidRDefault="00383B3C" w:rsidP="00383B3C">
      <w:pPr>
        <w:pStyle w:val="af9"/>
        <w:widowControl w:val="0"/>
        <w:spacing w:after="0"/>
        <w:ind w:firstLine="709"/>
        <w:contextualSpacing/>
        <w:jc w:val="both"/>
        <w:rPr>
          <w:sz w:val="26"/>
          <w:szCs w:val="26"/>
        </w:rPr>
      </w:pPr>
      <w:r w:rsidRPr="008A1CE8">
        <w:rPr>
          <w:sz w:val="26"/>
          <w:szCs w:val="26"/>
        </w:rPr>
        <w:t>- Культурно-спортивный праздник «Корфест – 2020» отменен в связи с пандемией COVID;</w:t>
      </w:r>
    </w:p>
    <w:p w:rsidR="00383B3C" w:rsidRPr="008A1CE8" w:rsidRDefault="00383B3C" w:rsidP="00383B3C">
      <w:pPr>
        <w:pStyle w:val="af9"/>
        <w:widowControl w:val="0"/>
        <w:spacing w:after="0"/>
        <w:ind w:firstLine="709"/>
        <w:contextualSpacing/>
        <w:jc w:val="both"/>
        <w:rPr>
          <w:sz w:val="26"/>
          <w:szCs w:val="26"/>
        </w:rPr>
      </w:pPr>
      <w:r w:rsidRPr="008A1CE8">
        <w:rPr>
          <w:sz w:val="26"/>
          <w:szCs w:val="26"/>
        </w:rPr>
        <w:t>- Всероссийский полумарафон «ЗаБег.РФ» отменен в связи с пандемией COVID;</w:t>
      </w:r>
    </w:p>
    <w:p w:rsidR="00383B3C" w:rsidRPr="008A1CE8" w:rsidRDefault="00383B3C" w:rsidP="00383B3C">
      <w:pPr>
        <w:pStyle w:val="af9"/>
        <w:widowControl w:val="0"/>
        <w:spacing w:after="0"/>
        <w:ind w:firstLine="709"/>
        <w:contextualSpacing/>
        <w:jc w:val="both"/>
        <w:rPr>
          <w:sz w:val="26"/>
          <w:szCs w:val="26"/>
        </w:rPr>
      </w:pPr>
      <w:r w:rsidRPr="008A1CE8">
        <w:rPr>
          <w:sz w:val="26"/>
          <w:szCs w:val="26"/>
        </w:rPr>
        <w:t>- Всероссийские массовые соревнования «Олимпийский день», все возрастные категории отменены в связи с пандемией COVID;</w:t>
      </w:r>
    </w:p>
    <w:p w:rsidR="00383B3C" w:rsidRDefault="00383B3C" w:rsidP="00383B3C">
      <w:pPr>
        <w:pStyle w:val="af9"/>
        <w:spacing w:after="0"/>
        <w:ind w:firstLine="709"/>
        <w:jc w:val="both"/>
        <w:rPr>
          <w:sz w:val="26"/>
          <w:szCs w:val="26"/>
        </w:rPr>
      </w:pPr>
      <w:r w:rsidRPr="00F5049A">
        <w:rPr>
          <w:sz w:val="26"/>
          <w:szCs w:val="26"/>
        </w:rPr>
        <w:t>- всероссийские массовые соревнования по уличному баскетболу «Оранжевый мяч – 2020»</w:t>
      </w:r>
      <w:r>
        <w:rPr>
          <w:sz w:val="26"/>
          <w:szCs w:val="26"/>
        </w:rPr>
        <w:t xml:space="preserve"> в связи с эпидемиологической обстановкой в округе прошли в двух муниципальных образованиях</w:t>
      </w:r>
      <w:r w:rsidRPr="00F5049A">
        <w:rPr>
          <w:sz w:val="26"/>
          <w:szCs w:val="26"/>
        </w:rPr>
        <w:t>, участвовало 192 жителя округа (Анадырский МР – 117, ГО Певек – 75)</w:t>
      </w:r>
      <w:r>
        <w:rPr>
          <w:sz w:val="26"/>
          <w:szCs w:val="26"/>
        </w:rPr>
        <w:t>, в остальных муниципальных образованиях округа данное спортивное мероприятие перенесено на 17 октября 2020 года</w:t>
      </w:r>
      <w:r w:rsidRPr="00F5049A">
        <w:rPr>
          <w:sz w:val="26"/>
          <w:szCs w:val="26"/>
        </w:rPr>
        <w:t>;</w:t>
      </w:r>
    </w:p>
    <w:p w:rsidR="00383B3C" w:rsidRPr="008A1CE8" w:rsidRDefault="00383B3C" w:rsidP="00383B3C">
      <w:pPr>
        <w:pStyle w:val="af9"/>
        <w:spacing w:after="0"/>
        <w:ind w:firstLine="709"/>
        <w:jc w:val="both"/>
        <w:rPr>
          <w:bCs/>
          <w:sz w:val="26"/>
          <w:szCs w:val="26"/>
        </w:rPr>
      </w:pPr>
      <w:r w:rsidRPr="008A1CE8">
        <w:rPr>
          <w:sz w:val="26"/>
          <w:szCs w:val="26"/>
        </w:rPr>
        <w:t xml:space="preserve">- Всероссийский День физкультурника, все возрастные категории </w:t>
      </w:r>
      <w:r w:rsidRPr="008A1CE8">
        <w:rPr>
          <w:bCs/>
          <w:sz w:val="26"/>
          <w:szCs w:val="26"/>
        </w:rPr>
        <w:t xml:space="preserve">отменены в связи с пандемией </w:t>
      </w:r>
      <w:r w:rsidRPr="008A1CE8">
        <w:rPr>
          <w:bCs/>
          <w:sz w:val="26"/>
          <w:szCs w:val="26"/>
          <w:lang w:val="en-US"/>
        </w:rPr>
        <w:t>COVID</w:t>
      </w:r>
      <w:r w:rsidRPr="008A1CE8">
        <w:rPr>
          <w:bCs/>
          <w:sz w:val="26"/>
          <w:szCs w:val="26"/>
        </w:rPr>
        <w:t>;</w:t>
      </w:r>
    </w:p>
    <w:p w:rsidR="00383B3C" w:rsidRPr="00574FD1" w:rsidRDefault="00383B3C" w:rsidP="00383B3C">
      <w:pPr>
        <w:pStyle w:val="af9"/>
        <w:spacing w:after="0"/>
        <w:ind w:firstLine="709"/>
        <w:jc w:val="both"/>
        <w:rPr>
          <w:bCs/>
          <w:sz w:val="26"/>
          <w:szCs w:val="26"/>
        </w:rPr>
      </w:pPr>
      <w:r w:rsidRPr="008A1CE8">
        <w:rPr>
          <w:sz w:val="26"/>
          <w:szCs w:val="26"/>
        </w:rPr>
        <w:t>- Горный марафон "</w:t>
      </w:r>
      <w:r w:rsidRPr="008A1CE8">
        <w:rPr>
          <w:sz w:val="26"/>
          <w:szCs w:val="26"/>
          <w:lang w:val="en-US"/>
        </w:rPr>
        <w:t>TERRITORY</w:t>
      </w:r>
      <w:r w:rsidRPr="008A1CE8">
        <w:rPr>
          <w:sz w:val="26"/>
          <w:szCs w:val="26"/>
        </w:rPr>
        <w:t xml:space="preserve"> </w:t>
      </w:r>
      <w:r w:rsidRPr="008A1CE8">
        <w:rPr>
          <w:sz w:val="26"/>
          <w:szCs w:val="26"/>
          <w:lang w:val="en-US"/>
        </w:rPr>
        <w:t>Ultra</w:t>
      </w:r>
      <w:r w:rsidRPr="008A1CE8">
        <w:rPr>
          <w:sz w:val="26"/>
          <w:szCs w:val="26"/>
        </w:rPr>
        <w:t xml:space="preserve"> </w:t>
      </w:r>
      <w:r w:rsidRPr="008A1CE8">
        <w:rPr>
          <w:sz w:val="26"/>
          <w:szCs w:val="26"/>
          <w:lang w:val="en-US"/>
        </w:rPr>
        <w:t>Trail</w:t>
      </w:r>
      <w:r w:rsidRPr="008A1CE8">
        <w:rPr>
          <w:sz w:val="26"/>
          <w:szCs w:val="26"/>
        </w:rPr>
        <w:t xml:space="preserve">" среди мужчин и женщин </w:t>
      </w:r>
      <w:r w:rsidRPr="008A1CE8">
        <w:rPr>
          <w:bCs/>
          <w:sz w:val="26"/>
          <w:szCs w:val="26"/>
        </w:rPr>
        <w:t xml:space="preserve">отменен в связи с пандемией </w:t>
      </w:r>
      <w:r w:rsidRPr="008A1CE8">
        <w:rPr>
          <w:bCs/>
          <w:sz w:val="26"/>
          <w:szCs w:val="26"/>
          <w:lang w:val="en-US"/>
        </w:rPr>
        <w:t>COVID</w:t>
      </w:r>
      <w:r w:rsidRPr="008A1CE8">
        <w:rPr>
          <w:bCs/>
          <w:sz w:val="26"/>
          <w:szCs w:val="26"/>
        </w:rPr>
        <w:t>;</w:t>
      </w:r>
    </w:p>
    <w:p w:rsidR="00383B3C" w:rsidRDefault="00383B3C" w:rsidP="00383B3C">
      <w:pPr>
        <w:pStyle w:val="af9"/>
        <w:spacing w:after="0"/>
        <w:ind w:firstLine="709"/>
        <w:jc w:val="both"/>
        <w:rPr>
          <w:sz w:val="26"/>
          <w:szCs w:val="26"/>
        </w:rPr>
      </w:pPr>
      <w:r w:rsidRPr="00F5049A">
        <w:rPr>
          <w:sz w:val="26"/>
          <w:szCs w:val="26"/>
        </w:rPr>
        <w:t>- всероссийский день бега «Кросс Нации – 2020»</w:t>
      </w:r>
      <w:r w:rsidRPr="00754AB6">
        <w:rPr>
          <w:sz w:val="26"/>
          <w:szCs w:val="26"/>
        </w:rPr>
        <w:t xml:space="preserve"> </w:t>
      </w:r>
      <w:r>
        <w:rPr>
          <w:sz w:val="26"/>
          <w:szCs w:val="26"/>
        </w:rPr>
        <w:t>в связи с эпидемиологической обстановкой в округе прошли в двух муниципальных образованиях</w:t>
      </w:r>
      <w:r w:rsidRPr="00F5049A">
        <w:rPr>
          <w:sz w:val="26"/>
          <w:szCs w:val="26"/>
        </w:rPr>
        <w:t>, участвовало 1113 жителей округа (Анадырский МР – 819 человек, ГО Певек – 294 чел</w:t>
      </w:r>
      <w:r>
        <w:rPr>
          <w:sz w:val="26"/>
          <w:szCs w:val="26"/>
        </w:rPr>
        <w:t>овека)</w:t>
      </w:r>
      <w:r w:rsidRPr="00317060">
        <w:rPr>
          <w:sz w:val="26"/>
          <w:szCs w:val="26"/>
        </w:rPr>
        <w:t>, в остальных муниципальных образованиях округа данное спортивное мероприятие пе</w:t>
      </w:r>
      <w:r>
        <w:rPr>
          <w:sz w:val="26"/>
          <w:szCs w:val="26"/>
        </w:rPr>
        <w:t>ренесено на 17 октября 2020 года;</w:t>
      </w:r>
    </w:p>
    <w:p w:rsidR="00383B3C" w:rsidRDefault="00383B3C" w:rsidP="00383B3C">
      <w:pPr>
        <w:pStyle w:val="af9"/>
        <w:spacing w:after="0"/>
        <w:ind w:firstLine="709"/>
        <w:jc w:val="both"/>
        <w:rPr>
          <w:bCs/>
          <w:sz w:val="26"/>
          <w:szCs w:val="26"/>
        </w:rPr>
      </w:pPr>
      <w:r w:rsidRPr="008A1CE8">
        <w:rPr>
          <w:sz w:val="26"/>
          <w:szCs w:val="26"/>
        </w:rPr>
        <w:t>- Всероссийский день ходьбы «Мы идём, шагаем по стране!», все возрастные категории</w:t>
      </w:r>
      <w:r w:rsidRPr="008A1CE8">
        <w:rPr>
          <w:bCs/>
          <w:sz w:val="26"/>
          <w:szCs w:val="26"/>
        </w:rPr>
        <w:t xml:space="preserve"> отменен в связи с пандемией </w:t>
      </w:r>
      <w:r w:rsidRPr="008A1CE8">
        <w:rPr>
          <w:bCs/>
          <w:sz w:val="26"/>
          <w:szCs w:val="26"/>
          <w:lang w:val="en-US"/>
        </w:rPr>
        <w:t>COVID</w:t>
      </w:r>
      <w:r w:rsidRPr="008A1CE8">
        <w:rPr>
          <w:bCs/>
          <w:sz w:val="26"/>
          <w:szCs w:val="26"/>
        </w:rPr>
        <w:t>.</w:t>
      </w:r>
    </w:p>
    <w:p w:rsidR="0022217B" w:rsidRDefault="0022217B" w:rsidP="0022217B">
      <w:pPr>
        <w:pStyle w:val="af9"/>
        <w:widowControl w:val="0"/>
        <w:spacing w:after="0"/>
        <w:ind w:firstLine="709"/>
        <w:contextualSpacing/>
        <w:jc w:val="both"/>
        <w:rPr>
          <w:sz w:val="26"/>
          <w:szCs w:val="26"/>
        </w:rPr>
      </w:pPr>
      <w:r w:rsidRPr="00F5049A">
        <w:rPr>
          <w:sz w:val="26"/>
          <w:szCs w:val="26"/>
        </w:rPr>
        <w:t xml:space="preserve">В рамках выполнения </w:t>
      </w:r>
      <w:r w:rsidRPr="00F5049A">
        <w:rPr>
          <w:b/>
          <w:i/>
          <w:sz w:val="26"/>
          <w:szCs w:val="26"/>
        </w:rPr>
        <w:t>п.п. 1.3 «Развитие и поддержка национальных видов спорта»</w:t>
      </w:r>
      <w:r w:rsidRPr="00F5049A">
        <w:rPr>
          <w:sz w:val="26"/>
          <w:szCs w:val="26"/>
        </w:rPr>
        <w:t xml:space="preserve"> </w:t>
      </w:r>
      <w:r>
        <w:rPr>
          <w:sz w:val="26"/>
          <w:szCs w:val="26"/>
        </w:rPr>
        <w:t xml:space="preserve">за </w:t>
      </w:r>
      <w:r w:rsidRPr="00B055D8">
        <w:rPr>
          <w:sz w:val="26"/>
          <w:szCs w:val="26"/>
        </w:rPr>
        <w:t>счет</w:t>
      </w:r>
      <w:r>
        <w:rPr>
          <w:sz w:val="26"/>
          <w:szCs w:val="26"/>
        </w:rPr>
        <w:t xml:space="preserve"> средств</w:t>
      </w:r>
      <w:r w:rsidRPr="00B055D8">
        <w:rPr>
          <w:sz w:val="26"/>
          <w:szCs w:val="26"/>
        </w:rPr>
        <w:t xml:space="preserve"> окружного бюджета предусмотрено </w:t>
      </w:r>
      <w:r>
        <w:rPr>
          <w:sz w:val="26"/>
          <w:szCs w:val="26"/>
        </w:rPr>
        <w:t>28 338</w:t>
      </w:r>
      <w:r w:rsidRPr="00B055D8">
        <w:rPr>
          <w:sz w:val="26"/>
          <w:szCs w:val="26"/>
        </w:rPr>
        <w:t>,</w:t>
      </w:r>
      <w:r>
        <w:rPr>
          <w:sz w:val="26"/>
          <w:szCs w:val="26"/>
        </w:rPr>
        <w:t>0</w:t>
      </w:r>
      <w:r w:rsidRPr="00B055D8">
        <w:rPr>
          <w:sz w:val="26"/>
          <w:szCs w:val="26"/>
        </w:rPr>
        <w:t xml:space="preserve"> тыс. рублей, </w:t>
      </w:r>
      <w:r>
        <w:rPr>
          <w:sz w:val="26"/>
          <w:szCs w:val="26"/>
        </w:rPr>
        <w:t xml:space="preserve">сводной бюджетной росписью предусмотрено 14 351,2 тыс. рублей, </w:t>
      </w:r>
      <w:r w:rsidRPr="00B055D8">
        <w:rPr>
          <w:sz w:val="26"/>
          <w:szCs w:val="26"/>
        </w:rPr>
        <w:t xml:space="preserve">освоено </w:t>
      </w:r>
      <w:r>
        <w:rPr>
          <w:sz w:val="26"/>
          <w:szCs w:val="26"/>
        </w:rPr>
        <w:t>12 404,3</w:t>
      </w:r>
      <w:r w:rsidRPr="00B055D8">
        <w:rPr>
          <w:sz w:val="26"/>
          <w:szCs w:val="26"/>
        </w:rPr>
        <w:t xml:space="preserve"> тыс. рублей</w:t>
      </w:r>
      <w:r w:rsidRPr="00F5049A">
        <w:rPr>
          <w:sz w:val="26"/>
          <w:szCs w:val="26"/>
        </w:rPr>
        <w:t>.</w:t>
      </w:r>
    </w:p>
    <w:p w:rsidR="0022217B" w:rsidRPr="00CB3526" w:rsidRDefault="0022217B" w:rsidP="0022217B">
      <w:pPr>
        <w:pStyle w:val="af9"/>
        <w:widowControl w:val="0"/>
        <w:spacing w:after="0"/>
        <w:ind w:firstLine="709"/>
        <w:contextualSpacing/>
        <w:jc w:val="both"/>
        <w:rPr>
          <w:sz w:val="26"/>
          <w:szCs w:val="26"/>
        </w:rPr>
      </w:pPr>
      <w:r>
        <w:rPr>
          <w:sz w:val="26"/>
          <w:szCs w:val="26"/>
        </w:rPr>
        <w:t xml:space="preserve">- </w:t>
      </w:r>
      <w:r w:rsidRPr="00423F19">
        <w:rPr>
          <w:sz w:val="26"/>
          <w:szCs w:val="26"/>
        </w:rPr>
        <w:t>Гонка на собачьих упряжках «Надежда - 2020» отм</w:t>
      </w:r>
      <w:r>
        <w:rPr>
          <w:sz w:val="26"/>
          <w:szCs w:val="26"/>
        </w:rPr>
        <w:t>енена в связи с пандемией COVID;</w:t>
      </w:r>
    </w:p>
    <w:p w:rsidR="0022217B" w:rsidRPr="00F96DD4" w:rsidRDefault="0022217B" w:rsidP="0022217B">
      <w:pPr>
        <w:pStyle w:val="af9"/>
        <w:widowControl w:val="0"/>
        <w:spacing w:after="0"/>
        <w:ind w:firstLine="709"/>
        <w:contextualSpacing/>
        <w:jc w:val="both"/>
        <w:rPr>
          <w:sz w:val="26"/>
          <w:szCs w:val="26"/>
        </w:rPr>
      </w:pPr>
      <w:r>
        <w:rPr>
          <w:sz w:val="26"/>
          <w:szCs w:val="26"/>
        </w:rPr>
        <w:t xml:space="preserve">- </w:t>
      </w:r>
      <w:r w:rsidRPr="00F96DD4">
        <w:rPr>
          <w:sz w:val="26"/>
          <w:szCs w:val="26"/>
        </w:rPr>
        <w:t xml:space="preserve">«Берингия – 2020» и молодёжного спортивного фестиваля коренных народов Арктики «Берингийские Игры – 2020» отменены в связи с пандемией </w:t>
      </w:r>
      <w:r w:rsidRPr="00F96DD4">
        <w:rPr>
          <w:sz w:val="26"/>
          <w:szCs w:val="26"/>
          <w:lang w:val="en-US"/>
        </w:rPr>
        <w:t>COVID</w:t>
      </w:r>
      <w:r w:rsidRPr="00F96DD4">
        <w:rPr>
          <w:sz w:val="26"/>
          <w:szCs w:val="26"/>
        </w:rPr>
        <w:t>;</w:t>
      </w:r>
    </w:p>
    <w:p w:rsidR="0022217B" w:rsidRPr="0066636E" w:rsidRDefault="0022217B" w:rsidP="0022217B">
      <w:pPr>
        <w:widowControl w:val="0"/>
        <w:ind w:firstLine="709"/>
        <w:jc w:val="both"/>
        <w:rPr>
          <w:sz w:val="26"/>
          <w:szCs w:val="26"/>
        </w:rPr>
      </w:pPr>
      <w:r w:rsidRPr="00F96DD4">
        <w:rPr>
          <w:sz w:val="26"/>
          <w:szCs w:val="26"/>
        </w:rPr>
        <w:t xml:space="preserve">- </w:t>
      </w:r>
      <w:r w:rsidR="00EC7065">
        <w:rPr>
          <w:sz w:val="26"/>
          <w:szCs w:val="26"/>
        </w:rPr>
        <w:t xml:space="preserve">С </w:t>
      </w:r>
      <w:r w:rsidRPr="00F96DD4">
        <w:rPr>
          <w:sz w:val="26"/>
          <w:szCs w:val="26"/>
        </w:rPr>
        <w:t>03</w:t>
      </w:r>
      <w:r w:rsidR="00EC7065">
        <w:rPr>
          <w:sz w:val="26"/>
          <w:szCs w:val="26"/>
        </w:rPr>
        <w:t xml:space="preserve"> по </w:t>
      </w:r>
      <w:r w:rsidRPr="00F96DD4">
        <w:rPr>
          <w:sz w:val="26"/>
          <w:szCs w:val="26"/>
        </w:rPr>
        <w:t>08</w:t>
      </w:r>
      <w:r w:rsidR="00EC7065">
        <w:rPr>
          <w:sz w:val="26"/>
          <w:szCs w:val="26"/>
        </w:rPr>
        <w:t xml:space="preserve"> марта </w:t>
      </w:r>
      <w:r w:rsidRPr="00F96DD4">
        <w:rPr>
          <w:sz w:val="26"/>
          <w:szCs w:val="26"/>
        </w:rPr>
        <w:t>2020года: Чемпионат и первенство Чукотки по северному многоборью, посвященные памяти Заслуженного работника физической культуры РФ   С.А.  Райтыргина, участвовало 94 спортсмена и 11 тренеров, в т.ч. из Провиденского ГО –  16 человек, ГО Эгвекинот – 13 человек. Анадырский МР – 17 человек, Билибинский МР – 16 человек, ГО Певек – 13 человек, Чукотский МР – 14 человек, ГО Анадырь – 5 человек.</w:t>
      </w:r>
    </w:p>
    <w:p w:rsidR="00A4568B" w:rsidRPr="00CB3526" w:rsidRDefault="00A4568B" w:rsidP="00A4568B">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1.4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CB3526">
        <w:rPr>
          <w:sz w:val="26"/>
          <w:szCs w:val="26"/>
        </w:rPr>
        <w:t xml:space="preserve"> </w:t>
      </w:r>
      <w:r w:rsidR="00497D59" w:rsidRPr="00B055D8">
        <w:rPr>
          <w:sz w:val="26"/>
          <w:szCs w:val="26"/>
        </w:rPr>
        <w:t>за счет</w:t>
      </w:r>
      <w:r w:rsidR="00497D59">
        <w:rPr>
          <w:sz w:val="26"/>
          <w:szCs w:val="26"/>
        </w:rPr>
        <w:t xml:space="preserve"> средств</w:t>
      </w:r>
      <w:r w:rsidR="00497D59" w:rsidRPr="00B055D8">
        <w:rPr>
          <w:sz w:val="26"/>
          <w:szCs w:val="26"/>
        </w:rPr>
        <w:t xml:space="preserve"> окружного бюджета предусмотрено </w:t>
      </w:r>
      <w:r w:rsidR="00497D59">
        <w:rPr>
          <w:sz w:val="26"/>
          <w:szCs w:val="26"/>
        </w:rPr>
        <w:t>4 700</w:t>
      </w:r>
      <w:r w:rsidR="00497D59" w:rsidRPr="00B055D8">
        <w:rPr>
          <w:sz w:val="26"/>
          <w:szCs w:val="26"/>
        </w:rPr>
        <w:t>,</w:t>
      </w:r>
      <w:r w:rsidR="00497D59">
        <w:rPr>
          <w:sz w:val="26"/>
          <w:szCs w:val="26"/>
        </w:rPr>
        <w:t>0</w:t>
      </w:r>
      <w:r w:rsidR="00497D59" w:rsidRPr="00B055D8">
        <w:rPr>
          <w:sz w:val="26"/>
          <w:szCs w:val="26"/>
        </w:rPr>
        <w:t xml:space="preserve"> тыс. рублей, </w:t>
      </w:r>
      <w:r w:rsidR="00497D59">
        <w:rPr>
          <w:sz w:val="26"/>
          <w:szCs w:val="26"/>
        </w:rPr>
        <w:t xml:space="preserve">сводной бюджетной росписью предусмотрено 2 965,3 тыс. рублей, </w:t>
      </w:r>
      <w:r w:rsidR="00497D59" w:rsidRPr="00B055D8">
        <w:rPr>
          <w:sz w:val="26"/>
          <w:szCs w:val="26"/>
        </w:rPr>
        <w:t xml:space="preserve">освоено </w:t>
      </w:r>
      <w:r w:rsidR="00497D59">
        <w:rPr>
          <w:sz w:val="26"/>
          <w:szCs w:val="26"/>
        </w:rPr>
        <w:t>2 306,9</w:t>
      </w:r>
      <w:r w:rsidR="00497D59" w:rsidRPr="00B055D8">
        <w:rPr>
          <w:sz w:val="26"/>
          <w:szCs w:val="26"/>
        </w:rPr>
        <w:t xml:space="preserve"> тыс. рублей, проведены следующие мероприятия</w:t>
      </w:r>
      <w:r w:rsidRPr="00CB3526">
        <w:rPr>
          <w:sz w:val="26"/>
          <w:szCs w:val="26"/>
        </w:rPr>
        <w:t>:</w:t>
      </w:r>
    </w:p>
    <w:p w:rsidR="00D53CAF" w:rsidRPr="00F96DD4" w:rsidRDefault="00A96E1A" w:rsidP="00D53CAF">
      <w:pPr>
        <w:widowControl w:val="0"/>
        <w:ind w:firstLine="709"/>
        <w:contextualSpacing/>
        <w:jc w:val="both"/>
        <w:rPr>
          <w:sz w:val="26"/>
          <w:szCs w:val="26"/>
        </w:rPr>
      </w:pPr>
      <w:r>
        <w:rPr>
          <w:sz w:val="26"/>
          <w:szCs w:val="26"/>
        </w:rPr>
        <w:t xml:space="preserve">- </w:t>
      </w:r>
      <w:r w:rsidR="00D53CAF" w:rsidRPr="00F96DD4">
        <w:rPr>
          <w:sz w:val="26"/>
          <w:szCs w:val="26"/>
        </w:rPr>
        <w:t>С 03</w:t>
      </w:r>
      <w:r w:rsidR="00497D59">
        <w:rPr>
          <w:sz w:val="26"/>
          <w:szCs w:val="26"/>
        </w:rPr>
        <w:t xml:space="preserve"> по </w:t>
      </w:r>
      <w:r w:rsidR="00D53CAF" w:rsidRPr="00F96DD4">
        <w:rPr>
          <w:sz w:val="26"/>
          <w:szCs w:val="26"/>
        </w:rPr>
        <w:t>24 июня 2020</w:t>
      </w:r>
      <w:r w:rsidR="00497D59">
        <w:rPr>
          <w:sz w:val="26"/>
          <w:szCs w:val="26"/>
        </w:rPr>
        <w:t xml:space="preserve"> </w:t>
      </w:r>
      <w:r w:rsidR="00497D59" w:rsidRPr="00F96DD4">
        <w:rPr>
          <w:sz w:val="26"/>
          <w:szCs w:val="26"/>
        </w:rPr>
        <w:t>года юные</w:t>
      </w:r>
      <w:r w:rsidR="00D53CAF" w:rsidRPr="00F96DD4">
        <w:rPr>
          <w:sz w:val="26"/>
          <w:szCs w:val="26"/>
        </w:rPr>
        <w:t xml:space="preserve"> хоккеисты провели учебно-тренировочные сборы в г.</w:t>
      </w:r>
      <w:r w:rsidR="00497D59">
        <w:rPr>
          <w:sz w:val="26"/>
          <w:szCs w:val="26"/>
        </w:rPr>
        <w:t xml:space="preserve"> </w:t>
      </w:r>
      <w:r w:rsidR="00D53CAF" w:rsidRPr="00F96DD4">
        <w:rPr>
          <w:sz w:val="26"/>
          <w:szCs w:val="26"/>
        </w:rPr>
        <w:t>Сочи, выезжали 16</w:t>
      </w:r>
      <w:r w:rsidR="00497D59">
        <w:rPr>
          <w:sz w:val="26"/>
          <w:szCs w:val="26"/>
        </w:rPr>
        <w:t xml:space="preserve"> </w:t>
      </w:r>
      <w:r w:rsidR="00D53CAF" w:rsidRPr="00F96DD4">
        <w:rPr>
          <w:sz w:val="26"/>
          <w:szCs w:val="26"/>
        </w:rPr>
        <w:t>спортсменов и 1 тренер.</w:t>
      </w:r>
    </w:p>
    <w:p w:rsidR="00D53CAF" w:rsidRDefault="00D53CAF" w:rsidP="00D53CAF">
      <w:pPr>
        <w:widowControl w:val="0"/>
        <w:ind w:firstLine="709"/>
        <w:contextualSpacing/>
        <w:jc w:val="both"/>
        <w:rPr>
          <w:sz w:val="26"/>
          <w:szCs w:val="26"/>
        </w:rPr>
      </w:pPr>
      <w:r w:rsidRPr="00F96DD4">
        <w:rPr>
          <w:sz w:val="26"/>
          <w:szCs w:val="26"/>
        </w:rPr>
        <w:t>Учебно-тренировочные сборы в Республике Крым, г.</w:t>
      </w:r>
      <w:r w:rsidR="00497D59">
        <w:rPr>
          <w:sz w:val="26"/>
          <w:szCs w:val="26"/>
        </w:rPr>
        <w:t xml:space="preserve"> </w:t>
      </w:r>
      <w:r w:rsidR="00497D59" w:rsidRPr="00F96DD4">
        <w:rPr>
          <w:sz w:val="26"/>
          <w:szCs w:val="26"/>
        </w:rPr>
        <w:t>Феодосия «</w:t>
      </w:r>
      <w:r w:rsidRPr="00F96DD4">
        <w:rPr>
          <w:sz w:val="26"/>
          <w:szCs w:val="26"/>
        </w:rPr>
        <w:t xml:space="preserve">Крым-СПОРТ» отменены с вязи с пандемией </w:t>
      </w:r>
      <w:r w:rsidRPr="00F96DD4">
        <w:rPr>
          <w:sz w:val="26"/>
          <w:szCs w:val="26"/>
          <w:lang w:val="en-US"/>
        </w:rPr>
        <w:t>COVID</w:t>
      </w:r>
      <w:r w:rsidRPr="00F96DD4">
        <w:rPr>
          <w:sz w:val="26"/>
          <w:szCs w:val="26"/>
        </w:rPr>
        <w:t>.</w:t>
      </w:r>
    </w:p>
    <w:p w:rsidR="009037D4" w:rsidRPr="00CB3526" w:rsidRDefault="009037D4" w:rsidP="009037D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1.7 «Гранты некоммерческим организациям на реализацию мероприятий в сфере физической культуры и спорта»</w:t>
      </w:r>
      <w:r w:rsidRPr="00CB3526">
        <w:rPr>
          <w:sz w:val="26"/>
          <w:szCs w:val="26"/>
        </w:rPr>
        <w:t xml:space="preserve"> за счет окружного бюджета предусмотрено </w:t>
      </w:r>
      <w:r w:rsidR="00497D59">
        <w:rPr>
          <w:sz w:val="26"/>
          <w:szCs w:val="26"/>
        </w:rPr>
        <w:t>1</w:t>
      </w:r>
      <w:r w:rsidRPr="00CB3526">
        <w:rPr>
          <w:sz w:val="26"/>
          <w:szCs w:val="26"/>
        </w:rPr>
        <w:t xml:space="preserve"> 500,</w:t>
      </w:r>
      <w:r w:rsidR="00497D59" w:rsidRPr="00CB3526">
        <w:rPr>
          <w:sz w:val="26"/>
          <w:szCs w:val="26"/>
        </w:rPr>
        <w:t>0 тыс.</w:t>
      </w:r>
      <w:r w:rsidRPr="00CB3526">
        <w:rPr>
          <w:sz w:val="26"/>
          <w:szCs w:val="26"/>
        </w:rPr>
        <w:t xml:space="preserve"> рублей, освоено </w:t>
      </w:r>
      <w:r w:rsidR="00497D59">
        <w:rPr>
          <w:sz w:val="26"/>
          <w:szCs w:val="26"/>
        </w:rPr>
        <w:t>1</w:t>
      </w:r>
      <w:r w:rsidRPr="00CB3526">
        <w:rPr>
          <w:sz w:val="26"/>
          <w:szCs w:val="26"/>
        </w:rPr>
        <w:t xml:space="preserve"> 500 тыс. рублей</w:t>
      </w:r>
      <w:r w:rsidR="00F9623A" w:rsidRPr="00CB3526">
        <w:rPr>
          <w:sz w:val="26"/>
          <w:szCs w:val="26"/>
        </w:rPr>
        <w:t>.</w:t>
      </w:r>
    </w:p>
    <w:p w:rsidR="00D53CAF" w:rsidRPr="00CB3526" w:rsidRDefault="00D53CAF" w:rsidP="00D53CAF">
      <w:pPr>
        <w:pStyle w:val="af9"/>
        <w:spacing w:after="0"/>
        <w:ind w:firstLine="709"/>
        <w:jc w:val="both"/>
        <w:rPr>
          <w:sz w:val="26"/>
          <w:szCs w:val="26"/>
        </w:rPr>
      </w:pPr>
      <w:r w:rsidRPr="003110AD">
        <w:rPr>
          <w:sz w:val="26"/>
          <w:szCs w:val="26"/>
        </w:rPr>
        <w:t>Предоставлен грант Региональной общественной организации «Федерация северного многоборья Чукотки» в размере 1 500,00 (один миллион пятьсот тысяч) рублей.</w:t>
      </w:r>
    </w:p>
    <w:p w:rsidR="009037D4" w:rsidRPr="00CB3526" w:rsidRDefault="009037D4" w:rsidP="00D53CAF">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1.8 «Субсидии на развитие и поддержку национальных видов спорта»</w:t>
      </w:r>
      <w:r w:rsidRPr="00CB3526">
        <w:rPr>
          <w:sz w:val="26"/>
          <w:szCs w:val="26"/>
        </w:rPr>
        <w:t xml:space="preserve"> </w:t>
      </w:r>
      <w:r w:rsidR="00A96E1A" w:rsidRPr="00B055D8">
        <w:rPr>
          <w:sz w:val="26"/>
          <w:szCs w:val="26"/>
        </w:rPr>
        <w:t>за счет</w:t>
      </w:r>
      <w:r w:rsidR="00A96E1A">
        <w:rPr>
          <w:sz w:val="26"/>
          <w:szCs w:val="26"/>
        </w:rPr>
        <w:t xml:space="preserve"> средств</w:t>
      </w:r>
      <w:r w:rsidR="00A96E1A" w:rsidRPr="00B055D8">
        <w:rPr>
          <w:sz w:val="26"/>
          <w:szCs w:val="26"/>
        </w:rPr>
        <w:t xml:space="preserve"> окружного бюджета предусмотрено </w:t>
      </w:r>
      <w:r w:rsidR="00A96E1A">
        <w:rPr>
          <w:sz w:val="26"/>
          <w:szCs w:val="26"/>
        </w:rPr>
        <w:t>14 830</w:t>
      </w:r>
      <w:r w:rsidR="00A96E1A" w:rsidRPr="00B055D8">
        <w:rPr>
          <w:sz w:val="26"/>
          <w:szCs w:val="26"/>
        </w:rPr>
        <w:t>,</w:t>
      </w:r>
      <w:r w:rsidR="00A96E1A">
        <w:rPr>
          <w:sz w:val="26"/>
          <w:szCs w:val="26"/>
        </w:rPr>
        <w:t>0</w:t>
      </w:r>
      <w:r w:rsidR="00A96E1A" w:rsidRPr="00B055D8">
        <w:rPr>
          <w:sz w:val="26"/>
          <w:szCs w:val="26"/>
        </w:rPr>
        <w:t xml:space="preserve"> тыс. рублей, </w:t>
      </w:r>
      <w:r w:rsidR="00A96E1A">
        <w:rPr>
          <w:sz w:val="26"/>
          <w:szCs w:val="26"/>
        </w:rPr>
        <w:t xml:space="preserve">сводной бюджетной росписью предусмотрено 2 600,0 тыс. рублей, </w:t>
      </w:r>
      <w:r w:rsidR="00A96E1A" w:rsidRPr="00B055D8">
        <w:rPr>
          <w:sz w:val="26"/>
          <w:szCs w:val="26"/>
        </w:rPr>
        <w:t xml:space="preserve">освоено </w:t>
      </w:r>
      <w:r w:rsidR="00A96E1A">
        <w:rPr>
          <w:sz w:val="26"/>
          <w:szCs w:val="26"/>
        </w:rPr>
        <w:t>2 599,2</w:t>
      </w:r>
      <w:r w:rsidR="00A96E1A" w:rsidRPr="00B055D8">
        <w:rPr>
          <w:sz w:val="26"/>
          <w:szCs w:val="26"/>
        </w:rPr>
        <w:t xml:space="preserve"> тыс. рублей</w:t>
      </w:r>
      <w:r w:rsidRPr="00CB3526">
        <w:rPr>
          <w:sz w:val="26"/>
          <w:szCs w:val="26"/>
        </w:rPr>
        <w:t>, проведены следующие мероприятия:</w:t>
      </w:r>
    </w:p>
    <w:p w:rsidR="00D53CAF" w:rsidRPr="00F5049A" w:rsidRDefault="00A96E1A" w:rsidP="00D53CAF">
      <w:pPr>
        <w:pStyle w:val="af9"/>
        <w:widowControl w:val="0"/>
        <w:ind w:firstLine="709"/>
        <w:contextualSpacing/>
        <w:jc w:val="both"/>
        <w:rPr>
          <w:sz w:val="26"/>
          <w:szCs w:val="26"/>
        </w:rPr>
      </w:pPr>
      <w:r>
        <w:rPr>
          <w:sz w:val="26"/>
          <w:szCs w:val="26"/>
        </w:rPr>
        <w:t xml:space="preserve">- С </w:t>
      </w:r>
      <w:r w:rsidR="00D53CAF" w:rsidRPr="00F5049A">
        <w:rPr>
          <w:sz w:val="26"/>
          <w:szCs w:val="26"/>
        </w:rPr>
        <w:t>18</w:t>
      </w:r>
      <w:r>
        <w:rPr>
          <w:sz w:val="26"/>
          <w:szCs w:val="26"/>
        </w:rPr>
        <w:t xml:space="preserve"> по </w:t>
      </w:r>
      <w:r w:rsidR="00D53CAF" w:rsidRPr="00F5049A">
        <w:rPr>
          <w:sz w:val="26"/>
          <w:szCs w:val="26"/>
        </w:rPr>
        <w:t xml:space="preserve">21 марта 2020 года в сёлах Чуванское и Ламутское Анадырского муниципального района гонки на оленьих упряжках «Ръилет». </w:t>
      </w:r>
    </w:p>
    <w:p w:rsidR="00D53CAF" w:rsidRPr="00F5049A" w:rsidRDefault="00D53CAF" w:rsidP="00D53CAF">
      <w:pPr>
        <w:pStyle w:val="af9"/>
        <w:widowControl w:val="0"/>
        <w:ind w:firstLine="709"/>
        <w:contextualSpacing/>
        <w:jc w:val="both"/>
        <w:rPr>
          <w:sz w:val="26"/>
          <w:szCs w:val="26"/>
        </w:rPr>
      </w:pPr>
      <w:r w:rsidRPr="00F5049A">
        <w:rPr>
          <w:sz w:val="26"/>
          <w:szCs w:val="26"/>
        </w:rPr>
        <w:t>Гонка на оленьих упряжках прошла на 95 км по маршруту между сёлами Ламутское и Чуванское. Участвовало 11 гонщиков.</w:t>
      </w:r>
    </w:p>
    <w:p w:rsidR="00D53CAF" w:rsidRPr="00F5049A" w:rsidRDefault="00D53CAF" w:rsidP="00D53CAF">
      <w:pPr>
        <w:pStyle w:val="af9"/>
        <w:widowControl w:val="0"/>
        <w:ind w:firstLine="709"/>
        <w:contextualSpacing/>
        <w:jc w:val="both"/>
        <w:rPr>
          <w:sz w:val="26"/>
          <w:szCs w:val="26"/>
        </w:rPr>
      </w:pPr>
      <w:r w:rsidRPr="00F5049A">
        <w:rPr>
          <w:sz w:val="26"/>
          <w:szCs w:val="26"/>
        </w:rPr>
        <w:t>Также для жителей и гостей в с.</w:t>
      </w:r>
      <w:r w:rsidR="00A96E1A">
        <w:rPr>
          <w:sz w:val="26"/>
          <w:szCs w:val="26"/>
        </w:rPr>
        <w:t xml:space="preserve"> </w:t>
      </w:r>
      <w:r w:rsidRPr="00F5049A">
        <w:rPr>
          <w:sz w:val="26"/>
          <w:szCs w:val="26"/>
        </w:rPr>
        <w:t xml:space="preserve">Чуванском была организована культурно-развлекательная программа. Проводились малые гонки на оленьих упряжках, состязания по национальным видам спорта (метание аркана, тройной национальный прыжок, и др.) в которых приняло участие </w:t>
      </w:r>
      <w:r w:rsidR="004715FD" w:rsidRPr="008D3608">
        <w:rPr>
          <w:sz w:val="26"/>
          <w:szCs w:val="26"/>
        </w:rPr>
        <w:t>40 человек, всем были вручены ценные призы.</w:t>
      </w:r>
      <w:r w:rsidRPr="00F5049A">
        <w:rPr>
          <w:sz w:val="26"/>
          <w:szCs w:val="26"/>
        </w:rPr>
        <w:t xml:space="preserve"> В празднике приняло участие </w:t>
      </w:r>
      <w:r w:rsidR="004715FD">
        <w:rPr>
          <w:sz w:val="26"/>
          <w:szCs w:val="26"/>
        </w:rPr>
        <w:t xml:space="preserve">116 человек, из </w:t>
      </w:r>
      <w:r w:rsidR="00EC7065">
        <w:rPr>
          <w:sz w:val="26"/>
          <w:szCs w:val="26"/>
        </w:rPr>
        <w:t>них 9</w:t>
      </w:r>
      <w:r w:rsidR="004715FD">
        <w:rPr>
          <w:sz w:val="26"/>
          <w:szCs w:val="26"/>
        </w:rPr>
        <w:t xml:space="preserve"> детей</w:t>
      </w:r>
      <w:r w:rsidR="004715FD" w:rsidRPr="008D3608">
        <w:rPr>
          <w:sz w:val="26"/>
          <w:szCs w:val="26"/>
        </w:rPr>
        <w:t>, что составило 39%</w:t>
      </w:r>
      <w:r w:rsidR="004715FD">
        <w:rPr>
          <w:sz w:val="26"/>
          <w:szCs w:val="26"/>
        </w:rPr>
        <w:t xml:space="preserve"> </w:t>
      </w:r>
      <w:r w:rsidRPr="00F5049A">
        <w:rPr>
          <w:sz w:val="26"/>
          <w:szCs w:val="26"/>
        </w:rPr>
        <w:t xml:space="preserve">населения сел Ламутское и Чуванское. </w:t>
      </w:r>
    </w:p>
    <w:p w:rsidR="00D53CAF" w:rsidRPr="00F5049A" w:rsidRDefault="00A96E1A" w:rsidP="00D53CAF">
      <w:pPr>
        <w:pStyle w:val="af9"/>
        <w:widowControl w:val="0"/>
        <w:ind w:firstLine="709"/>
        <w:contextualSpacing/>
        <w:jc w:val="both"/>
        <w:rPr>
          <w:sz w:val="26"/>
          <w:szCs w:val="26"/>
        </w:rPr>
      </w:pPr>
      <w:r>
        <w:rPr>
          <w:sz w:val="26"/>
          <w:szCs w:val="26"/>
        </w:rPr>
        <w:t>-</w:t>
      </w:r>
      <w:r w:rsidR="00D53CAF" w:rsidRPr="00F5049A">
        <w:rPr>
          <w:sz w:val="26"/>
          <w:szCs w:val="26"/>
        </w:rPr>
        <w:t xml:space="preserve"> 29 февраля 2020 года в с. Амгуэма городского округа Эгвекинот состоялись гонки на оленьих </w:t>
      </w:r>
      <w:r w:rsidRPr="00F5049A">
        <w:rPr>
          <w:sz w:val="26"/>
          <w:szCs w:val="26"/>
        </w:rPr>
        <w:t>упряжках «</w:t>
      </w:r>
      <w:r w:rsidR="00D53CAF" w:rsidRPr="00F5049A">
        <w:rPr>
          <w:sz w:val="26"/>
          <w:szCs w:val="26"/>
        </w:rPr>
        <w:t>ЭРАКОР-2020». Участвовало 1</w:t>
      </w:r>
      <w:r w:rsidR="004715FD">
        <w:rPr>
          <w:sz w:val="26"/>
          <w:szCs w:val="26"/>
        </w:rPr>
        <w:t>3</w:t>
      </w:r>
      <w:r w:rsidR="00D53CAF" w:rsidRPr="00F5049A">
        <w:rPr>
          <w:sz w:val="26"/>
          <w:szCs w:val="26"/>
        </w:rPr>
        <w:t xml:space="preserve"> гонщиков. </w:t>
      </w:r>
      <w:r w:rsidRPr="00F5049A">
        <w:rPr>
          <w:sz w:val="26"/>
          <w:szCs w:val="26"/>
        </w:rPr>
        <w:t>В праздничной</w:t>
      </w:r>
      <w:r w:rsidR="00D53CAF" w:rsidRPr="00F5049A">
        <w:rPr>
          <w:sz w:val="26"/>
          <w:szCs w:val="26"/>
        </w:rPr>
        <w:t xml:space="preserve"> программе приняли участие национальные коллективы из села Конергино «Ергын», с. Амгуэма «Рэтылян» и «Пэгэтти», п. Эгвекинот коллективы «Эйгыскын» и «Северное сияние».</w:t>
      </w:r>
    </w:p>
    <w:p w:rsidR="00D53CAF" w:rsidRPr="00F5049A" w:rsidRDefault="00D53CAF" w:rsidP="00D53CAF">
      <w:pPr>
        <w:pStyle w:val="af9"/>
        <w:widowControl w:val="0"/>
        <w:ind w:firstLine="709"/>
        <w:contextualSpacing/>
        <w:jc w:val="both"/>
        <w:rPr>
          <w:sz w:val="26"/>
          <w:szCs w:val="26"/>
        </w:rPr>
      </w:pPr>
      <w:r w:rsidRPr="00F5049A">
        <w:rPr>
          <w:sz w:val="26"/>
          <w:szCs w:val="26"/>
        </w:rPr>
        <w:t xml:space="preserve">В состязаниях по национальным видам спорта (метание аркана, тройной национальный прыжок, и </w:t>
      </w:r>
      <w:r w:rsidRPr="004715FD">
        <w:rPr>
          <w:color w:val="000000" w:themeColor="text1"/>
          <w:sz w:val="26"/>
          <w:szCs w:val="26"/>
        </w:rPr>
        <w:t xml:space="preserve">др.) </w:t>
      </w:r>
      <w:r w:rsidR="004715FD" w:rsidRPr="004715FD">
        <w:rPr>
          <w:color w:val="000000" w:themeColor="text1"/>
          <w:sz w:val="26"/>
          <w:szCs w:val="26"/>
        </w:rPr>
        <w:t>участвовало</w:t>
      </w:r>
      <w:r w:rsidR="004715FD" w:rsidRPr="00F5049A">
        <w:rPr>
          <w:sz w:val="26"/>
          <w:szCs w:val="26"/>
        </w:rPr>
        <w:t xml:space="preserve"> </w:t>
      </w:r>
      <w:r w:rsidR="004715FD">
        <w:rPr>
          <w:sz w:val="26"/>
          <w:szCs w:val="26"/>
        </w:rPr>
        <w:t>1</w:t>
      </w:r>
      <w:r w:rsidR="004715FD" w:rsidRPr="00F5049A">
        <w:rPr>
          <w:sz w:val="26"/>
          <w:szCs w:val="26"/>
        </w:rPr>
        <w:t>5</w:t>
      </w:r>
      <w:r w:rsidR="004715FD">
        <w:rPr>
          <w:sz w:val="26"/>
          <w:szCs w:val="26"/>
        </w:rPr>
        <w:t>6 человек</w:t>
      </w:r>
      <w:r w:rsidRPr="00F5049A">
        <w:rPr>
          <w:sz w:val="26"/>
          <w:szCs w:val="26"/>
        </w:rPr>
        <w:t>.</w:t>
      </w:r>
    </w:p>
    <w:p w:rsidR="00D53CAF" w:rsidRPr="004715FD" w:rsidRDefault="001B7896" w:rsidP="00D53CAF">
      <w:pPr>
        <w:pStyle w:val="af9"/>
        <w:widowControl w:val="0"/>
        <w:spacing w:after="0"/>
        <w:ind w:firstLine="709"/>
        <w:contextualSpacing/>
        <w:jc w:val="both"/>
        <w:rPr>
          <w:color w:val="000000" w:themeColor="text1"/>
          <w:sz w:val="26"/>
          <w:szCs w:val="26"/>
        </w:rPr>
      </w:pPr>
      <w:r>
        <w:rPr>
          <w:sz w:val="26"/>
          <w:szCs w:val="26"/>
        </w:rPr>
        <w:t>- С</w:t>
      </w:r>
      <w:r w:rsidR="00D53CAF" w:rsidRPr="00F5049A">
        <w:rPr>
          <w:sz w:val="26"/>
          <w:szCs w:val="26"/>
        </w:rPr>
        <w:t xml:space="preserve"> 20</w:t>
      </w:r>
      <w:r>
        <w:rPr>
          <w:sz w:val="26"/>
          <w:szCs w:val="26"/>
        </w:rPr>
        <w:t xml:space="preserve"> по </w:t>
      </w:r>
      <w:r w:rsidR="00D53CAF" w:rsidRPr="00F5049A">
        <w:rPr>
          <w:sz w:val="26"/>
          <w:szCs w:val="26"/>
        </w:rPr>
        <w:t xml:space="preserve">27 марта 2020 года </w:t>
      </w:r>
      <w:r w:rsidR="00D53CAF" w:rsidRPr="004715FD">
        <w:rPr>
          <w:color w:val="000000" w:themeColor="text1"/>
          <w:sz w:val="26"/>
          <w:szCs w:val="26"/>
        </w:rPr>
        <w:t xml:space="preserve">в п/б Кайэтыне Билибинского муниципального района состоялись гонки на оленьих </w:t>
      </w:r>
      <w:r w:rsidRPr="004715FD">
        <w:rPr>
          <w:color w:val="000000" w:themeColor="text1"/>
          <w:sz w:val="26"/>
          <w:szCs w:val="26"/>
        </w:rPr>
        <w:t>упряжках «</w:t>
      </w:r>
      <w:r w:rsidR="00D53CAF" w:rsidRPr="004715FD">
        <w:rPr>
          <w:color w:val="000000" w:themeColor="text1"/>
          <w:sz w:val="26"/>
          <w:szCs w:val="26"/>
        </w:rPr>
        <w:t>ЭРАКОР-2020». Участвовало 1</w:t>
      </w:r>
      <w:r w:rsidR="004715FD" w:rsidRPr="004715FD">
        <w:rPr>
          <w:color w:val="000000" w:themeColor="text1"/>
          <w:sz w:val="26"/>
          <w:szCs w:val="26"/>
        </w:rPr>
        <w:t>0</w:t>
      </w:r>
      <w:r w:rsidR="00D53CAF" w:rsidRPr="004715FD">
        <w:rPr>
          <w:color w:val="000000" w:themeColor="text1"/>
          <w:sz w:val="26"/>
          <w:szCs w:val="26"/>
        </w:rPr>
        <w:t xml:space="preserve"> гонщиков. В состязаниях по национальным видам спорта (метание аркана, тройной национальный прыжок, и др.) </w:t>
      </w:r>
      <w:r w:rsidR="004715FD">
        <w:rPr>
          <w:color w:val="000000" w:themeColor="text1"/>
          <w:sz w:val="26"/>
          <w:szCs w:val="26"/>
        </w:rPr>
        <w:t xml:space="preserve">участвовало </w:t>
      </w:r>
      <w:r w:rsidR="00D53CAF" w:rsidRPr="004715FD">
        <w:rPr>
          <w:color w:val="000000" w:themeColor="text1"/>
          <w:sz w:val="26"/>
          <w:szCs w:val="26"/>
        </w:rPr>
        <w:t xml:space="preserve">61 человек. </w:t>
      </w:r>
    </w:p>
    <w:p w:rsidR="009037D4" w:rsidRPr="00CB3526" w:rsidRDefault="009037D4" w:rsidP="009037D4">
      <w:pPr>
        <w:pStyle w:val="af9"/>
        <w:widowControl w:val="0"/>
        <w:spacing w:after="0"/>
        <w:ind w:firstLine="709"/>
        <w:contextualSpacing/>
        <w:jc w:val="both"/>
        <w:rPr>
          <w:sz w:val="26"/>
          <w:szCs w:val="26"/>
        </w:rPr>
      </w:pPr>
      <w:r w:rsidRPr="00CB3526">
        <w:rPr>
          <w:sz w:val="26"/>
          <w:szCs w:val="26"/>
        </w:rPr>
        <w:t xml:space="preserve">В рамках выполнения </w:t>
      </w:r>
      <w:r w:rsidRPr="00CB3526">
        <w:rPr>
          <w:b/>
          <w:i/>
          <w:sz w:val="26"/>
          <w:szCs w:val="26"/>
        </w:rPr>
        <w:t>п.п. 1.9 «Обеспечение условий для реализации спортивных и культурных инициатив»</w:t>
      </w:r>
      <w:r w:rsidRPr="00CB3526">
        <w:rPr>
          <w:sz w:val="26"/>
          <w:szCs w:val="26"/>
        </w:rPr>
        <w:t xml:space="preserve"> </w:t>
      </w:r>
      <w:r w:rsidR="001B7896" w:rsidRPr="00B055D8">
        <w:rPr>
          <w:sz w:val="26"/>
          <w:szCs w:val="26"/>
        </w:rPr>
        <w:t>за счет</w:t>
      </w:r>
      <w:r w:rsidR="001B7896">
        <w:rPr>
          <w:sz w:val="26"/>
          <w:szCs w:val="26"/>
        </w:rPr>
        <w:t xml:space="preserve"> средств</w:t>
      </w:r>
      <w:r w:rsidR="001B7896" w:rsidRPr="00B055D8">
        <w:rPr>
          <w:sz w:val="26"/>
          <w:szCs w:val="26"/>
        </w:rPr>
        <w:t xml:space="preserve"> окружного бюджета предусмотрено </w:t>
      </w:r>
      <w:r w:rsidR="001B7896">
        <w:rPr>
          <w:sz w:val="26"/>
          <w:szCs w:val="26"/>
        </w:rPr>
        <w:t>2 000</w:t>
      </w:r>
      <w:r w:rsidR="001B7896" w:rsidRPr="00B055D8">
        <w:rPr>
          <w:sz w:val="26"/>
          <w:szCs w:val="26"/>
        </w:rPr>
        <w:t>,</w:t>
      </w:r>
      <w:r w:rsidR="001B7896">
        <w:rPr>
          <w:sz w:val="26"/>
          <w:szCs w:val="26"/>
        </w:rPr>
        <w:t>0</w:t>
      </w:r>
      <w:r w:rsidR="001B7896" w:rsidRPr="00B055D8">
        <w:rPr>
          <w:sz w:val="26"/>
          <w:szCs w:val="26"/>
        </w:rPr>
        <w:t xml:space="preserve"> тыс. рублей, </w:t>
      </w:r>
      <w:r w:rsidR="001B7896">
        <w:rPr>
          <w:sz w:val="26"/>
          <w:szCs w:val="26"/>
        </w:rPr>
        <w:t xml:space="preserve">сводной бюджетной росписью предусмотрено 2 450,0 тыс. рублей, </w:t>
      </w:r>
      <w:r w:rsidR="001B7896" w:rsidRPr="00B055D8">
        <w:rPr>
          <w:sz w:val="26"/>
          <w:szCs w:val="26"/>
        </w:rPr>
        <w:t xml:space="preserve">освоено </w:t>
      </w:r>
      <w:r w:rsidR="001B7896">
        <w:rPr>
          <w:sz w:val="26"/>
          <w:szCs w:val="26"/>
        </w:rPr>
        <w:t>1 427,4</w:t>
      </w:r>
      <w:r w:rsidR="001B7896" w:rsidRPr="00B055D8">
        <w:rPr>
          <w:sz w:val="26"/>
          <w:szCs w:val="26"/>
        </w:rPr>
        <w:t xml:space="preserve"> тыс. рублей</w:t>
      </w:r>
      <w:r w:rsidR="00266B10" w:rsidRPr="00CB3526">
        <w:rPr>
          <w:sz w:val="26"/>
          <w:szCs w:val="26"/>
        </w:rPr>
        <w:t>.</w:t>
      </w:r>
    </w:p>
    <w:p w:rsidR="00D53CAF" w:rsidRDefault="00D53CAF" w:rsidP="00D53CAF">
      <w:pPr>
        <w:pStyle w:val="af9"/>
        <w:widowControl w:val="0"/>
        <w:spacing w:after="0"/>
        <w:ind w:firstLine="709"/>
        <w:contextualSpacing/>
        <w:jc w:val="both"/>
        <w:rPr>
          <w:sz w:val="26"/>
          <w:szCs w:val="26"/>
        </w:rPr>
      </w:pPr>
      <w:r w:rsidRPr="00CB3526">
        <w:rPr>
          <w:sz w:val="26"/>
          <w:szCs w:val="26"/>
        </w:rPr>
        <w:t>За отчетный период оплачены услуги по предоставлению Ледового катка для занятий хоккеем. Оплачены услуги по договорам гражданско-правового характера    по обслуживанию спор</w:t>
      </w:r>
      <w:r>
        <w:rPr>
          <w:sz w:val="26"/>
          <w:szCs w:val="26"/>
        </w:rPr>
        <w:t>т</w:t>
      </w:r>
      <w:r w:rsidRPr="00CB3526">
        <w:rPr>
          <w:sz w:val="26"/>
          <w:szCs w:val="26"/>
        </w:rPr>
        <w:t>ивно-культурных мероприятий.</w:t>
      </w:r>
    </w:p>
    <w:p w:rsidR="00E66C64" w:rsidRPr="00CB3526" w:rsidRDefault="00E66C64" w:rsidP="00E66C64">
      <w:pPr>
        <w:widowControl w:val="0"/>
        <w:ind w:firstLine="708"/>
        <w:contextualSpacing/>
        <w:jc w:val="both"/>
        <w:rPr>
          <w:sz w:val="26"/>
          <w:szCs w:val="26"/>
        </w:rPr>
      </w:pPr>
      <w:r w:rsidRPr="00CB3526">
        <w:rPr>
          <w:sz w:val="26"/>
          <w:szCs w:val="26"/>
        </w:rPr>
        <w:t xml:space="preserve">В рамках выполнения </w:t>
      </w:r>
      <w:r w:rsidRPr="00CB3526">
        <w:rPr>
          <w:b/>
          <w:i/>
          <w:sz w:val="26"/>
          <w:szCs w:val="26"/>
        </w:rPr>
        <w:t>п.п. 1.10 «Субcидии на оснащение объектов спортивной инфраструктуры спортивно-технологическим оборудованием»</w:t>
      </w:r>
      <w:r w:rsidRPr="00CB3526">
        <w:rPr>
          <w:sz w:val="26"/>
          <w:szCs w:val="26"/>
        </w:rPr>
        <w:t xml:space="preserve"> за счет средств Государст</w:t>
      </w:r>
      <w:r w:rsidR="001B7896">
        <w:rPr>
          <w:sz w:val="26"/>
          <w:szCs w:val="26"/>
        </w:rPr>
        <w:t>венной программы предусмотрено 2 006</w:t>
      </w:r>
      <w:r w:rsidRPr="00CB3526">
        <w:rPr>
          <w:sz w:val="26"/>
          <w:szCs w:val="26"/>
        </w:rPr>
        <w:t>,</w:t>
      </w:r>
      <w:r w:rsidR="001B7896">
        <w:rPr>
          <w:sz w:val="26"/>
          <w:szCs w:val="26"/>
        </w:rPr>
        <w:t>8</w:t>
      </w:r>
      <w:r w:rsidRPr="00CB3526">
        <w:rPr>
          <w:sz w:val="26"/>
          <w:szCs w:val="26"/>
        </w:rPr>
        <w:t xml:space="preserve"> тыс. рублей, в том числе за счет средств федерального бюджета </w:t>
      </w:r>
      <w:r w:rsidR="001B7896">
        <w:rPr>
          <w:sz w:val="26"/>
          <w:szCs w:val="26"/>
        </w:rPr>
        <w:t>1 966</w:t>
      </w:r>
      <w:r w:rsidRPr="00CB3526">
        <w:rPr>
          <w:sz w:val="26"/>
          <w:szCs w:val="26"/>
        </w:rPr>
        <w:t>,</w:t>
      </w:r>
      <w:r w:rsidR="001B7896">
        <w:rPr>
          <w:sz w:val="26"/>
          <w:szCs w:val="26"/>
        </w:rPr>
        <w:t>7</w:t>
      </w:r>
      <w:r w:rsidRPr="00CB3526">
        <w:rPr>
          <w:sz w:val="26"/>
          <w:szCs w:val="26"/>
        </w:rPr>
        <w:t xml:space="preserve"> тыс. </w:t>
      </w:r>
      <w:r w:rsidR="001B7896" w:rsidRPr="00CB3526">
        <w:rPr>
          <w:sz w:val="26"/>
          <w:szCs w:val="26"/>
        </w:rPr>
        <w:t>рублей, за</w:t>
      </w:r>
      <w:r w:rsidRPr="00CB3526">
        <w:rPr>
          <w:sz w:val="26"/>
          <w:szCs w:val="26"/>
        </w:rPr>
        <w:t xml:space="preserve"> счет окружного бюджета </w:t>
      </w:r>
      <w:r w:rsidR="001B7896">
        <w:rPr>
          <w:sz w:val="26"/>
          <w:szCs w:val="26"/>
        </w:rPr>
        <w:t>40,1</w:t>
      </w:r>
      <w:r w:rsidRPr="00CB3526">
        <w:rPr>
          <w:sz w:val="26"/>
          <w:szCs w:val="26"/>
        </w:rPr>
        <w:t xml:space="preserve"> тыс. рублей,</w:t>
      </w:r>
      <w:r w:rsidR="001B7896">
        <w:rPr>
          <w:sz w:val="26"/>
          <w:szCs w:val="26"/>
        </w:rPr>
        <w:t xml:space="preserve"> сводной бюджетной росписью предусмотрено 3 566,5 </w:t>
      </w:r>
      <w:r w:rsidR="001B7896" w:rsidRPr="00CB3526">
        <w:rPr>
          <w:sz w:val="26"/>
          <w:szCs w:val="26"/>
        </w:rPr>
        <w:t xml:space="preserve">тыс. рублей, в том числе за счет средств федерального бюджета </w:t>
      </w:r>
      <w:r w:rsidR="001B7896">
        <w:rPr>
          <w:sz w:val="26"/>
          <w:szCs w:val="26"/>
        </w:rPr>
        <w:t>1 966</w:t>
      </w:r>
      <w:r w:rsidR="001B7896" w:rsidRPr="00CB3526">
        <w:rPr>
          <w:sz w:val="26"/>
          <w:szCs w:val="26"/>
        </w:rPr>
        <w:t>,</w:t>
      </w:r>
      <w:r w:rsidR="001B7896">
        <w:rPr>
          <w:sz w:val="26"/>
          <w:szCs w:val="26"/>
        </w:rPr>
        <w:t>7</w:t>
      </w:r>
      <w:r w:rsidR="001B7896" w:rsidRPr="00CB3526">
        <w:rPr>
          <w:sz w:val="26"/>
          <w:szCs w:val="26"/>
        </w:rPr>
        <w:t xml:space="preserve"> тыс. рублей, за счет окружного бюджета </w:t>
      </w:r>
      <w:r w:rsidR="001B7896">
        <w:rPr>
          <w:sz w:val="26"/>
          <w:szCs w:val="26"/>
        </w:rPr>
        <w:t>1 599,8</w:t>
      </w:r>
      <w:r w:rsidR="001B7896" w:rsidRPr="00CB3526">
        <w:rPr>
          <w:sz w:val="26"/>
          <w:szCs w:val="26"/>
        </w:rPr>
        <w:t xml:space="preserve"> тыс. рублей</w:t>
      </w:r>
      <w:r w:rsidRPr="00CB3526">
        <w:rPr>
          <w:sz w:val="26"/>
          <w:szCs w:val="26"/>
        </w:rPr>
        <w:t xml:space="preserve"> освоено </w:t>
      </w:r>
      <w:r w:rsidR="001B7896">
        <w:rPr>
          <w:sz w:val="26"/>
          <w:szCs w:val="26"/>
        </w:rPr>
        <w:t>0</w:t>
      </w:r>
      <w:r w:rsidR="00ED5BBC" w:rsidRPr="00CB3526">
        <w:rPr>
          <w:sz w:val="26"/>
          <w:szCs w:val="26"/>
        </w:rPr>
        <w:t>,</w:t>
      </w:r>
      <w:r w:rsidR="001B7896">
        <w:rPr>
          <w:sz w:val="26"/>
          <w:szCs w:val="26"/>
        </w:rPr>
        <w:t>0</w:t>
      </w:r>
      <w:r w:rsidRPr="00CB3526">
        <w:rPr>
          <w:sz w:val="26"/>
          <w:szCs w:val="26"/>
        </w:rPr>
        <w:t xml:space="preserve"> тыс. рублей, в том числе за счет средств федерального </w:t>
      </w:r>
      <w:r w:rsidR="001B7896" w:rsidRPr="00CB3526">
        <w:rPr>
          <w:sz w:val="26"/>
          <w:szCs w:val="26"/>
        </w:rPr>
        <w:t>бюджета 0</w:t>
      </w:r>
      <w:r w:rsidR="00ED5BBC" w:rsidRPr="00CB3526">
        <w:rPr>
          <w:sz w:val="26"/>
          <w:szCs w:val="26"/>
        </w:rPr>
        <w:t>,</w:t>
      </w:r>
      <w:r w:rsidR="001B7896">
        <w:rPr>
          <w:sz w:val="26"/>
          <w:szCs w:val="26"/>
        </w:rPr>
        <w:t>0</w:t>
      </w:r>
      <w:r w:rsidRPr="00CB3526">
        <w:rPr>
          <w:sz w:val="26"/>
          <w:szCs w:val="26"/>
        </w:rPr>
        <w:t xml:space="preserve"> тыс. </w:t>
      </w:r>
      <w:r w:rsidR="001B7896" w:rsidRPr="00CB3526">
        <w:rPr>
          <w:sz w:val="26"/>
          <w:szCs w:val="26"/>
        </w:rPr>
        <w:t>рублей, за</w:t>
      </w:r>
      <w:r w:rsidRPr="00CB3526">
        <w:rPr>
          <w:sz w:val="26"/>
          <w:szCs w:val="26"/>
        </w:rPr>
        <w:t xml:space="preserve"> счет окружного </w:t>
      </w:r>
      <w:r w:rsidR="001B7896" w:rsidRPr="00CB3526">
        <w:rPr>
          <w:sz w:val="26"/>
          <w:szCs w:val="26"/>
        </w:rPr>
        <w:t>бюджета 0</w:t>
      </w:r>
      <w:r w:rsidR="00ED5BBC" w:rsidRPr="00CB3526">
        <w:rPr>
          <w:sz w:val="26"/>
          <w:szCs w:val="26"/>
        </w:rPr>
        <w:t>,</w:t>
      </w:r>
      <w:r w:rsidR="001B7896">
        <w:rPr>
          <w:sz w:val="26"/>
          <w:szCs w:val="26"/>
        </w:rPr>
        <w:t>0</w:t>
      </w:r>
      <w:r w:rsidRPr="00CB3526">
        <w:rPr>
          <w:sz w:val="26"/>
          <w:szCs w:val="26"/>
        </w:rPr>
        <w:t xml:space="preserve"> тыс. рублей.</w:t>
      </w:r>
    </w:p>
    <w:p w:rsidR="007C1548" w:rsidRPr="00ED2E19" w:rsidRDefault="00EC7065" w:rsidP="00EC7065">
      <w:pPr>
        <w:widowControl w:val="0"/>
        <w:ind w:firstLine="709"/>
        <w:jc w:val="both"/>
        <w:rPr>
          <w:sz w:val="26"/>
          <w:szCs w:val="26"/>
        </w:rPr>
      </w:pPr>
      <w:r w:rsidRPr="00ED2E19">
        <w:rPr>
          <w:sz w:val="26"/>
          <w:szCs w:val="26"/>
        </w:rPr>
        <w:t>В рамках реализации федерального проекта «Спорт – норма жизни» национального проекта «Демография» в 2020 году выделен</w:t>
      </w:r>
      <w:r w:rsidR="007C1548" w:rsidRPr="00ED2E19">
        <w:rPr>
          <w:sz w:val="26"/>
          <w:szCs w:val="26"/>
        </w:rPr>
        <w:t>ы средства</w:t>
      </w:r>
      <w:r w:rsidRPr="00ED2E19">
        <w:rPr>
          <w:sz w:val="26"/>
          <w:szCs w:val="26"/>
        </w:rPr>
        <w:t xml:space="preserve"> на оснащение объектов спортивной инфраструктуры спортивно-технологическим оборудованием. </w:t>
      </w:r>
    </w:p>
    <w:p w:rsidR="00E93572" w:rsidRPr="00ED2E19" w:rsidRDefault="00ED2E19" w:rsidP="00FE7EA7">
      <w:pPr>
        <w:widowControl w:val="0"/>
        <w:ind w:firstLine="709"/>
        <w:jc w:val="both"/>
        <w:rPr>
          <w:sz w:val="26"/>
          <w:szCs w:val="26"/>
        </w:rPr>
      </w:pPr>
      <w:r w:rsidRPr="00ED2E19">
        <w:rPr>
          <w:sz w:val="26"/>
          <w:szCs w:val="26"/>
        </w:rPr>
        <w:t>Департаментом к</w:t>
      </w:r>
      <w:r w:rsidR="00FE7EA7" w:rsidRPr="00ED2E19">
        <w:rPr>
          <w:sz w:val="26"/>
          <w:szCs w:val="26"/>
        </w:rPr>
        <w:t>ультур</w:t>
      </w:r>
      <w:r w:rsidRPr="00ED2E19">
        <w:rPr>
          <w:sz w:val="26"/>
          <w:szCs w:val="26"/>
        </w:rPr>
        <w:t>ы</w:t>
      </w:r>
      <w:r w:rsidR="00FE7EA7" w:rsidRPr="00ED2E19">
        <w:rPr>
          <w:sz w:val="26"/>
          <w:szCs w:val="26"/>
        </w:rPr>
        <w:t>, спорт</w:t>
      </w:r>
      <w:r w:rsidRPr="00ED2E19">
        <w:rPr>
          <w:sz w:val="26"/>
          <w:szCs w:val="26"/>
        </w:rPr>
        <w:t>а</w:t>
      </w:r>
      <w:r w:rsidR="00FE7EA7" w:rsidRPr="00ED2E19">
        <w:rPr>
          <w:sz w:val="26"/>
          <w:szCs w:val="26"/>
        </w:rPr>
        <w:t xml:space="preserve"> и туризм</w:t>
      </w:r>
      <w:r w:rsidRPr="00ED2E19">
        <w:rPr>
          <w:sz w:val="26"/>
          <w:szCs w:val="26"/>
        </w:rPr>
        <w:t>а</w:t>
      </w:r>
      <w:r w:rsidR="00FE7EA7" w:rsidRPr="00ED2E19">
        <w:rPr>
          <w:sz w:val="26"/>
          <w:szCs w:val="26"/>
        </w:rPr>
        <w:t xml:space="preserve"> Чукотского автономного округа в отчетном периоде заключено соглашение  с </w:t>
      </w:r>
      <w:r w:rsidRPr="00ED2E19">
        <w:rPr>
          <w:sz w:val="26"/>
          <w:szCs w:val="26"/>
        </w:rPr>
        <w:t>Управлением социальной политики А</w:t>
      </w:r>
      <w:r w:rsidR="00FE7EA7" w:rsidRPr="00ED2E19">
        <w:rPr>
          <w:sz w:val="26"/>
          <w:szCs w:val="26"/>
        </w:rPr>
        <w:t>дминистрации</w:t>
      </w:r>
      <w:r w:rsidRPr="00ED2E19">
        <w:rPr>
          <w:sz w:val="26"/>
          <w:szCs w:val="26"/>
        </w:rPr>
        <w:t xml:space="preserve"> муниципального образования Чукотский муниципальный район</w:t>
      </w:r>
      <w:r w:rsidR="00FE7EA7" w:rsidRPr="00ED2E19">
        <w:rPr>
          <w:sz w:val="26"/>
          <w:szCs w:val="26"/>
        </w:rPr>
        <w:t xml:space="preserve">  на оснащение объектов спортивной инфраструктуры спортивно-технологическим оборудованием в 20</w:t>
      </w:r>
      <w:r>
        <w:rPr>
          <w:sz w:val="26"/>
          <w:szCs w:val="26"/>
        </w:rPr>
        <w:t>20</w:t>
      </w:r>
      <w:r w:rsidR="00FE7EA7" w:rsidRPr="00ED2E19">
        <w:rPr>
          <w:sz w:val="26"/>
          <w:szCs w:val="26"/>
        </w:rPr>
        <w:t xml:space="preserve"> году на общу</w:t>
      </w:r>
      <w:r w:rsidR="00FE7EA7" w:rsidRPr="00790E1F">
        <w:rPr>
          <w:sz w:val="26"/>
          <w:szCs w:val="26"/>
        </w:rPr>
        <w:t xml:space="preserve">ю сумму </w:t>
      </w:r>
      <w:r>
        <w:rPr>
          <w:sz w:val="26"/>
          <w:szCs w:val="26"/>
        </w:rPr>
        <w:t>2 006,8</w:t>
      </w:r>
      <w:r w:rsidR="00FE7EA7" w:rsidRPr="00790E1F">
        <w:rPr>
          <w:sz w:val="26"/>
          <w:szCs w:val="26"/>
        </w:rPr>
        <w:t xml:space="preserve"> тыс</w:t>
      </w:r>
      <w:r w:rsidR="00FE7EA7">
        <w:rPr>
          <w:sz w:val="26"/>
          <w:szCs w:val="26"/>
        </w:rPr>
        <w:t xml:space="preserve">. </w:t>
      </w:r>
      <w:r w:rsidR="00FE7EA7" w:rsidRPr="00790E1F">
        <w:rPr>
          <w:sz w:val="26"/>
          <w:szCs w:val="26"/>
        </w:rPr>
        <w:t xml:space="preserve">(оплата согласно условиям договора заключенному муниципальным образованием с </w:t>
      </w:r>
      <w:r w:rsidR="000E5874" w:rsidRPr="000E5874">
        <w:rPr>
          <w:sz w:val="26"/>
          <w:szCs w:val="26"/>
        </w:rPr>
        <w:t>ООО «Сила стали»</w:t>
      </w:r>
      <w:r w:rsidR="000E5874" w:rsidRPr="00EC7065">
        <w:rPr>
          <w:color w:val="FF0000"/>
          <w:sz w:val="26"/>
          <w:szCs w:val="26"/>
        </w:rPr>
        <w:t xml:space="preserve"> </w:t>
      </w:r>
      <w:r w:rsidR="00FE7EA7" w:rsidRPr="00790E1F">
        <w:rPr>
          <w:sz w:val="26"/>
          <w:szCs w:val="26"/>
        </w:rPr>
        <w:t>по факту поставки оборудования</w:t>
      </w:r>
      <w:r w:rsidR="00FE7EA7" w:rsidRPr="00ED2E19">
        <w:rPr>
          <w:sz w:val="26"/>
          <w:szCs w:val="26"/>
        </w:rPr>
        <w:t>, ожидаемая поставка оборудования ноябрь 2020 года).</w:t>
      </w:r>
    </w:p>
    <w:p w:rsidR="007C1548" w:rsidRPr="008435E4" w:rsidRDefault="00ED2E19" w:rsidP="00FE7EA7">
      <w:pPr>
        <w:widowControl w:val="0"/>
        <w:ind w:firstLine="709"/>
        <w:jc w:val="both"/>
        <w:rPr>
          <w:sz w:val="26"/>
          <w:szCs w:val="26"/>
        </w:rPr>
      </w:pPr>
      <w:r w:rsidRPr="008435E4">
        <w:rPr>
          <w:sz w:val="26"/>
          <w:szCs w:val="26"/>
        </w:rPr>
        <w:t xml:space="preserve">Но </w:t>
      </w:r>
      <w:r w:rsidR="00FE7EA7" w:rsidRPr="008435E4">
        <w:rPr>
          <w:sz w:val="26"/>
          <w:szCs w:val="26"/>
        </w:rPr>
        <w:t>в соответствии с</w:t>
      </w:r>
      <w:r w:rsidR="007C1548" w:rsidRPr="008435E4">
        <w:rPr>
          <w:sz w:val="26"/>
          <w:szCs w:val="26"/>
        </w:rPr>
        <w:t xml:space="preserve"> приказ</w:t>
      </w:r>
      <w:r w:rsidR="00FE7EA7" w:rsidRPr="008435E4">
        <w:rPr>
          <w:sz w:val="26"/>
          <w:szCs w:val="26"/>
        </w:rPr>
        <w:t>ом</w:t>
      </w:r>
      <w:r w:rsidR="007C1548" w:rsidRPr="008435E4">
        <w:rPr>
          <w:sz w:val="26"/>
          <w:szCs w:val="26"/>
        </w:rPr>
        <w:t xml:space="preserve"> Министерства спорта Российской Федерации от 27.12.2019г. № 1134 необходимо в обязательном порядке </w:t>
      </w:r>
      <w:r w:rsidR="00FE7EA7" w:rsidRPr="008435E4">
        <w:rPr>
          <w:sz w:val="26"/>
          <w:szCs w:val="26"/>
        </w:rPr>
        <w:t xml:space="preserve">приобретение полного комплекта оборудования </w:t>
      </w:r>
      <w:r w:rsidRPr="008435E4">
        <w:rPr>
          <w:sz w:val="26"/>
          <w:szCs w:val="26"/>
        </w:rPr>
        <w:t>согласно</w:t>
      </w:r>
      <w:r w:rsidR="00FE7EA7" w:rsidRPr="008435E4">
        <w:rPr>
          <w:sz w:val="26"/>
          <w:szCs w:val="26"/>
        </w:rPr>
        <w:t xml:space="preserve"> </w:t>
      </w:r>
      <w:r w:rsidR="007C1548" w:rsidRPr="008435E4">
        <w:rPr>
          <w:sz w:val="26"/>
          <w:szCs w:val="26"/>
        </w:rPr>
        <w:t>утвержденного перечня для соз</w:t>
      </w:r>
      <w:r w:rsidRPr="008435E4">
        <w:rPr>
          <w:sz w:val="26"/>
          <w:szCs w:val="26"/>
        </w:rPr>
        <w:t>дания малых спортивных площадок, в</w:t>
      </w:r>
      <w:r w:rsidR="00FE7EA7" w:rsidRPr="008435E4">
        <w:rPr>
          <w:sz w:val="26"/>
          <w:szCs w:val="26"/>
        </w:rPr>
        <w:t xml:space="preserve">ыделенных средств </w:t>
      </w:r>
      <w:r w:rsidR="000E5874" w:rsidRPr="008435E4">
        <w:rPr>
          <w:sz w:val="26"/>
          <w:szCs w:val="26"/>
        </w:rPr>
        <w:t xml:space="preserve">для приобретения </w:t>
      </w:r>
      <w:r w:rsidR="00FE7EA7" w:rsidRPr="008435E4">
        <w:rPr>
          <w:sz w:val="26"/>
          <w:szCs w:val="26"/>
        </w:rPr>
        <w:t>недостаточно</w:t>
      </w:r>
      <w:r w:rsidRPr="008435E4">
        <w:rPr>
          <w:sz w:val="26"/>
          <w:szCs w:val="26"/>
        </w:rPr>
        <w:t>.</w:t>
      </w:r>
    </w:p>
    <w:p w:rsidR="007C1548" w:rsidRPr="008435E4" w:rsidRDefault="007C1548" w:rsidP="007C1548">
      <w:pPr>
        <w:widowControl w:val="0"/>
        <w:ind w:firstLine="709"/>
        <w:jc w:val="both"/>
        <w:rPr>
          <w:sz w:val="26"/>
          <w:szCs w:val="26"/>
        </w:rPr>
      </w:pPr>
      <w:r w:rsidRPr="008435E4">
        <w:rPr>
          <w:sz w:val="26"/>
          <w:szCs w:val="26"/>
        </w:rPr>
        <w:t xml:space="preserve">В связи с чем из окружного бюджета были изысканы дополнительные денежные средства </w:t>
      </w:r>
      <w:r w:rsidR="00FE7EA7" w:rsidRPr="008435E4">
        <w:rPr>
          <w:sz w:val="26"/>
          <w:szCs w:val="26"/>
        </w:rPr>
        <w:t xml:space="preserve">в размере </w:t>
      </w:r>
      <w:r w:rsidR="00ED2E19" w:rsidRPr="008435E4">
        <w:rPr>
          <w:sz w:val="26"/>
          <w:szCs w:val="26"/>
        </w:rPr>
        <w:t xml:space="preserve">1 559,7 тыс. рублей </w:t>
      </w:r>
      <w:r w:rsidRPr="008435E4">
        <w:rPr>
          <w:sz w:val="26"/>
          <w:szCs w:val="26"/>
        </w:rPr>
        <w:t>на закупку и поставку полного комплекта спортивно-технологического оборудования.</w:t>
      </w:r>
      <w:r w:rsidR="00FE7EA7" w:rsidRPr="008435E4">
        <w:rPr>
          <w:sz w:val="26"/>
          <w:szCs w:val="26"/>
        </w:rPr>
        <w:t xml:space="preserve"> </w:t>
      </w:r>
    </w:p>
    <w:p w:rsidR="00EC7065" w:rsidRPr="008435E4" w:rsidRDefault="000E5874" w:rsidP="00EC7065">
      <w:pPr>
        <w:widowControl w:val="0"/>
        <w:ind w:firstLine="709"/>
        <w:jc w:val="both"/>
        <w:rPr>
          <w:sz w:val="26"/>
          <w:szCs w:val="26"/>
        </w:rPr>
      </w:pPr>
      <w:r w:rsidRPr="008435E4">
        <w:rPr>
          <w:sz w:val="26"/>
          <w:szCs w:val="26"/>
        </w:rPr>
        <w:t>Приобретение недостающего оборудования будет до конца текущего года</w:t>
      </w:r>
      <w:r w:rsidR="00EC7065" w:rsidRPr="008435E4">
        <w:rPr>
          <w:sz w:val="26"/>
          <w:szCs w:val="26"/>
        </w:rPr>
        <w:t xml:space="preserve">. </w:t>
      </w:r>
    </w:p>
    <w:p w:rsidR="000E5874" w:rsidRPr="008435E4" w:rsidRDefault="00EC7065" w:rsidP="000E5874">
      <w:pPr>
        <w:widowControl w:val="0"/>
        <w:ind w:firstLine="709"/>
        <w:jc w:val="both"/>
        <w:rPr>
          <w:sz w:val="26"/>
          <w:szCs w:val="26"/>
        </w:rPr>
      </w:pPr>
      <w:r w:rsidRPr="008435E4">
        <w:rPr>
          <w:sz w:val="26"/>
          <w:szCs w:val="26"/>
        </w:rPr>
        <w:t xml:space="preserve">Освоение денежных средств в полном объеме </w:t>
      </w:r>
      <w:r w:rsidR="008435E4" w:rsidRPr="008435E4">
        <w:rPr>
          <w:sz w:val="26"/>
          <w:szCs w:val="26"/>
        </w:rPr>
        <w:t>планируется в четвертом квартале 2020 года.</w:t>
      </w:r>
      <w:r w:rsidR="000E5874" w:rsidRPr="008435E4">
        <w:rPr>
          <w:sz w:val="26"/>
          <w:szCs w:val="26"/>
        </w:rPr>
        <w:t xml:space="preserve"> </w:t>
      </w:r>
    </w:p>
    <w:p w:rsidR="00FA4D43" w:rsidRPr="00F5049A" w:rsidRDefault="00FA4D43" w:rsidP="00FA4D43">
      <w:pPr>
        <w:pStyle w:val="af9"/>
        <w:widowControl w:val="0"/>
        <w:spacing w:after="0"/>
        <w:ind w:firstLine="709"/>
        <w:contextualSpacing/>
        <w:jc w:val="both"/>
        <w:rPr>
          <w:sz w:val="26"/>
          <w:szCs w:val="26"/>
        </w:rPr>
      </w:pPr>
      <w:r w:rsidRPr="00F5049A">
        <w:rPr>
          <w:sz w:val="26"/>
          <w:szCs w:val="26"/>
        </w:rPr>
        <w:t xml:space="preserve">В рамках выполнения </w:t>
      </w:r>
      <w:r w:rsidRPr="00F5049A">
        <w:rPr>
          <w:b/>
          <w:i/>
          <w:sz w:val="26"/>
          <w:szCs w:val="26"/>
        </w:rPr>
        <w:t>п.п. 1.11 «Субсидии на проведение массовых физкультурных мероприятий среди различных категорий населения»</w:t>
      </w:r>
      <w:r w:rsidRPr="00F5049A">
        <w:rPr>
          <w:sz w:val="26"/>
          <w:szCs w:val="26"/>
        </w:rPr>
        <w:t xml:space="preserve"> за счет окружного бюджета предусмотрено 1 900,0 тыс. рублей, освоено 1 900,0 тыс.</w:t>
      </w:r>
      <w:r w:rsidR="001B7896">
        <w:rPr>
          <w:sz w:val="26"/>
          <w:szCs w:val="26"/>
        </w:rPr>
        <w:t xml:space="preserve"> </w:t>
      </w:r>
      <w:r w:rsidRPr="00F5049A">
        <w:rPr>
          <w:sz w:val="26"/>
          <w:szCs w:val="26"/>
        </w:rPr>
        <w:t>рублей.</w:t>
      </w:r>
    </w:p>
    <w:p w:rsidR="004715FD" w:rsidRDefault="004715FD" w:rsidP="004715FD">
      <w:pPr>
        <w:pStyle w:val="af9"/>
        <w:widowControl w:val="0"/>
        <w:spacing w:after="0"/>
        <w:ind w:firstLine="709"/>
        <w:contextualSpacing/>
        <w:jc w:val="both"/>
        <w:rPr>
          <w:sz w:val="26"/>
          <w:szCs w:val="26"/>
        </w:rPr>
      </w:pPr>
      <w:r w:rsidRPr="00F5049A">
        <w:rPr>
          <w:sz w:val="26"/>
          <w:szCs w:val="26"/>
        </w:rPr>
        <w:t>Департаментом культуры, спорта и туризма Чукотского автономного округа в отчётном периоде были заключены соглашения с Управлениями социальной политики семи муниципальных образований округа на проведение массовых физкультурн</w:t>
      </w:r>
      <w:r w:rsidRPr="00C574BB">
        <w:rPr>
          <w:sz w:val="26"/>
          <w:szCs w:val="26"/>
        </w:rPr>
        <w:t>ых мероприятий среди различных категорий населения</w:t>
      </w:r>
      <w:r>
        <w:rPr>
          <w:sz w:val="26"/>
          <w:szCs w:val="26"/>
        </w:rPr>
        <w:t>,</w:t>
      </w:r>
      <w:r w:rsidRPr="00C574BB">
        <w:t xml:space="preserve"> </w:t>
      </w:r>
      <w:r w:rsidRPr="00C574BB">
        <w:rPr>
          <w:sz w:val="26"/>
          <w:szCs w:val="26"/>
        </w:rPr>
        <w:t>на организацию и проведение мероприятий Всероссийского физкультурно-спортивного комплекса «Готов к труду и обороне» (ГТО)</w:t>
      </w:r>
      <w:r>
        <w:t xml:space="preserve">, </w:t>
      </w:r>
      <w:r w:rsidRPr="00C574BB">
        <w:rPr>
          <w:sz w:val="26"/>
          <w:szCs w:val="26"/>
        </w:rPr>
        <w:t>в том числе ГО Анадырь – 200,0 тыс.</w:t>
      </w:r>
      <w:r>
        <w:rPr>
          <w:sz w:val="26"/>
          <w:szCs w:val="26"/>
        </w:rPr>
        <w:t xml:space="preserve"> </w:t>
      </w:r>
      <w:r w:rsidRPr="00C574BB">
        <w:rPr>
          <w:sz w:val="26"/>
          <w:szCs w:val="26"/>
        </w:rPr>
        <w:t>рублей, Анадырский МР – 300 тыс. рублей, Билибинский МР – 300 тыс.</w:t>
      </w:r>
      <w:r>
        <w:rPr>
          <w:sz w:val="26"/>
          <w:szCs w:val="26"/>
        </w:rPr>
        <w:t xml:space="preserve"> </w:t>
      </w:r>
      <w:r w:rsidRPr="00C574BB">
        <w:rPr>
          <w:sz w:val="26"/>
          <w:szCs w:val="26"/>
        </w:rPr>
        <w:t>рублей, ГО Певек – 300,0 тыс.</w:t>
      </w:r>
      <w:r>
        <w:rPr>
          <w:sz w:val="26"/>
          <w:szCs w:val="26"/>
        </w:rPr>
        <w:t xml:space="preserve"> </w:t>
      </w:r>
      <w:r w:rsidRPr="00C574BB">
        <w:rPr>
          <w:sz w:val="26"/>
          <w:szCs w:val="26"/>
        </w:rPr>
        <w:t>рублей, Провиденский ГО – 300,0 тыс. рублей, ГО Эгвекинот – 300,0 тыс. рублей, Чукотский МР – 200,0 тыс.</w:t>
      </w:r>
      <w:r>
        <w:rPr>
          <w:sz w:val="26"/>
          <w:szCs w:val="26"/>
        </w:rPr>
        <w:t xml:space="preserve"> </w:t>
      </w:r>
      <w:r w:rsidRPr="00C574BB">
        <w:rPr>
          <w:sz w:val="26"/>
          <w:szCs w:val="26"/>
        </w:rPr>
        <w:t>рублей</w:t>
      </w:r>
      <w:r w:rsidR="00EC7065">
        <w:rPr>
          <w:sz w:val="26"/>
          <w:szCs w:val="26"/>
        </w:rPr>
        <w:t>:</w:t>
      </w:r>
    </w:p>
    <w:p w:rsidR="004715FD" w:rsidRPr="009675F4" w:rsidRDefault="00EC7065" w:rsidP="004715FD">
      <w:pPr>
        <w:ind w:firstLine="708"/>
        <w:jc w:val="both"/>
        <w:rPr>
          <w:color w:val="000000" w:themeColor="text1"/>
          <w:sz w:val="26"/>
          <w:szCs w:val="26"/>
        </w:rPr>
      </w:pPr>
      <w:r>
        <w:rPr>
          <w:sz w:val="26"/>
          <w:szCs w:val="26"/>
        </w:rPr>
        <w:t xml:space="preserve">- </w:t>
      </w:r>
      <w:r w:rsidR="004715FD">
        <w:rPr>
          <w:sz w:val="26"/>
          <w:szCs w:val="26"/>
        </w:rPr>
        <w:t xml:space="preserve">С </w:t>
      </w:r>
      <w:r w:rsidR="004715FD" w:rsidRPr="00D175BE">
        <w:rPr>
          <w:sz w:val="26"/>
          <w:szCs w:val="26"/>
        </w:rPr>
        <w:t xml:space="preserve">20 по 30 января 2020 года зимняя декада Всероссийского физкультурно-спортивного комплекса «Готов к труду и обороне» (ГТО) среди трудовых коллективов Чукотского автономного округа» участвовало 211 человек, в </w:t>
      </w:r>
      <w:r w:rsidR="004715FD">
        <w:rPr>
          <w:sz w:val="26"/>
          <w:szCs w:val="26"/>
        </w:rPr>
        <w:t>том числе</w:t>
      </w:r>
      <w:r w:rsidR="004715FD" w:rsidRPr="00D175BE">
        <w:rPr>
          <w:sz w:val="26"/>
          <w:szCs w:val="26"/>
        </w:rPr>
        <w:t xml:space="preserve"> ГО </w:t>
      </w:r>
      <w:r w:rsidR="004715FD" w:rsidRPr="00D175BE">
        <w:rPr>
          <w:color w:val="000000" w:themeColor="text1"/>
          <w:sz w:val="26"/>
          <w:szCs w:val="26"/>
        </w:rPr>
        <w:t>Анадырь – 28 человек, Анадырский МР – 43 человек, Билибинский МР – 48 человек, ГО Эгвекинот – 20 человек, Провиденский ГО – 40 человек, ГО Певек – 17 человека, Чукотский МР – 15 человек;</w:t>
      </w:r>
    </w:p>
    <w:p w:rsidR="004715FD" w:rsidRPr="00CB3526" w:rsidRDefault="00EC7065" w:rsidP="004715FD">
      <w:pPr>
        <w:pStyle w:val="af9"/>
        <w:spacing w:after="0"/>
        <w:ind w:firstLine="709"/>
        <w:jc w:val="both"/>
        <w:rPr>
          <w:sz w:val="26"/>
          <w:szCs w:val="26"/>
        </w:rPr>
      </w:pPr>
      <w:r>
        <w:rPr>
          <w:sz w:val="26"/>
          <w:szCs w:val="26"/>
        </w:rPr>
        <w:t xml:space="preserve">- </w:t>
      </w:r>
      <w:r w:rsidR="004715FD">
        <w:rPr>
          <w:sz w:val="26"/>
          <w:szCs w:val="26"/>
        </w:rPr>
        <w:t>С</w:t>
      </w:r>
      <w:r w:rsidR="004715FD" w:rsidRPr="00120791">
        <w:rPr>
          <w:sz w:val="26"/>
          <w:szCs w:val="26"/>
        </w:rPr>
        <w:t xml:space="preserve"> 25 мая по 1 июня 2020 года</w:t>
      </w:r>
      <w:r w:rsidR="004715FD">
        <w:rPr>
          <w:sz w:val="26"/>
          <w:szCs w:val="26"/>
        </w:rPr>
        <w:t xml:space="preserve"> </w:t>
      </w:r>
      <w:r w:rsidR="004715FD" w:rsidRPr="00120791">
        <w:rPr>
          <w:sz w:val="26"/>
          <w:szCs w:val="26"/>
        </w:rPr>
        <w:t>Всероссийский стимулирующий конкурс #яГоТОв, направленный на подготовку в домашних условиях граждан к выполнению нормативов испытаний (тестов) Всероссийского физкультурно-спортивного комплекса «Готов к труду и обороне» (ГТО) в Чукотском автономном округе</w:t>
      </w:r>
      <w:r w:rsidR="004715FD">
        <w:rPr>
          <w:sz w:val="26"/>
          <w:szCs w:val="26"/>
        </w:rPr>
        <w:t xml:space="preserve"> – 35 человек, в том числе ГО Анадырь – 34 человека, Анадырский МР – 1, из них 26 участников в возрасте от 6 до 14 лет;</w:t>
      </w:r>
    </w:p>
    <w:p w:rsidR="004715FD" w:rsidRDefault="004715FD" w:rsidP="004715FD">
      <w:pPr>
        <w:pStyle w:val="af9"/>
        <w:widowControl w:val="0"/>
        <w:spacing w:after="0"/>
        <w:ind w:firstLine="709"/>
        <w:contextualSpacing/>
        <w:jc w:val="both"/>
        <w:rPr>
          <w:sz w:val="26"/>
          <w:szCs w:val="26"/>
        </w:rPr>
      </w:pPr>
      <w:r>
        <w:rPr>
          <w:sz w:val="26"/>
          <w:szCs w:val="26"/>
        </w:rPr>
        <w:t xml:space="preserve">- </w:t>
      </w:r>
      <w:r w:rsidR="00EC7065">
        <w:rPr>
          <w:sz w:val="26"/>
          <w:szCs w:val="26"/>
        </w:rPr>
        <w:t>С</w:t>
      </w:r>
      <w:r>
        <w:rPr>
          <w:sz w:val="26"/>
          <w:szCs w:val="26"/>
        </w:rPr>
        <w:t xml:space="preserve"> 20 июля по 21</w:t>
      </w:r>
      <w:r w:rsidRPr="00CB3526">
        <w:rPr>
          <w:sz w:val="26"/>
          <w:szCs w:val="26"/>
        </w:rPr>
        <w:t xml:space="preserve"> </w:t>
      </w:r>
      <w:r>
        <w:rPr>
          <w:sz w:val="26"/>
          <w:szCs w:val="26"/>
        </w:rPr>
        <w:t>августа 2020</w:t>
      </w:r>
      <w:r w:rsidRPr="00CB3526">
        <w:rPr>
          <w:sz w:val="26"/>
          <w:szCs w:val="26"/>
        </w:rPr>
        <w:t xml:space="preserve"> года проведена летняя декада Всероссийского физкультурно-спортивного комплекса «Готов к труду и обороне» (ГТО) среди трудовых коллективов Чукотского автономного округа, в которой приняло участие 127 человек шести муниципальных образований: ГО Анадырь - 19 человек, Анадырский МР – 20 человек, Билибинский МР – 25 человек, ГО Певек – 12 человек, Чукотский МР – 16 человек, ГО Эгвекинот- 35 человек.</w:t>
      </w:r>
    </w:p>
    <w:p w:rsidR="00FA4D43" w:rsidRDefault="00FA4D43" w:rsidP="00FA4D43">
      <w:pPr>
        <w:pStyle w:val="af9"/>
        <w:widowControl w:val="0"/>
        <w:spacing w:after="0"/>
        <w:ind w:firstLine="709"/>
        <w:contextualSpacing/>
        <w:jc w:val="both"/>
        <w:rPr>
          <w:sz w:val="26"/>
          <w:szCs w:val="26"/>
        </w:rPr>
      </w:pPr>
      <w:r>
        <w:rPr>
          <w:sz w:val="26"/>
          <w:szCs w:val="26"/>
        </w:rPr>
        <w:t xml:space="preserve">Предоставление отчёта по реализации выделенной субсидии муниципальным образованиям округа планируется в 4 квартале 2020 года. </w:t>
      </w:r>
    </w:p>
    <w:p w:rsidR="00FA4D43" w:rsidRPr="00CB3526" w:rsidRDefault="00FA4D43" w:rsidP="00FA4D43">
      <w:pPr>
        <w:pStyle w:val="af9"/>
        <w:widowControl w:val="0"/>
        <w:spacing w:after="0"/>
        <w:ind w:firstLine="709"/>
        <w:contextualSpacing/>
        <w:jc w:val="both"/>
        <w:rPr>
          <w:sz w:val="26"/>
          <w:szCs w:val="26"/>
        </w:rPr>
      </w:pPr>
      <w:r w:rsidRPr="00F5049A">
        <w:rPr>
          <w:sz w:val="26"/>
          <w:szCs w:val="26"/>
        </w:rPr>
        <w:t xml:space="preserve">В рамках выполнения </w:t>
      </w:r>
      <w:r w:rsidRPr="00F5049A">
        <w:rPr>
          <w:b/>
          <w:i/>
          <w:sz w:val="26"/>
          <w:szCs w:val="26"/>
        </w:rPr>
        <w:t>п.п. 1.12 «Реализация мероприятий Всероссийского физкультурно-спортивного комплекса "Готов к труду и обороне" (ГТО)»</w:t>
      </w:r>
      <w:r w:rsidRPr="00F5049A">
        <w:rPr>
          <w:sz w:val="26"/>
          <w:szCs w:val="26"/>
        </w:rPr>
        <w:t xml:space="preserve"> за счет окружного бюджета предусмотрено 3 000,</w:t>
      </w:r>
      <w:r w:rsidR="000F194B" w:rsidRPr="00F5049A">
        <w:rPr>
          <w:sz w:val="26"/>
          <w:szCs w:val="26"/>
        </w:rPr>
        <w:t>0 тыс.</w:t>
      </w:r>
      <w:r w:rsidRPr="00F5049A">
        <w:rPr>
          <w:sz w:val="26"/>
          <w:szCs w:val="26"/>
        </w:rPr>
        <w:t xml:space="preserve"> рублей, освоено 352,2 тыс. рублей, проведены следующие мероприятия:</w:t>
      </w:r>
    </w:p>
    <w:p w:rsidR="00EC7065" w:rsidRDefault="00EC7065" w:rsidP="00EC7065">
      <w:pPr>
        <w:pStyle w:val="af9"/>
        <w:spacing w:after="0"/>
        <w:ind w:firstLine="709"/>
        <w:jc w:val="both"/>
        <w:rPr>
          <w:sz w:val="26"/>
          <w:szCs w:val="26"/>
        </w:rPr>
      </w:pPr>
      <w:r w:rsidRPr="00CB3526">
        <w:rPr>
          <w:sz w:val="26"/>
          <w:szCs w:val="26"/>
        </w:rPr>
        <w:t xml:space="preserve">- </w:t>
      </w:r>
      <w:r>
        <w:rPr>
          <w:sz w:val="26"/>
          <w:szCs w:val="26"/>
        </w:rPr>
        <w:t xml:space="preserve">С 10 по 29 февраля 2020 года </w:t>
      </w:r>
      <w:r w:rsidRPr="00CB3526">
        <w:rPr>
          <w:sz w:val="26"/>
          <w:szCs w:val="26"/>
        </w:rPr>
        <w:t>зимний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3</w:t>
      </w:r>
      <w:r>
        <w:rPr>
          <w:sz w:val="26"/>
          <w:szCs w:val="26"/>
        </w:rPr>
        <w:t>159</w:t>
      </w:r>
      <w:r w:rsidRPr="00CB3526">
        <w:rPr>
          <w:sz w:val="26"/>
          <w:szCs w:val="26"/>
        </w:rPr>
        <w:t xml:space="preserve"> ч</w:t>
      </w:r>
      <w:r>
        <w:rPr>
          <w:sz w:val="26"/>
          <w:szCs w:val="26"/>
        </w:rPr>
        <w:t>еловек, в том числе ГО Анадырь – 1281 человек, Анадырский МР – 458 человек, ГО Эгвекинот – 329 человек, ГО Певек – 199 человека, Билибинский МР – 453 человек, Чукотский МР – 341 человек, Провиденский ГО – 98</w:t>
      </w:r>
      <w:r w:rsidRPr="00CB3526">
        <w:rPr>
          <w:sz w:val="26"/>
          <w:szCs w:val="26"/>
        </w:rPr>
        <w:t xml:space="preserve"> человек;</w:t>
      </w:r>
      <w:r>
        <w:rPr>
          <w:sz w:val="26"/>
          <w:szCs w:val="26"/>
        </w:rPr>
        <w:t xml:space="preserve"> </w:t>
      </w:r>
    </w:p>
    <w:p w:rsidR="00EC7065" w:rsidRPr="00377821" w:rsidRDefault="00EC7065" w:rsidP="00EC7065">
      <w:pPr>
        <w:ind w:firstLine="709"/>
        <w:contextualSpacing/>
        <w:jc w:val="both"/>
        <w:rPr>
          <w:sz w:val="26"/>
          <w:szCs w:val="26"/>
        </w:rPr>
      </w:pPr>
      <w:r w:rsidRPr="00827D4D">
        <w:rPr>
          <w:sz w:val="26"/>
          <w:szCs w:val="26"/>
        </w:rPr>
        <w:t xml:space="preserve">- </w:t>
      </w:r>
      <w:r>
        <w:rPr>
          <w:sz w:val="26"/>
          <w:szCs w:val="26"/>
        </w:rPr>
        <w:t>С</w:t>
      </w:r>
      <w:r w:rsidRPr="00827D4D">
        <w:rPr>
          <w:bCs/>
          <w:sz w:val="26"/>
          <w:szCs w:val="26"/>
        </w:rPr>
        <w:t xml:space="preserve"> 20 февраля по 16 марта 2020 года фестиваль Всероссийского физкультурно-спортивного комплекса «Готов к труду и обороне» (ГТО) среди семейных команд </w:t>
      </w:r>
      <w:r w:rsidRPr="00827D4D">
        <w:rPr>
          <w:sz w:val="26"/>
          <w:szCs w:val="26"/>
        </w:rPr>
        <w:t>муниципальный этап</w:t>
      </w:r>
      <w:r>
        <w:rPr>
          <w:sz w:val="26"/>
          <w:szCs w:val="26"/>
        </w:rPr>
        <w:t>, в котором приняло участие 112 человек, в том числе Анадырский МР – 36 человек, Билибинский МР – 34 человек, Провиденский ГО – 42</w:t>
      </w:r>
      <w:r w:rsidRPr="00CB3526">
        <w:rPr>
          <w:sz w:val="26"/>
          <w:szCs w:val="26"/>
        </w:rPr>
        <w:t xml:space="preserve"> человек</w:t>
      </w:r>
      <w:r>
        <w:rPr>
          <w:sz w:val="26"/>
          <w:szCs w:val="26"/>
        </w:rPr>
        <w:t>. Проведение окружного этапа и участие команды Чукотского автономного округа во Всероссийском этапе перенесено на 2021 год</w:t>
      </w:r>
      <w:r w:rsidRPr="00377821">
        <w:t xml:space="preserve"> </w:t>
      </w:r>
      <w:r w:rsidRPr="00377821">
        <w:rPr>
          <w:sz w:val="26"/>
          <w:szCs w:val="26"/>
        </w:rPr>
        <w:t>в связи с COVID19</w:t>
      </w:r>
      <w:r>
        <w:rPr>
          <w:sz w:val="26"/>
          <w:szCs w:val="26"/>
        </w:rPr>
        <w:t>;</w:t>
      </w:r>
    </w:p>
    <w:p w:rsidR="00EC7065" w:rsidRPr="00377821" w:rsidRDefault="00EC7065" w:rsidP="00EC7065">
      <w:pPr>
        <w:ind w:firstLine="709"/>
        <w:contextualSpacing/>
        <w:jc w:val="both"/>
        <w:rPr>
          <w:sz w:val="26"/>
          <w:szCs w:val="26"/>
        </w:rPr>
      </w:pPr>
      <w:r w:rsidRPr="00377821">
        <w:rPr>
          <w:sz w:val="26"/>
          <w:szCs w:val="26"/>
        </w:rPr>
        <w:t xml:space="preserve">- </w:t>
      </w:r>
      <w:r>
        <w:rPr>
          <w:sz w:val="26"/>
          <w:szCs w:val="26"/>
        </w:rPr>
        <w:t>С</w:t>
      </w:r>
      <w:r w:rsidRPr="00377821">
        <w:rPr>
          <w:sz w:val="26"/>
          <w:szCs w:val="26"/>
        </w:rPr>
        <w:t xml:space="preserve"> 16 по 27 марта 2020 года заочное обучение по дополнительной профессиональной программе повышения квалификации «Подготовка спортивных судей главной судейской категории и судейских бригад физкультурных и спортивных мероприятий Всероссийского физкультурно-спортивного комплекса «Готов к труду и обороне (ГТО)» Чукотского автономного округа в 2020 году – 53 сотрудника образовательных организаций округа, в т</w:t>
      </w:r>
      <w:r>
        <w:rPr>
          <w:sz w:val="26"/>
          <w:szCs w:val="26"/>
        </w:rPr>
        <w:t>ом числе</w:t>
      </w:r>
      <w:r w:rsidRPr="00377821">
        <w:rPr>
          <w:sz w:val="26"/>
          <w:szCs w:val="26"/>
        </w:rPr>
        <w:t xml:space="preserve"> ГО Анадырь - 2 человек, Анадырский МР – 12 человек, Билибинский МР – 7 человек, ГО Певек – 10 человек, Провиденский ГО – 5 человек,  Чукотский МР – 11 человек, ГО Эгвекинот- 6 человек.</w:t>
      </w:r>
    </w:p>
    <w:p w:rsidR="00EC7065" w:rsidRDefault="00EC7065" w:rsidP="00EC7065">
      <w:pPr>
        <w:ind w:firstLine="709"/>
        <w:contextualSpacing/>
        <w:jc w:val="both"/>
        <w:rPr>
          <w:sz w:val="26"/>
          <w:szCs w:val="26"/>
        </w:rPr>
      </w:pPr>
      <w:r>
        <w:rPr>
          <w:sz w:val="26"/>
          <w:szCs w:val="26"/>
        </w:rPr>
        <w:t>Проведение летнего</w:t>
      </w:r>
      <w:r w:rsidRPr="00393525">
        <w:rPr>
          <w:sz w:val="26"/>
          <w:szCs w:val="26"/>
        </w:rPr>
        <w:t xml:space="preserve"> фестивал</w:t>
      </w:r>
      <w:r>
        <w:rPr>
          <w:sz w:val="26"/>
          <w:szCs w:val="26"/>
        </w:rPr>
        <w:t>я</w:t>
      </w:r>
      <w:r w:rsidRPr="00393525">
        <w:rPr>
          <w:sz w:val="26"/>
          <w:szCs w:val="26"/>
        </w:rPr>
        <w:t xml:space="preserve">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w:t>
      </w:r>
      <w:r>
        <w:rPr>
          <w:sz w:val="26"/>
          <w:szCs w:val="26"/>
        </w:rPr>
        <w:t xml:space="preserve"> и участие сборной команды Чукотского автономного округа во Всероссийском этапе в ДОЛ «Аретк», Республика Крым перенесено на 2021 год в связи с </w:t>
      </w:r>
      <w:r>
        <w:rPr>
          <w:sz w:val="26"/>
          <w:szCs w:val="26"/>
          <w:lang w:val="en-US"/>
        </w:rPr>
        <w:t>COVID</w:t>
      </w:r>
      <w:r w:rsidRPr="00377821">
        <w:rPr>
          <w:sz w:val="26"/>
          <w:szCs w:val="26"/>
        </w:rPr>
        <w:t>19</w:t>
      </w:r>
      <w:r>
        <w:rPr>
          <w:sz w:val="26"/>
          <w:szCs w:val="26"/>
        </w:rPr>
        <w:t>.</w:t>
      </w:r>
    </w:p>
    <w:p w:rsidR="00EC7065" w:rsidRPr="00377821" w:rsidRDefault="00EC7065" w:rsidP="00EC7065">
      <w:pPr>
        <w:ind w:firstLine="709"/>
        <w:contextualSpacing/>
        <w:jc w:val="both"/>
        <w:rPr>
          <w:sz w:val="26"/>
          <w:szCs w:val="26"/>
        </w:rPr>
      </w:pPr>
      <w:r>
        <w:rPr>
          <w:sz w:val="26"/>
          <w:szCs w:val="26"/>
        </w:rPr>
        <w:t>Проведение очного обучения</w:t>
      </w:r>
      <w:r w:rsidRPr="00377821">
        <w:rPr>
          <w:sz w:val="26"/>
          <w:szCs w:val="26"/>
        </w:rPr>
        <w:t xml:space="preserve"> по дополнительной профессиональной программе повышения квалификации «Подготовка спортивных судей главной судейской категории и судейских бригад физкультурных и спортивных мероприятий Всероссийского физкультурно-спортивного комплекса «Готов к труду и обороне (ГТО)» Чукотского автономного округа</w:t>
      </w:r>
      <w:r>
        <w:rPr>
          <w:sz w:val="26"/>
          <w:szCs w:val="26"/>
        </w:rPr>
        <w:t xml:space="preserve"> запланировано на 4 квартал </w:t>
      </w:r>
      <w:r w:rsidRPr="00377821">
        <w:rPr>
          <w:sz w:val="26"/>
          <w:szCs w:val="26"/>
        </w:rPr>
        <w:t>2020 год</w:t>
      </w:r>
      <w:r>
        <w:rPr>
          <w:sz w:val="26"/>
          <w:szCs w:val="26"/>
        </w:rPr>
        <w:t>а.</w:t>
      </w:r>
    </w:p>
    <w:p w:rsidR="00D53CAF" w:rsidRDefault="00D53CAF" w:rsidP="00D53CAF">
      <w:pPr>
        <w:pStyle w:val="af9"/>
        <w:widowControl w:val="0"/>
        <w:spacing w:after="0"/>
        <w:ind w:firstLine="709"/>
        <w:contextualSpacing/>
        <w:jc w:val="both"/>
        <w:rPr>
          <w:sz w:val="26"/>
          <w:szCs w:val="26"/>
        </w:rPr>
      </w:pPr>
    </w:p>
    <w:p w:rsidR="00E824A5" w:rsidRPr="00CB3526" w:rsidRDefault="00E824A5" w:rsidP="00890A4A">
      <w:pPr>
        <w:pStyle w:val="af9"/>
        <w:widowControl w:val="0"/>
        <w:spacing w:after="0"/>
        <w:ind w:firstLine="709"/>
        <w:contextualSpacing/>
        <w:jc w:val="both"/>
        <w:rPr>
          <w:sz w:val="26"/>
          <w:szCs w:val="26"/>
        </w:rPr>
      </w:pPr>
    </w:p>
    <w:p w:rsidR="00621D62" w:rsidRPr="00CB3526" w:rsidRDefault="00154369" w:rsidP="00890A4A">
      <w:pPr>
        <w:widowControl w:val="0"/>
        <w:ind w:left="420"/>
        <w:contextualSpacing/>
        <w:jc w:val="center"/>
        <w:rPr>
          <w:b/>
          <w:sz w:val="26"/>
          <w:szCs w:val="26"/>
        </w:rPr>
      </w:pPr>
      <w:r w:rsidRPr="00CB3526">
        <w:rPr>
          <w:b/>
          <w:sz w:val="26"/>
          <w:szCs w:val="26"/>
        </w:rPr>
        <w:t>8</w:t>
      </w:r>
      <w:r w:rsidR="00601235" w:rsidRPr="00CB3526">
        <w:rPr>
          <w:b/>
          <w:sz w:val="26"/>
          <w:szCs w:val="26"/>
        </w:rPr>
        <w:t>.</w:t>
      </w:r>
      <w:r w:rsidR="00800792" w:rsidRPr="00CB3526">
        <w:rPr>
          <w:b/>
          <w:sz w:val="26"/>
          <w:szCs w:val="26"/>
        </w:rPr>
        <w:t xml:space="preserve"> </w:t>
      </w:r>
      <w:r w:rsidR="00621D62" w:rsidRPr="00CB3526">
        <w:rPr>
          <w:b/>
          <w:sz w:val="26"/>
          <w:szCs w:val="26"/>
        </w:rPr>
        <w:t>Подпрограмма</w:t>
      </w:r>
      <w:r w:rsidR="00800792" w:rsidRPr="00CB3526">
        <w:rPr>
          <w:b/>
          <w:sz w:val="26"/>
          <w:szCs w:val="26"/>
        </w:rPr>
        <w:t xml:space="preserve"> </w:t>
      </w:r>
      <w:r w:rsidR="00621D62" w:rsidRPr="00CB3526">
        <w:rPr>
          <w:b/>
          <w:sz w:val="26"/>
          <w:szCs w:val="26"/>
        </w:rPr>
        <w:t>«</w:t>
      </w:r>
      <w:r w:rsidR="00AF4989" w:rsidRPr="00CB3526">
        <w:rPr>
          <w:b/>
          <w:sz w:val="26"/>
          <w:szCs w:val="26"/>
        </w:rPr>
        <w:t>Поддержка</w:t>
      </w:r>
      <w:r w:rsidR="00800792" w:rsidRPr="00CB3526">
        <w:rPr>
          <w:b/>
          <w:sz w:val="26"/>
          <w:szCs w:val="26"/>
        </w:rPr>
        <w:t xml:space="preserve"> </w:t>
      </w:r>
      <w:r w:rsidR="00AF4989" w:rsidRPr="00CB3526">
        <w:rPr>
          <w:b/>
          <w:sz w:val="26"/>
          <w:szCs w:val="26"/>
        </w:rPr>
        <w:t>туризма</w:t>
      </w:r>
      <w:r w:rsidR="00621D62" w:rsidRPr="00CB3526">
        <w:rPr>
          <w:b/>
          <w:sz w:val="26"/>
          <w:szCs w:val="26"/>
        </w:rPr>
        <w:t>»,</w:t>
      </w:r>
    </w:p>
    <w:p w:rsidR="00621D62" w:rsidRPr="00CB3526" w:rsidRDefault="00800792" w:rsidP="00890A4A">
      <w:pPr>
        <w:widowControl w:val="0"/>
        <w:ind w:left="420"/>
        <w:contextualSpacing/>
        <w:jc w:val="center"/>
        <w:rPr>
          <w:b/>
          <w:sz w:val="26"/>
          <w:szCs w:val="26"/>
        </w:rPr>
      </w:pPr>
      <w:r w:rsidRPr="00CB3526">
        <w:rPr>
          <w:b/>
          <w:sz w:val="26"/>
          <w:szCs w:val="26"/>
        </w:rPr>
        <w:t xml:space="preserve"> </w:t>
      </w:r>
      <w:r w:rsidR="00621D62" w:rsidRPr="00CB3526">
        <w:rPr>
          <w:b/>
          <w:sz w:val="26"/>
          <w:szCs w:val="26"/>
        </w:rPr>
        <w:t>%</w:t>
      </w:r>
      <w:r w:rsidRPr="00CB3526">
        <w:rPr>
          <w:b/>
          <w:sz w:val="26"/>
          <w:szCs w:val="26"/>
        </w:rPr>
        <w:t xml:space="preserve"> </w:t>
      </w:r>
      <w:r w:rsidR="00621D62" w:rsidRPr="00CB3526">
        <w:rPr>
          <w:b/>
          <w:sz w:val="26"/>
          <w:szCs w:val="26"/>
        </w:rPr>
        <w:t>исполнения</w:t>
      </w:r>
      <w:r w:rsidRPr="00CB3526">
        <w:rPr>
          <w:b/>
          <w:sz w:val="26"/>
          <w:szCs w:val="26"/>
        </w:rPr>
        <w:t xml:space="preserve"> </w:t>
      </w:r>
      <w:r w:rsidR="00621D62" w:rsidRPr="00CB3526">
        <w:rPr>
          <w:b/>
          <w:sz w:val="26"/>
          <w:szCs w:val="26"/>
        </w:rPr>
        <w:t>подпрограммы</w:t>
      </w:r>
      <w:r w:rsidRPr="00CB3526">
        <w:rPr>
          <w:b/>
          <w:sz w:val="26"/>
          <w:szCs w:val="26"/>
        </w:rPr>
        <w:t xml:space="preserve"> </w:t>
      </w:r>
      <w:r w:rsidR="00621D62" w:rsidRPr="00CB3526">
        <w:rPr>
          <w:b/>
          <w:sz w:val="26"/>
          <w:szCs w:val="26"/>
        </w:rPr>
        <w:t>составил</w:t>
      </w:r>
      <w:r w:rsidRPr="00CB3526">
        <w:rPr>
          <w:b/>
          <w:sz w:val="26"/>
          <w:szCs w:val="26"/>
        </w:rPr>
        <w:t xml:space="preserve"> </w:t>
      </w:r>
      <w:r w:rsidR="0035552C">
        <w:rPr>
          <w:b/>
          <w:sz w:val="26"/>
          <w:szCs w:val="26"/>
        </w:rPr>
        <w:t>23,6</w:t>
      </w:r>
    </w:p>
    <w:p w:rsidR="00970C47" w:rsidRPr="00CB3526" w:rsidRDefault="00621D62" w:rsidP="00890A4A">
      <w:pPr>
        <w:widowControl w:val="0"/>
        <w:contextualSpacing/>
        <w:jc w:val="both"/>
        <w:rPr>
          <w:sz w:val="26"/>
          <w:szCs w:val="26"/>
        </w:rPr>
      </w:pPr>
      <w:r w:rsidRPr="00CB3526">
        <w:rPr>
          <w:sz w:val="26"/>
          <w:szCs w:val="26"/>
        </w:rPr>
        <w:tab/>
      </w:r>
    </w:p>
    <w:p w:rsidR="00BA394A" w:rsidRPr="00F96E7F" w:rsidRDefault="00621D62" w:rsidP="00890A4A">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00AF4989" w:rsidRPr="00CB3526">
        <w:rPr>
          <w:sz w:val="26"/>
          <w:szCs w:val="26"/>
        </w:rPr>
        <w:t>Поддержка</w:t>
      </w:r>
      <w:r w:rsidR="00800792" w:rsidRPr="00CB3526">
        <w:rPr>
          <w:sz w:val="26"/>
          <w:szCs w:val="26"/>
        </w:rPr>
        <w:t xml:space="preserve"> </w:t>
      </w:r>
      <w:r w:rsidR="00AF4989" w:rsidRPr="00CB3526">
        <w:rPr>
          <w:sz w:val="26"/>
          <w:szCs w:val="26"/>
        </w:rPr>
        <w:t>туризма</w:t>
      </w:r>
      <w:r w:rsidRPr="00CB3526">
        <w:rPr>
          <w:sz w:val="26"/>
          <w:szCs w:val="26"/>
        </w:rPr>
        <w:t>»</w:t>
      </w:r>
      <w:r w:rsidR="00800792" w:rsidRPr="00CB3526">
        <w:rPr>
          <w:b/>
          <w:sz w:val="26"/>
          <w:szCs w:val="26"/>
        </w:rPr>
        <w:t xml:space="preserve"> </w:t>
      </w:r>
      <w:r w:rsidRPr="00CB3526">
        <w:rPr>
          <w:sz w:val="26"/>
          <w:szCs w:val="26"/>
        </w:rPr>
        <w:t>в</w:t>
      </w:r>
      <w:r w:rsidR="00800792" w:rsidRPr="00CB3526">
        <w:rPr>
          <w:sz w:val="26"/>
          <w:szCs w:val="26"/>
        </w:rPr>
        <w:t xml:space="preserve"> </w:t>
      </w:r>
      <w:r w:rsidRPr="00CB3526">
        <w:rPr>
          <w:sz w:val="26"/>
          <w:szCs w:val="26"/>
        </w:rPr>
        <w:t>20</w:t>
      </w:r>
      <w:r w:rsidR="0035552C">
        <w:rPr>
          <w:sz w:val="26"/>
          <w:szCs w:val="26"/>
        </w:rPr>
        <w:t>20</w:t>
      </w:r>
      <w:r w:rsidR="00800792" w:rsidRPr="00CB3526">
        <w:rPr>
          <w:sz w:val="26"/>
          <w:szCs w:val="26"/>
        </w:rPr>
        <w:t xml:space="preserve"> </w:t>
      </w:r>
      <w:r w:rsidRPr="00CB3526">
        <w:rPr>
          <w:sz w:val="26"/>
          <w:szCs w:val="26"/>
        </w:rPr>
        <w:t>году</w:t>
      </w:r>
      <w:r w:rsidR="00800792" w:rsidRPr="00CB3526">
        <w:rPr>
          <w:sz w:val="26"/>
          <w:szCs w:val="26"/>
        </w:rPr>
        <w:t xml:space="preserve"> </w:t>
      </w:r>
      <w:r w:rsidR="00AF4989" w:rsidRPr="00CB3526">
        <w:rPr>
          <w:sz w:val="26"/>
          <w:szCs w:val="26"/>
        </w:rPr>
        <w:t>за</w:t>
      </w:r>
      <w:r w:rsidR="00800792" w:rsidRPr="00CB3526">
        <w:rPr>
          <w:sz w:val="26"/>
          <w:szCs w:val="26"/>
        </w:rPr>
        <w:t xml:space="preserve"> </w:t>
      </w:r>
      <w:r w:rsidR="00AF4989" w:rsidRPr="00CB3526">
        <w:rPr>
          <w:sz w:val="26"/>
          <w:szCs w:val="26"/>
        </w:rPr>
        <w:t>счет</w:t>
      </w:r>
      <w:r w:rsidR="00800792" w:rsidRPr="00CB3526">
        <w:rPr>
          <w:sz w:val="26"/>
          <w:szCs w:val="26"/>
        </w:rPr>
        <w:t xml:space="preserve"> </w:t>
      </w:r>
      <w:r w:rsidR="00AF4989" w:rsidRPr="00CB3526">
        <w:rPr>
          <w:sz w:val="26"/>
          <w:szCs w:val="26"/>
        </w:rPr>
        <w:t>средств</w:t>
      </w:r>
      <w:r w:rsidR="00800792" w:rsidRPr="00CB3526">
        <w:rPr>
          <w:sz w:val="26"/>
          <w:szCs w:val="26"/>
        </w:rPr>
        <w:t xml:space="preserve"> </w:t>
      </w:r>
      <w:r w:rsidR="00AF4989" w:rsidRPr="00F96E7F">
        <w:rPr>
          <w:sz w:val="26"/>
          <w:szCs w:val="26"/>
        </w:rPr>
        <w:t>окружного</w:t>
      </w:r>
      <w:r w:rsidR="00800792" w:rsidRPr="00F96E7F">
        <w:rPr>
          <w:sz w:val="26"/>
          <w:szCs w:val="26"/>
        </w:rPr>
        <w:t xml:space="preserve"> </w:t>
      </w:r>
      <w:r w:rsidR="00AF4989" w:rsidRPr="00F96E7F">
        <w:rPr>
          <w:sz w:val="26"/>
          <w:szCs w:val="26"/>
        </w:rPr>
        <w:t>бюджета</w:t>
      </w:r>
      <w:r w:rsidR="00800792" w:rsidRPr="00F96E7F">
        <w:rPr>
          <w:sz w:val="26"/>
          <w:szCs w:val="26"/>
        </w:rPr>
        <w:t xml:space="preserve"> </w:t>
      </w:r>
      <w:r w:rsidR="006E649F" w:rsidRPr="00F96E7F">
        <w:rPr>
          <w:sz w:val="26"/>
          <w:szCs w:val="26"/>
        </w:rPr>
        <w:t xml:space="preserve">Государственной программой </w:t>
      </w:r>
      <w:r w:rsidRPr="00F96E7F">
        <w:rPr>
          <w:sz w:val="26"/>
          <w:szCs w:val="26"/>
        </w:rPr>
        <w:t>предусмотрено</w:t>
      </w:r>
      <w:r w:rsidR="00800792" w:rsidRPr="00F96E7F">
        <w:rPr>
          <w:sz w:val="26"/>
          <w:szCs w:val="26"/>
        </w:rPr>
        <w:t xml:space="preserve"> </w:t>
      </w:r>
      <w:r w:rsidR="0035552C" w:rsidRPr="00F96E7F">
        <w:rPr>
          <w:sz w:val="26"/>
          <w:szCs w:val="26"/>
        </w:rPr>
        <w:t>18 366,2</w:t>
      </w:r>
      <w:r w:rsidR="00800792" w:rsidRPr="00F96E7F">
        <w:rPr>
          <w:sz w:val="26"/>
          <w:szCs w:val="26"/>
        </w:rPr>
        <w:t xml:space="preserve"> </w:t>
      </w:r>
      <w:r w:rsidRPr="00F96E7F">
        <w:rPr>
          <w:sz w:val="26"/>
          <w:szCs w:val="26"/>
        </w:rPr>
        <w:t>тыс.</w:t>
      </w:r>
      <w:r w:rsidR="00800792" w:rsidRPr="00F96E7F">
        <w:rPr>
          <w:sz w:val="26"/>
          <w:szCs w:val="26"/>
        </w:rPr>
        <w:t xml:space="preserve"> </w:t>
      </w:r>
      <w:r w:rsidRPr="00F96E7F">
        <w:rPr>
          <w:sz w:val="26"/>
          <w:szCs w:val="26"/>
        </w:rPr>
        <w:t>рублей</w:t>
      </w:r>
      <w:r w:rsidR="008F53EE" w:rsidRPr="00F96E7F">
        <w:rPr>
          <w:sz w:val="26"/>
          <w:szCs w:val="26"/>
        </w:rPr>
        <w:t>,</w:t>
      </w:r>
      <w:r w:rsidR="00800792" w:rsidRPr="00F96E7F">
        <w:rPr>
          <w:sz w:val="26"/>
          <w:szCs w:val="26"/>
        </w:rPr>
        <w:t xml:space="preserve"> </w:t>
      </w:r>
      <w:r w:rsidR="006E649F" w:rsidRPr="00F96E7F">
        <w:rPr>
          <w:sz w:val="26"/>
          <w:szCs w:val="26"/>
        </w:rPr>
        <w:t xml:space="preserve">сводной бюджетной росписью предусмотрено </w:t>
      </w:r>
      <w:r w:rsidR="0035552C" w:rsidRPr="00F96E7F">
        <w:rPr>
          <w:sz w:val="26"/>
          <w:szCs w:val="26"/>
        </w:rPr>
        <w:t>11 136,2</w:t>
      </w:r>
      <w:r w:rsidR="006E649F" w:rsidRPr="00F96E7F">
        <w:rPr>
          <w:sz w:val="26"/>
          <w:szCs w:val="26"/>
        </w:rPr>
        <w:t xml:space="preserve"> тыс. рублей, </w:t>
      </w:r>
      <w:r w:rsidR="00AF4989" w:rsidRPr="00F96E7F">
        <w:rPr>
          <w:sz w:val="26"/>
          <w:szCs w:val="26"/>
        </w:rPr>
        <w:t>освоено</w:t>
      </w:r>
      <w:r w:rsidR="00800792" w:rsidRPr="00F96E7F">
        <w:rPr>
          <w:sz w:val="26"/>
          <w:szCs w:val="26"/>
        </w:rPr>
        <w:t xml:space="preserve"> </w:t>
      </w:r>
      <w:r w:rsidR="0035552C" w:rsidRPr="00F96E7F">
        <w:rPr>
          <w:sz w:val="26"/>
          <w:szCs w:val="26"/>
        </w:rPr>
        <w:t>2 631,4</w:t>
      </w:r>
      <w:r w:rsidR="00800792" w:rsidRPr="00F96E7F">
        <w:rPr>
          <w:sz w:val="26"/>
          <w:szCs w:val="26"/>
        </w:rPr>
        <w:t xml:space="preserve"> </w:t>
      </w:r>
      <w:r w:rsidR="000031D8" w:rsidRPr="00F96E7F">
        <w:rPr>
          <w:sz w:val="26"/>
          <w:szCs w:val="26"/>
        </w:rPr>
        <w:t>тыс.</w:t>
      </w:r>
      <w:r w:rsidR="00800792" w:rsidRPr="00F96E7F">
        <w:rPr>
          <w:sz w:val="26"/>
          <w:szCs w:val="26"/>
        </w:rPr>
        <w:t xml:space="preserve"> </w:t>
      </w:r>
      <w:r w:rsidR="000031D8" w:rsidRPr="00F96E7F">
        <w:rPr>
          <w:sz w:val="26"/>
          <w:szCs w:val="26"/>
        </w:rPr>
        <w:t>руб</w:t>
      </w:r>
      <w:r w:rsidR="00C41E21" w:rsidRPr="00F96E7F">
        <w:rPr>
          <w:sz w:val="26"/>
          <w:szCs w:val="26"/>
        </w:rPr>
        <w:t>лей</w:t>
      </w:r>
      <w:r w:rsidR="000031D8" w:rsidRPr="00F96E7F">
        <w:rPr>
          <w:sz w:val="26"/>
          <w:szCs w:val="26"/>
        </w:rPr>
        <w:t>.</w:t>
      </w:r>
      <w:r w:rsidR="00800792" w:rsidRPr="00F96E7F">
        <w:rPr>
          <w:sz w:val="26"/>
          <w:szCs w:val="26"/>
        </w:rPr>
        <w:t xml:space="preserve"> </w:t>
      </w:r>
    </w:p>
    <w:p w:rsidR="000A5B1D" w:rsidRPr="00F96E7F" w:rsidRDefault="00BA394A" w:rsidP="000A5B1D">
      <w:pPr>
        <w:widowControl w:val="0"/>
        <w:ind w:firstLine="708"/>
        <w:contextualSpacing/>
        <w:jc w:val="both"/>
        <w:rPr>
          <w:sz w:val="26"/>
          <w:szCs w:val="26"/>
        </w:rPr>
      </w:pPr>
      <w:r w:rsidRPr="00F96E7F">
        <w:rPr>
          <w:sz w:val="26"/>
          <w:szCs w:val="26"/>
        </w:rPr>
        <w:t>На</w:t>
      </w:r>
      <w:r w:rsidR="00800792" w:rsidRPr="00F96E7F">
        <w:rPr>
          <w:sz w:val="26"/>
          <w:szCs w:val="26"/>
        </w:rPr>
        <w:t xml:space="preserve"> </w:t>
      </w:r>
      <w:r w:rsidRPr="00F96E7F">
        <w:rPr>
          <w:sz w:val="26"/>
          <w:szCs w:val="26"/>
        </w:rPr>
        <w:t>выполнение</w:t>
      </w:r>
      <w:r w:rsidR="00800792" w:rsidRPr="00F96E7F">
        <w:rPr>
          <w:sz w:val="26"/>
          <w:szCs w:val="26"/>
        </w:rPr>
        <w:t xml:space="preserve"> </w:t>
      </w:r>
      <w:r w:rsidR="0084585A" w:rsidRPr="00F96E7F">
        <w:rPr>
          <w:sz w:val="26"/>
          <w:szCs w:val="26"/>
        </w:rPr>
        <w:t>основного</w:t>
      </w:r>
      <w:r w:rsidR="00800792" w:rsidRPr="00F96E7F">
        <w:rPr>
          <w:sz w:val="26"/>
          <w:szCs w:val="26"/>
        </w:rPr>
        <w:t xml:space="preserve"> </w:t>
      </w:r>
      <w:r w:rsidRPr="00F96E7F">
        <w:rPr>
          <w:sz w:val="26"/>
          <w:szCs w:val="26"/>
        </w:rPr>
        <w:t>мероприяти</w:t>
      </w:r>
      <w:r w:rsidR="0084585A" w:rsidRPr="00F96E7F">
        <w:rPr>
          <w:sz w:val="26"/>
          <w:szCs w:val="26"/>
        </w:rPr>
        <w:t>я</w:t>
      </w:r>
      <w:r w:rsidR="00800792" w:rsidRPr="00F96E7F">
        <w:rPr>
          <w:sz w:val="26"/>
          <w:szCs w:val="26"/>
        </w:rPr>
        <w:t xml:space="preserve"> </w:t>
      </w:r>
      <w:r w:rsidRPr="00F96E7F">
        <w:rPr>
          <w:b/>
          <w:sz w:val="26"/>
          <w:szCs w:val="26"/>
        </w:rPr>
        <w:t>п.</w:t>
      </w:r>
      <w:r w:rsidR="00800792" w:rsidRPr="00F96E7F">
        <w:rPr>
          <w:b/>
          <w:sz w:val="26"/>
          <w:szCs w:val="26"/>
        </w:rPr>
        <w:t xml:space="preserve"> </w:t>
      </w:r>
      <w:r w:rsidRPr="00F96E7F">
        <w:rPr>
          <w:b/>
          <w:sz w:val="26"/>
          <w:szCs w:val="26"/>
        </w:rPr>
        <w:t>1</w:t>
      </w:r>
      <w:r w:rsidR="00800792" w:rsidRPr="00F96E7F">
        <w:rPr>
          <w:b/>
          <w:sz w:val="26"/>
          <w:szCs w:val="26"/>
        </w:rPr>
        <w:t xml:space="preserve"> </w:t>
      </w:r>
      <w:r w:rsidRPr="00F96E7F">
        <w:rPr>
          <w:b/>
          <w:sz w:val="26"/>
          <w:szCs w:val="26"/>
        </w:rPr>
        <w:t>«Популяризация</w:t>
      </w:r>
      <w:r w:rsidR="00800792" w:rsidRPr="00F96E7F">
        <w:rPr>
          <w:b/>
          <w:sz w:val="26"/>
          <w:szCs w:val="26"/>
        </w:rPr>
        <w:t xml:space="preserve"> </w:t>
      </w:r>
      <w:r w:rsidRPr="00F96E7F">
        <w:rPr>
          <w:b/>
          <w:sz w:val="26"/>
          <w:szCs w:val="26"/>
        </w:rPr>
        <w:t>туризма»</w:t>
      </w:r>
      <w:r w:rsidR="00800792" w:rsidRPr="00F96E7F">
        <w:rPr>
          <w:sz w:val="26"/>
          <w:szCs w:val="26"/>
        </w:rPr>
        <w:t xml:space="preserve"> </w:t>
      </w:r>
      <w:r w:rsidR="00F50E88" w:rsidRPr="00F96E7F">
        <w:rPr>
          <w:sz w:val="26"/>
          <w:szCs w:val="26"/>
        </w:rPr>
        <w:t xml:space="preserve">Государственной программой за счет средств окружного бюджета предусмотрено </w:t>
      </w:r>
      <w:r w:rsidR="0035552C" w:rsidRPr="00F96E7F">
        <w:rPr>
          <w:sz w:val="26"/>
          <w:szCs w:val="26"/>
        </w:rPr>
        <w:t>1</w:t>
      </w:r>
      <w:r w:rsidR="003A54DF" w:rsidRPr="00F96E7F">
        <w:rPr>
          <w:sz w:val="26"/>
          <w:szCs w:val="26"/>
        </w:rPr>
        <w:t>5 </w:t>
      </w:r>
      <w:r w:rsidR="0035552C" w:rsidRPr="00F96E7F">
        <w:rPr>
          <w:sz w:val="26"/>
          <w:szCs w:val="26"/>
        </w:rPr>
        <w:t>366</w:t>
      </w:r>
      <w:r w:rsidR="003A54DF" w:rsidRPr="00F96E7F">
        <w:rPr>
          <w:sz w:val="26"/>
          <w:szCs w:val="26"/>
        </w:rPr>
        <w:t>,</w:t>
      </w:r>
      <w:r w:rsidR="0035552C" w:rsidRPr="00F96E7F">
        <w:rPr>
          <w:sz w:val="26"/>
          <w:szCs w:val="26"/>
        </w:rPr>
        <w:t>2</w:t>
      </w:r>
      <w:r w:rsidR="000A5B1D" w:rsidRPr="00F96E7F">
        <w:rPr>
          <w:sz w:val="26"/>
          <w:szCs w:val="26"/>
        </w:rPr>
        <w:t xml:space="preserve"> тыс. рублей, сводной бюджетной росписью предусмотрено </w:t>
      </w:r>
      <w:r w:rsidR="0035552C" w:rsidRPr="00F96E7F">
        <w:rPr>
          <w:sz w:val="26"/>
          <w:szCs w:val="26"/>
        </w:rPr>
        <w:t>8 936,2</w:t>
      </w:r>
      <w:r w:rsidR="000A5B1D" w:rsidRPr="00F96E7F">
        <w:rPr>
          <w:sz w:val="26"/>
          <w:szCs w:val="26"/>
        </w:rPr>
        <w:t xml:space="preserve"> тыс. рублей, освоено </w:t>
      </w:r>
      <w:r w:rsidR="0035552C" w:rsidRPr="00F96E7F">
        <w:rPr>
          <w:sz w:val="26"/>
          <w:szCs w:val="26"/>
        </w:rPr>
        <w:t>1 726,6</w:t>
      </w:r>
      <w:r w:rsidR="000A5B1D" w:rsidRPr="00F96E7F">
        <w:rPr>
          <w:sz w:val="26"/>
          <w:szCs w:val="26"/>
        </w:rPr>
        <w:t xml:space="preserve"> тыс. рублей. </w:t>
      </w:r>
    </w:p>
    <w:p w:rsidR="00757CE3" w:rsidRPr="00F96E7F" w:rsidRDefault="00800792" w:rsidP="00757CE3">
      <w:pPr>
        <w:widowControl w:val="0"/>
        <w:ind w:firstLine="708"/>
        <w:contextualSpacing/>
        <w:jc w:val="both"/>
        <w:rPr>
          <w:sz w:val="26"/>
          <w:szCs w:val="26"/>
        </w:rPr>
      </w:pPr>
      <w:r w:rsidRPr="00F96E7F">
        <w:rPr>
          <w:sz w:val="26"/>
          <w:szCs w:val="26"/>
        </w:rPr>
        <w:t xml:space="preserve"> </w:t>
      </w:r>
      <w:r w:rsidR="00BA394A" w:rsidRPr="00F96E7F">
        <w:rPr>
          <w:sz w:val="26"/>
          <w:szCs w:val="26"/>
        </w:rPr>
        <w:t>В</w:t>
      </w:r>
      <w:r w:rsidRPr="00F96E7F">
        <w:rPr>
          <w:sz w:val="26"/>
          <w:szCs w:val="26"/>
        </w:rPr>
        <w:t xml:space="preserve"> </w:t>
      </w:r>
      <w:r w:rsidR="00BA394A" w:rsidRPr="00F96E7F">
        <w:rPr>
          <w:sz w:val="26"/>
          <w:szCs w:val="26"/>
        </w:rPr>
        <w:t>рамках</w:t>
      </w:r>
      <w:r w:rsidRPr="00F96E7F">
        <w:rPr>
          <w:sz w:val="26"/>
          <w:szCs w:val="26"/>
        </w:rPr>
        <w:t xml:space="preserve"> </w:t>
      </w:r>
      <w:r w:rsidR="00BA394A" w:rsidRPr="00F96E7F">
        <w:rPr>
          <w:b/>
          <w:i/>
          <w:sz w:val="26"/>
          <w:szCs w:val="26"/>
        </w:rPr>
        <w:t>п.п.</w:t>
      </w:r>
      <w:r w:rsidRPr="00F96E7F">
        <w:rPr>
          <w:b/>
          <w:i/>
          <w:sz w:val="26"/>
          <w:szCs w:val="26"/>
        </w:rPr>
        <w:t xml:space="preserve"> </w:t>
      </w:r>
      <w:r w:rsidR="00BA394A" w:rsidRPr="00F96E7F">
        <w:rPr>
          <w:b/>
          <w:i/>
          <w:sz w:val="26"/>
          <w:szCs w:val="26"/>
        </w:rPr>
        <w:t>1.1</w:t>
      </w:r>
      <w:r w:rsidRPr="00F96E7F">
        <w:rPr>
          <w:b/>
          <w:i/>
          <w:sz w:val="26"/>
          <w:szCs w:val="26"/>
        </w:rPr>
        <w:t xml:space="preserve"> </w:t>
      </w:r>
      <w:r w:rsidR="00BA394A" w:rsidRPr="00F96E7F">
        <w:rPr>
          <w:b/>
          <w:i/>
          <w:sz w:val="26"/>
          <w:szCs w:val="26"/>
        </w:rPr>
        <w:t>«Организация</w:t>
      </w:r>
      <w:r w:rsidRPr="00F96E7F">
        <w:rPr>
          <w:b/>
          <w:i/>
          <w:sz w:val="26"/>
          <w:szCs w:val="26"/>
        </w:rPr>
        <w:t xml:space="preserve"> </w:t>
      </w:r>
      <w:r w:rsidR="00BA394A" w:rsidRPr="00F96E7F">
        <w:rPr>
          <w:b/>
          <w:i/>
          <w:sz w:val="26"/>
          <w:szCs w:val="26"/>
        </w:rPr>
        <w:t>туристской</w:t>
      </w:r>
      <w:r w:rsidRPr="00F96E7F">
        <w:rPr>
          <w:b/>
          <w:i/>
          <w:sz w:val="26"/>
          <w:szCs w:val="26"/>
        </w:rPr>
        <w:t xml:space="preserve"> </w:t>
      </w:r>
      <w:r w:rsidR="00BA394A" w:rsidRPr="00F96E7F">
        <w:rPr>
          <w:b/>
          <w:i/>
          <w:sz w:val="26"/>
          <w:szCs w:val="26"/>
        </w:rPr>
        <w:t>деятельности</w:t>
      </w:r>
      <w:r w:rsidRPr="00F96E7F">
        <w:rPr>
          <w:b/>
          <w:i/>
          <w:sz w:val="26"/>
          <w:szCs w:val="26"/>
        </w:rPr>
        <w:t xml:space="preserve"> </w:t>
      </w:r>
      <w:r w:rsidR="00BA394A" w:rsidRPr="00F96E7F">
        <w:rPr>
          <w:b/>
          <w:i/>
          <w:sz w:val="26"/>
          <w:szCs w:val="26"/>
        </w:rPr>
        <w:t>и</w:t>
      </w:r>
      <w:r w:rsidRPr="00F96E7F">
        <w:rPr>
          <w:b/>
          <w:i/>
          <w:sz w:val="26"/>
          <w:szCs w:val="26"/>
        </w:rPr>
        <w:t xml:space="preserve"> </w:t>
      </w:r>
      <w:r w:rsidR="00BA394A" w:rsidRPr="00F96E7F">
        <w:rPr>
          <w:b/>
          <w:i/>
          <w:sz w:val="26"/>
          <w:szCs w:val="26"/>
        </w:rPr>
        <w:t>управление</w:t>
      </w:r>
      <w:r w:rsidRPr="00F96E7F">
        <w:rPr>
          <w:b/>
          <w:i/>
          <w:sz w:val="26"/>
          <w:szCs w:val="26"/>
        </w:rPr>
        <w:t xml:space="preserve"> </w:t>
      </w:r>
      <w:r w:rsidR="00BA394A" w:rsidRPr="00F96E7F">
        <w:rPr>
          <w:b/>
          <w:i/>
          <w:sz w:val="26"/>
          <w:szCs w:val="26"/>
        </w:rPr>
        <w:t>развитием</w:t>
      </w:r>
      <w:r w:rsidRPr="00F96E7F">
        <w:rPr>
          <w:b/>
          <w:i/>
          <w:sz w:val="26"/>
          <w:szCs w:val="26"/>
        </w:rPr>
        <w:t xml:space="preserve"> </w:t>
      </w:r>
      <w:r w:rsidR="00BA394A" w:rsidRPr="00F96E7F">
        <w:rPr>
          <w:b/>
          <w:i/>
          <w:sz w:val="26"/>
          <w:szCs w:val="26"/>
        </w:rPr>
        <w:t>туризма»</w:t>
      </w:r>
      <w:r w:rsidRPr="00F96E7F">
        <w:rPr>
          <w:sz w:val="26"/>
          <w:szCs w:val="26"/>
        </w:rPr>
        <w:t xml:space="preserve"> </w:t>
      </w:r>
      <w:r w:rsidR="00F912E8" w:rsidRPr="00F96E7F">
        <w:rPr>
          <w:sz w:val="26"/>
          <w:szCs w:val="26"/>
        </w:rPr>
        <w:t xml:space="preserve">за счет средств окружного бюджета </w:t>
      </w:r>
      <w:r w:rsidR="008A0107" w:rsidRPr="00F96E7F">
        <w:rPr>
          <w:sz w:val="26"/>
          <w:szCs w:val="26"/>
        </w:rPr>
        <w:t>предусмотрено</w:t>
      </w:r>
      <w:r w:rsidRPr="00F96E7F">
        <w:rPr>
          <w:sz w:val="26"/>
          <w:szCs w:val="26"/>
        </w:rPr>
        <w:t xml:space="preserve"> </w:t>
      </w:r>
      <w:r w:rsidR="0035552C" w:rsidRPr="00F96E7F">
        <w:rPr>
          <w:sz w:val="26"/>
          <w:szCs w:val="26"/>
        </w:rPr>
        <w:t>2</w:t>
      </w:r>
      <w:r w:rsidR="006E7347" w:rsidRPr="00F96E7F">
        <w:rPr>
          <w:sz w:val="26"/>
          <w:szCs w:val="26"/>
        </w:rPr>
        <w:t> </w:t>
      </w:r>
      <w:r w:rsidR="0035552C" w:rsidRPr="00F96E7F">
        <w:rPr>
          <w:sz w:val="26"/>
          <w:szCs w:val="26"/>
        </w:rPr>
        <w:t>750</w:t>
      </w:r>
      <w:r w:rsidR="006E7347" w:rsidRPr="00F96E7F">
        <w:rPr>
          <w:sz w:val="26"/>
          <w:szCs w:val="26"/>
        </w:rPr>
        <w:t>,</w:t>
      </w:r>
      <w:r w:rsidR="0035552C" w:rsidRPr="00F96E7F">
        <w:rPr>
          <w:sz w:val="26"/>
          <w:szCs w:val="26"/>
        </w:rPr>
        <w:t>0</w:t>
      </w:r>
      <w:r w:rsidRPr="00F96E7F">
        <w:rPr>
          <w:sz w:val="26"/>
          <w:szCs w:val="26"/>
        </w:rPr>
        <w:t xml:space="preserve"> </w:t>
      </w:r>
      <w:r w:rsidR="008A0107" w:rsidRPr="00F96E7F">
        <w:rPr>
          <w:sz w:val="26"/>
          <w:szCs w:val="26"/>
        </w:rPr>
        <w:t>тыс.</w:t>
      </w:r>
      <w:r w:rsidRPr="00F96E7F">
        <w:rPr>
          <w:sz w:val="26"/>
          <w:szCs w:val="26"/>
        </w:rPr>
        <w:t xml:space="preserve"> </w:t>
      </w:r>
      <w:r w:rsidR="008A0107" w:rsidRPr="00F96E7F">
        <w:rPr>
          <w:sz w:val="26"/>
          <w:szCs w:val="26"/>
        </w:rPr>
        <w:t>рублей</w:t>
      </w:r>
      <w:r w:rsidR="0035552C" w:rsidRPr="00F96E7F">
        <w:rPr>
          <w:sz w:val="26"/>
          <w:szCs w:val="26"/>
        </w:rPr>
        <w:t>, сводной бюджетной роспись предусмотрено 1 750,0 тыс. рублей</w:t>
      </w:r>
      <w:r w:rsidR="008A0107" w:rsidRPr="00F96E7F">
        <w:rPr>
          <w:sz w:val="26"/>
          <w:szCs w:val="26"/>
        </w:rPr>
        <w:t>,</w:t>
      </w:r>
      <w:r w:rsidRPr="00F96E7F">
        <w:rPr>
          <w:sz w:val="26"/>
          <w:szCs w:val="26"/>
        </w:rPr>
        <w:t xml:space="preserve"> </w:t>
      </w:r>
      <w:r w:rsidR="008A0107" w:rsidRPr="00F96E7F">
        <w:rPr>
          <w:sz w:val="26"/>
          <w:szCs w:val="26"/>
        </w:rPr>
        <w:t>из</w:t>
      </w:r>
      <w:r w:rsidRPr="00F96E7F">
        <w:rPr>
          <w:sz w:val="26"/>
          <w:szCs w:val="26"/>
        </w:rPr>
        <w:t xml:space="preserve"> </w:t>
      </w:r>
      <w:r w:rsidR="008A0107" w:rsidRPr="00F96E7F">
        <w:rPr>
          <w:sz w:val="26"/>
          <w:szCs w:val="26"/>
        </w:rPr>
        <w:t>которых</w:t>
      </w:r>
      <w:r w:rsidRPr="00F96E7F">
        <w:rPr>
          <w:sz w:val="26"/>
          <w:szCs w:val="26"/>
        </w:rPr>
        <w:t xml:space="preserve"> </w:t>
      </w:r>
      <w:r w:rsidR="008A0107" w:rsidRPr="00F96E7F">
        <w:rPr>
          <w:sz w:val="26"/>
          <w:szCs w:val="26"/>
        </w:rPr>
        <w:t>освоено</w:t>
      </w:r>
      <w:r w:rsidRPr="00F96E7F">
        <w:rPr>
          <w:sz w:val="26"/>
          <w:szCs w:val="26"/>
        </w:rPr>
        <w:t xml:space="preserve"> </w:t>
      </w:r>
      <w:r w:rsidR="0035552C" w:rsidRPr="00F96E7F">
        <w:rPr>
          <w:sz w:val="26"/>
          <w:szCs w:val="26"/>
        </w:rPr>
        <w:t>963,5</w:t>
      </w:r>
      <w:r w:rsidRPr="00F96E7F">
        <w:rPr>
          <w:sz w:val="26"/>
          <w:szCs w:val="26"/>
        </w:rPr>
        <w:t xml:space="preserve"> </w:t>
      </w:r>
      <w:r w:rsidR="008A0107" w:rsidRPr="00F96E7F">
        <w:rPr>
          <w:sz w:val="26"/>
          <w:szCs w:val="26"/>
        </w:rPr>
        <w:t>тыс.</w:t>
      </w:r>
      <w:r w:rsidRPr="00F96E7F">
        <w:rPr>
          <w:sz w:val="26"/>
          <w:szCs w:val="26"/>
        </w:rPr>
        <w:t xml:space="preserve"> </w:t>
      </w:r>
      <w:r w:rsidR="008A0107" w:rsidRPr="00F96E7F">
        <w:rPr>
          <w:sz w:val="26"/>
          <w:szCs w:val="26"/>
        </w:rPr>
        <w:t>рублей.</w:t>
      </w:r>
      <w:r w:rsidRPr="00F96E7F">
        <w:rPr>
          <w:sz w:val="26"/>
          <w:szCs w:val="26"/>
        </w:rPr>
        <w:t xml:space="preserve"> </w:t>
      </w:r>
    </w:p>
    <w:p w:rsidR="009508A7" w:rsidRPr="00F96E7F" w:rsidRDefault="009508A7" w:rsidP="009508A7">
      <w:pPr>
        <w:ind w:firstLine="851"/>
        <w:jc w:val="both"/>
        <w:rPr>
          <w:sz w:val="26"/>
          <w:szCs w:val="26"/>
        </w:rPr>
      </w:pPr>
      <w:r w:rsidRPr="00F96E7F">
        <w:rPr>
          <w:sz w:val="26"/>
          <w:szCs w:val="26"/>
        </w:rPr>
        <w:t>1) Участие в расширенном совещании по развитию морского круизного туризма в г. Москве (19 марта 2020 года).</w:t>
      </w:r>
    </w:p>
    <w:p w:rsidR="009508A7" w:rsidRPr="00F96E7F" w:rsidRDefault="009508A7" w:rsidP="009508A7">
      <w:pPr>
        <w:ind w:firstLine="851"/>
        <w:jc w:val="both"/>
        <w:rPr>
          <w:sz w:val="26"/>
          <w:szCs w:val="26"/>
        </w:rPr>
      </w:pPr>
      <w:r w:rsidRPr="00F96E7F">
        <w:rPr>
          <w:sz w:val="26"/>
          <w:szCs w:val="26"/>
        </w:rPr>
        <w:t>Основными целями проведения совещания являлись оценка состояния морского и речного круизного туризма; выявление основных проблем круизного туризма на внутренних водах, а также развитие экскурсионно-прогулочных маршрутов; предложения по совершенствованию законодательства, регулирующего туристскую отрасль в этой сфере; предложения по развитию государственно-частного партнерства, а также способов, методов и технологий продвижения круизного туризма в России и за рубежом.</w:t>
      </w:r>
    </w:p>
    <w:p w:rsidR="009508A7" w:rsidRPr="00F96E7F" w:rsidRDefault="009508A7" w:rsidP="009508A7">
      <w:pPr>
        <w:ind w:firstLine="851"/>
        <w:jc w:val="both"/>
        <w:rPr>
          <w:sz w:val="26"/>
          <w:szCs w:val="26"/>
        </w:rPr>
      </w:pPr>
      <w:r w:rsidRPr="00F96E7F">
        <w:rPr>
          <w:sz w:val="26"/>
          <w:szCs w:val="26"/>
        </w:rPr>
        <w:t xml:space="preserve">2) Участие в совещании по выработке единого подхода в развитии туризма в рамках Стратегии развития Арктической зоны Российской Федерации на период до 2035 года (г. Москва, 20 марта 2020 года). </w:t>
      </w:r>
    </w:p>
    <w:p w:rsidR="009508A7" w:rsidRPr="00F96E7F" w:rsidRDefault="009508A7" w:rsidP="009508A7">
      <w:pPr>
        <w:ind w:firstLine="851"/>
        <w:jc w:val="both"/>
        <w:rPr>
          <w:sz w:val="26"/>
          <w:szCs w:val="26"/>
        </w:rPr>
      </w:pPr>
      <w:r w:rsidRPr="00F96E7F">
        <w:rPr>
          <w:sz w:val="26"/>
          <w:szCs w:val="26"/>
        </w:rPr>
        <w:t xml:space="preserve">Вопрос подготовки проекта стратегии развития Арктической зоны России до 2035 года обсудили на заседании секции по проблемам стратегического планирования научного совета при Совете безопасности России. Ключевым для Чукотки является проект освоения Баимского месторождения, которое стимулирует развитие дорожной, энергетической инфраструктуры, модернизацию портов Певек и Провидения. По итогам совещания одним из основных направлений развития территорий, входящих в состав Арктической зоны или обеспечивающих ее изучение и освоение утверждено развитие круизного арктического туризма и формирование этническо-экологических туристических кластеров на территории г. Анадырь, г. Певек, п. Провидения. </w:t>
      </w:r>
    </w:p>
    <w:p w:rsidR="009508A7" w:rsidRPr="00203206" w:rsidRDefault="009508A7" w:rsidP="009508A7">
      <w:pPr>
        <w:ind w:firstLine="851"/>
        <w:jc w:val="both"/>
        <w:rPr>
          <w:iCs/>
          <w:sz w:val="26"/>
          <w:szCs w:val="26"/>
        </w:rPr>
      </w:pPr>
      <w:r>
        <w:rPr>
          <w:sz w:val="28"/>
          <w:szCs w:val="28"/>
        </w:rPr>
        <w:t xml:space="preserve">3) </w:t>
      </w:r>
      <w:r>
        <w:rPr>
          <w:iCs/>
          <w:sz w:val="26"/>
          <w:szCs w:val="26"/>
        </w:rPr>
        <w:t>С</w:t>
      </w:r>
      <w:r w:rsidRPr="00203206">
        <w:rPr>
          <w:iCs/>
          <w:sz w:val="26"/>
          <w:szCs w:val="26"/>
        </w:rPr>
        <w:t xml:space="preserve"> целью создания и продвижения турпродукта, а так же развития и организации системы «внутреннего» рекреационного и познавательного туризма в отчетном периоде оказана поддержка и осуществлены мероприятия по развитию Туристско-информационного центра (ТИЦ). </w:t>
      </w:r>
    </w:p>
    <w:p w:rsidR="009508A7" w:rsidRPr="00203206" w:rsidRDefault="009508A7" w:rsidP="009508A7">
      <w:pPr>
        <w:ind w:firstLine="851"/>
        <w:jc w:val="both"/>
        <w:rPr>
          <w:iCs/>
          <w:sz w:val="26"/>
          <w:szCs w:val="26"/>
        </w:rPr>
      </w:pPr>
      <w:r w:rsidRPr="00203206">
        <w:rPr>
          <w:iCs/>
          <w:sz w:val="26"/>
          <w:szCs w:val="26"/>
        </w:rPr>
        <w:t xml:space="preserve">В рамках указанных мероприятий приобретено </w:t>
      </w:r>
      <w:r>
        <w:rPr>
          <w:iCs/>
          <w:sz w:val="26"/>
          <w:szCs w:val="26"/>
        </w:rPr>
        <w:t>офисное и демонстрационное оборудование</w:t>
      </w:r>
      <w:r w:rsidRPr="00203206">
        <w:rPr>
          <w:iCs/>
          <w:sz w:val="26"/>
          <w:szCs w:val="26"/>
        </w:rPr>
        <w:t>, расходные материалы для оргтехники и программное обеспечение для ТИЦ. В результате ТИЦ Чукотки полностью оборудован и готов к приему посетителей и выходу информационных туристических комплексов. Оборудовано два рабочих места. ТИЦ может самостоятельно выпускать небольшие тиражи печатной продукции на бумажных носителях, которая широко используется в распространении информации о туристических ресурсах региона.</w:t>
      </w:r>
    </w:p>
    <w:p w:rsidR="009508A7" w:rsidRPr="00203206" w:rsidRDefault="009508A7" w:rsidP="009508A7">
      <w:pPr>
        <w:ind w:firstLine="851"/>
        <w:jc w:val="both"/>
        <w:rPr>
          <w:iCs/>
          <w:sz w:val="26"/>
          <w:szCs w:val="26"/>
        </w:rPr>
      </w:pPr>
      <w:r w:rsidRPr="00203206">
        <w:rPr>
          <w:iCs/>
          <w:sz w:val="26"/>
          <w:szCs w:val="26"/>
        </w:rPr>
        <w:t xml:space="preserve">Подготовлены материалы для сайта «ТИЦ «Чукотка» (написание текстов, научное редактирование, подбор, приобретение, подготовка и обработка фотографий); </w:t>
      </w:r>
      <w:r>
        <w:rPr>
          <w:iCs/>
          <w:sz w:val="26"/>
          <w:szCs w:val="26"/>
        </w:rPr>
        <w:t xml:space="preserve">изготовлен промо-ролик ТИЦ, подготовлен материал для публикации в журнале «Регионы России», </w:t>
      </w:r>
      <w:r w:rsidRPr="00203206">
        <w:rPr>
          <w:iCs/>
          <w:sz w:val="26"/>
          <w:szCs w:val="26"/>
        </w:rPr>
        <w:t>изготовлена сувенирная и печатная продукция для участия во всероссийских промо-мероприятиях по продвижению туристического продукта Чукотки.</w:t>
      </w:r>
    </w:p>
    <w:p w:rsidR="00E049F9" w:rsidRPr="00CB3526" w:rsidRDefault="00E049F9" w:rsidP="00E049F9">
      <w:pPr>
        <w:widowControl w:val="0"/>
        <w:ind w:firstLine="567"/>
        <w:contextualSpacing/>
        <w:jc w:val="both"/>
        <w:rPr>
          <w:sz w:val="26"/>
          <w:szCs w:val="26"/>
        </w:rPr>
      </w:pPr>
      <w:r w:rsidRPr="00CB3526">
        <w:rPr>
          <w:sz w:val="26"/>
          <w:szCs w:val="26"/>
        </w:rPr>
        <w:t xml:space="preserve">На мероприятие </w:t>
      </w:r>
      <w:r w:rsidRPr="00CB3526">
        <w:rPr>
          <w:b/>
          <w:i/>
          <w:sz w:val="26"/>
          <w:szCs w:val="26"/>
        </w:rPr>
        <w:t>п.п. 1.2 «Рекламно-информационное обеспечение продвижения туристского продукта»</w:t>
      </w:r>
      <w:r w:rsidRPr="00CB3526">
        <w:rPr>
          <w:sz w:val="26"/>
          <w:szCs w:val="26"/>
        </w:rPr>
        <w:t xml:space="preserve"> Государственной программой предусмотрено 100,0 тыс. рублей. </w:t>
      </w:r>
      <w:r w:rsidR="004800A4">
        <w:rPr>
          <w:sz w:val="26"/>
          <w:szCs w:val="26"/>
        </w:rPr>
        <w:t>В связи с уточнением плана мероприятий</w:t>
      </w:r>
      <w:r w:rsidR="004800A4" w:rsidRPr="00CB3526">
        <w:rPr>
          <w:sz w:val="26"/>
          <w:szCs w:val="26"/>
        </w:rPr>
        <w:t xml:space="preserve"> </w:t>
      </w:r>
      <w:r w:rsidR="004800A4">
        <w:rPr>
          <w:sz w:val="26"/>
          <w:szCs w:val="26"/>
        </w:rPr>
        <w:t>д</w:t>
      </w:r>
      <w:r w:rsidRPr="00CB3526">
        <w:rPr>
          <w:sz w:val="26"/>
          <w:szCs w:val="26"/>
        </w:rPr>
        <w:t>енежные средства перераспределены на п.п. 1.</w:t>
      </w:r>
      <w:r w:rsidR="00D76440">
        <w:rPr>
          <w:sz w:val="26"/>
          <w:szCs w:val="26"/>
        </w:rPr>
        <w:t>5</w:t>
      </w:r>
      <w:r w:rsidRPr="00CB3526">
        <w:rPr>
          <w:sz w:val="26"/>
          <w:szCs w:val="26"/>
        </w:rPr>
        <w:t>.</w:t>
      </w:r>
    </w:p>
    <w:p w:rsidR="00F96E7F" w:rsidRDefault="00E049F9" w:rsidP="00E049F9">
      <w:pPr>
        <w:ind w:firstLine="851"/>
        <w:jc w:val="both"/>
        <w:rPr>
          <w:sz w:val="26"/>
          <w:szCs w:val="26"/>
        </w:rPr>
      </w:pPr>
      <w:r w:rsidRPr="00CB3526">
        <w:rPr>
          <w:sz w:val="26"/>
          <w:szCs w:val="26"/>
        </w:rPr>
        <w:t xml:space="preserve">В рамках мероприятия предусмотренного </w:t>
      </w:r>
      <w:r w:rsidRPr="00CB3526">
        <w:rPr>
          <w:b/>
          <w:i/>
          <w:sz w:val="26"/>
          <w:szCs w:val="26"/>
        </w:rPr>
        <w:t xml:space="preserve">п.п. 1.3 «Предоставление грантов некоммерческим организациям на реализацию проектов в сфере развития внутреннего туризма» </w:t>
      </w:r>
      <w:r w:rsidRPr="00CB3526">
        <w:rPr>
          <w:sz w:val="26"/>
          <w:szCs w:val="26"/>
        </w:rPr>
        <w:t xml:space="preserve">Государственной программой </w:t>
      </w:r>
      <w:r w:rsidR="00D76440" w:rsidRPr="00CB3526">
        <w:rPr>
          <w:sz w:val="26"/>
          <w:szCs w:val="26"/>
        </w:rPr>
        <w:t xml:space="preserve">за счет средств окружного бюджета </w:t>
      </w:r>
      <w:r w:rsidRPr="00CB3526">
        <w:rPr>
          <w:sz w:val="26"/>
          <w:szCs w:val="26"/>
        </w:rPr>
        <w:t xml:space="preserve">предусмотрено </w:t>
      </w:r>
      <w:r w:rsidR="00D76440">
        <w:rPr>
          <w:sz w:val="26"/>
          <w:szCs w:val="26"/>
        </w:rPr>
        <w:t>5</w:t>
      </w:r>
      <w:r w:rsidRPr="00CB3526">
        <w:rPr>
          <w:sz w:val="26"/>
          <w:szCs w:val="26"/>
        </w:rPr>
        <w:t xml:space="preserve"> 500,0 тыс. рублей</w:t>
      </w:r>
      <w:r w:rsidR="00D76440">
        <w:rPr>
          <w:sz w:val="26"/>
          <w:szCs w:val="26"/>
        </w:rPr>
        <w:t>, сводной бюджетной роспись предусмотрено 170,0 тыс. рублей</w:t>
      </w:r>
      <w:r w:rsidR="00D76440" w:rsidRPr="00CB3526">
        <w:rPr>
          <w:sz w:val="26"/>
          <w:szCs w:val="26"/>
        </w:rPr>
        <w:t xml:space="preserve">, из которых освоено </w:t>
      </w:r>
      <w:r w:rsidR="00D76440">
        <w:rPr>
          <w:sz w:val="26"/>
          <w:szCs w:val="26"/>
        </w:rPr>
        <w:t>0,0</w:t>
      </w:r>
      <w:r w:rsidR="00D76440" w:rsidRPr="00CB3526">
        <w:rPr>
          <w:sz w:val="26"/>
          <w:szCs w:val="26"/>
        </w:rPr>
        <w:t xml:space="preserve"> тыс. рублей</w:t>
      </w:r>
      <w:r w:rsidRPr="00CB3526">
        <w:rPr>
          <w:sz w:val="26"/>
          <w:szCs w:val="26"/>
        </w:rPr>
        <w:t xml:space="preserve">. </w:t>
      </w:r>
    </w:p>
    <w:p w:rsidR="00E049F9" w:rsidRPr="00F96E7F" w:rsidRDefault="00E049F9" w:rsidP="00E049F9">
      <w:pPr>
        <w:ind w:firstLine="851"/>
        <w:jc w:val="both"/>
        <w:rPr>
          <w:b/>
          <w:i/>
          <w:color w:val="FF0000"/>
          <w:sz w:val="26"/>
          <w:szCs w:val="26"/>
        </w:rPr>
      </w:pPr>
      <w:r w:rsidRPr="00F96E7F">
        <w:rPr>
          <w:color w:val="000000" w:themeColor="text1"/>
          <w:sz w:val="26"/>
          <w:szCs w:val="26"/>
        </w:rPr>
        <w:t>Денежные средства</w:t>
      </w:r>
      <w:r w:rsidR="00D76440" w:rsidRPr="00F96E7F">
        <w:rPr>
          <w:color w:val="000000" w:themeColor="text1"/>
          <w:sz w:val="26"/>
          <w:szCs w:val="26"/>
        </w:rPr>
        <w:t xml:space="preserve"> </w:t>
      </w:r>
      <w:r w:rsidR="00F96E7F" w:rsidRPr="00F96E7F">
        <w:rPr>
          <w:color w:val="000000" w:themeColor="text1"/>
          <w:sz w:val="26"/>
          <w:szCs w:val="26"/>
        </w:rPr>
        <w:t>не использованы ввиду отсутствия</w:t>
      </w:r>
      <w:r w:rsidR="00F96E7F" w:rsidRPr="00F96E7F">
        <w:rPr>
          <w:color w:val="FF0000"/>
          <w:sz w:val="26"/>
          <w:szCs w:val="26"/>
        </w:rPr>
        <w:t xml:space="preserve"> </w:t>
      </w:r>
      <w:r w:rsidR="00F96E7F" w:rsidRPr="00F96E7F">
        <w:rPr>
          <w:sz w:val="26"/>
          <w:szCs w:val="26"/>
        </w:rPr>
        <w:t>проектов, соответствующих требованиям и критериям для проведения указанного мероприятия</w:t>
      </w:r>
      <w:r w:rsidR="00F96E7F">
        <w:rPr>
          <w:sz w:val="26"/>
          <w:szCs w:val="26"/>
        </w:rPr>
        <w:t xml:space="preserve">. Использование денежных средств планируется в четвертом </w:t>
      </w:r>
      <w:r w:rsidR="00F96E7F" w:rsidRPr="00F96E7F">
        <w:rPr>
          <w:color w:val="000000" w:themeColor="text1"/>
          <w:sz w:val="26"/>
          <w:szCs w:val="26"/>
        </w:rPr>
        <w:t>квартале</w:t>
      </w:r>
      <w:r w:rsidRPr="00F96E7F">
        <w:rPr>
          <w:color w:val="000000" w:themeColor="text1"/>
          <w:sz w:val="26"/>
          <w:szCs w:val="26"/>
        </w:rPr>
        <w:t>.</w:t>
      </w:r>
    </w:p>
    <w:p w:rsidR="00792863" w:rsidRPr="00CB3526" w:rsidRDefault="00B47FB6" w:rsidP="00E049F9">
      <w:pPr>
        <w:ind w:firstLine="851"/>
        <w:jc w:val="both"/>
        <w:rPr>
          <w:b/>
          <w:i/>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мероприятия</w:t>
      </w:r>
      <w:r w:rsidR="00800792" w:rsidRPr="00CB3526">
        <w:rPr>
          <w:sz w:val="26"/>
          <w:szCs w:val="26"/>
        </w:rPr>
        <w:t xml:space="preserve"> </w:t>
      </w:r>
      <w:r w:rsidRPr="00CB3526">
        <w:rPr>
          <w:sz w:val="26"/>
          <w:szCs w:val="26"/>
        </w:rPr>
        <w:t>предусмотренного</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1.4</w:t>
      </w:r>
      <w:r w:rsidR="00800792" w:rsidRPr="00CB3526">
        <w:rPr>
          <w:b/>
          <w:i/>
          <w:sz w:val="26"/>
          <w:szCs w:val="26"/>
        </w:rPr>
        <w:t xml:space="preserve"> </w:t>
      </w:r>
      <w:r w:rsidRPr="00CB3526">
        <w:rPr>
          <w:b/>
          <w:i/>
          <w:sz w:val="26"/>
          <w:szCs w:val="26"/>
        </w:rPr>
        <w:t>«Организация</w:t>
      </w:r>
      <w:r w:rsidR="00800792" w:rsidRPr="00CB3526">
        <w:rPr>
          <w:b/>
          <w:i/>
          <w:sz w:val="26"/>
          <w:szCs w:val="26"/>
        </w:rPr>
        <w:t xml:space="preserve"> </w:t>
      </w:r>
      <w:r w:rsidRPr="00CB3526">
        <w:rPr>
          <w:b/>
          <w:i/>
          <w:sz w:val="26"/>
          <w:szCs w:val="26"/>
        </w:rPr>
        <w:t>и</w:t>
      </w:r>
      <w:r w:rsidR="00800792" w:rsidRPr="00CB3526">
        <w:rPr>
          <w:b/>
          <w:i/>
          <w:sz w:val="26"/>
          <w:szCs w:val="26"/>
        </w:rPr>
        <w:t xml:space="preserve"> </w:t>
      </w:r>
      <w:r w:rsidRPr="00CB3526">
        <w:rPr>
          <w:b/>
          <w:i/>
          <w:sz w:val="26"/>
          <w:szCs w:val="26"/>
        </w:rPr>
        <w:t>участия</w:t>
      </w:r>
      <w:r w:rsidR="00800792" w:rsidRPr="00CB3526">
        <w:rPr>
          <w:b/>
          <w:i/>
          <w:sz w:val="26"/>
          <w:szCs w:val="26"/>
        </w:rPr>
        <w:t xml:space="preserve"> </w:t>
      </w:r>
      <w:r w:rsidRPr="00CB3526">
        <w:rPr>
          <w:b/>
          <w:i/>
          <w:sz w:val="26"/>
          <w:szCs w:val="26"/>
        </w:rPr>
        <w:t>в</w:t>
      </w:r>
      <w:r w:rsidR="00800792" w:rsidRPr="00CB3526">
        <w:rPr>
          <w:b/>
          <w:i/>
          <w:sz w:val="26"/>
          <w:szCs w:val="26"/>
        </w:rPr>
        <w:t xml:space="preserve"> </w:t>
      </w:r>
      <w:r w:rsidRPr="00CB3526">
        <w:rPr>
          <w:b/>
          <w:i/>
          <w:sz w:val="26"/>
          <w:szCs w:val="26"/>
        </w:rPr>
        <w:t>выставках</w:t>
      </w:r>
      <w:r w:rsidR="00800792" w:rsidRPr="00CB3526">
        <w:rPr>
          <w:b/>
          <w:i/>
          <w:sz w:val="26"/>
          <w:szCs w:val="26"/>
        </w:rPr>
        <w:t xml:space="preserve"> </w:t>
      </w:r>
      <w:r w:rsidRPr="00CB3526">
        <w:rPr>
          <w:b/>
          <w:i/>
          <w:sz w:val="26"/>
          <w:szCs w:val="26"/>
        </w:rPr>
        <w:t>туристской</w:t>
      </w:r>
      <w:r w:rsidR="00800792" w:rsidRPr="00CB3526">
        <w:rPr>
          <w:b/>
          <w:i/>
          <w:sz w:val="26"/>
          <w:szCs w:val="26"/>
        </w:rPr>
        <w:t xml:space="preserve"> </w:t>
      </w:r>
      <w:r w:rsidRPr="00CB3526">
        <w:rPr>
          <w:b/>
          <w:i/>
          <w:sz w:val="26"/>
          <w:szCs w:val="26"/>
        </w:rPr>
        <w:t>направленности»</w:t>
      </w:r>
      <w:r w:rsidR="00800792" w:rsidRPr="00CB3526">
        <w:rPr>
          <w:b/>
          <w:i/>
          <w:sz w:val="26"/>
          <w:szCs w:val="26"/>
        </w:rPr>
        <w:t xml:space="preserve"> </w:t>
      </w:r>
      <w:r w:rsidR="008A0107" w:rsidRPr="00CB3526">
        <w:rPr>
          <w:sz w:val="26"/>
          <w:szCs w:val="26"/>
        </w:rPr>
        <w:t>за</w:t>
      </w:r>
      <w:r w:rsidR="00800792" w:rsidRPr="00CB3526">
        <w:rPr>
          <w:sz w:val="26"/>
          <w:szCs w:val="26"/>
        </w:rPr>
        <w:t xml:space="preserve"> </w:t>
      </w:r>
      <w:r w:rsidR="008A0107" w:rsidRPr="00CB3526">
        <w:rPr>
          <w:sz w:val="26"/>
          <w:szCs w:val="26"/>
        </w:rPr>
        <w:t>счет</w:t>
      </w:r>
      <w:r w:rsidR="00800792" w:rsidRPr="00CB3526">
        <w:rPr>
          <w:sz w:val="26"/>
          <w:szCs w:val="26"/>
        </w:rPr>
        <w:t xml:space="preserve"> </w:t>
      </w:r>
      <w:r w:rsidR="008A0107" w:rsidRPr="00CB3526">
        <w:rPr>
          <w:sz w:val="26"/>
          <w:szCs w:val="26"/>
        </w:rPr>
        <w:t>средств</w:t>
      </w:r>
      <w:r w:rsidR="00800792" w:rsidRPr="00CB3526">
        <w:rPr>
          <w:sz w:val="26"/>
          <w:szCs w:val="26"/>
        </w:rPr>
        <w:t xml:space="preserve"> </w:t>
      </w:r>
      <w:r w:rsidR="008A0107" w:rsidRPr="00CB3526">
        <w:rPr>
          <w:sz w:val="26"/>
          <w:szCs w:val="26"/>
        </w:rPr>
        <w:t>окружного</w:t>
      </w:r>
      <w:r w:rsidR="00800792" w:rsidRPr="00CB3526">
        <w:rPr>
          <w:sz w:val="26"/>
          <w:szCs w:val="26"/>
        </w:rPr>
        <w:t xml:space="preserve"> </w:t>
      </w:r>
      <w:r w:rsidR="008A0107" w:rsidRPr="00CB3526">
        <w:rPr>
          <w:sz w:val="26"/>
          <w:szCs w:val="26"/>
        </w:rPr>
        <w:t>бюджета</w:t>
      </w:r>
      <w:r w:rsidR="00800792" w:rsidRPr="00CB3526">
        <w:rPr>
          <w:sz w:val="26"/>
          <w:szCs w:val="26"/>
        </w:rPr>
        <w:t xml:space="preserve"> </w:t>
      </w:r>
      <w:r w:rsidR="008A0107" w:rsidRPr="00CB3526">
        <w:rPr>
          <w:sz w:val="26"/>
          <w:szCs w:val="26"/>
        </w:rPr>
        <w:t>предусмотрено</w:t>
      </w:r>
      <w:r w:rsidR="00800792" w:rsidRPr="00CB3526">
        <w:rPr>
          <w:sz w:val="26"/>
          <w:szCs w:val="26"/>
        </w:rPr>
        <w:t xml:space="preserve"> </w:t>
      </w:r>
      <w:r w:rsidR="00D76440">
        <w:rPr>
          <w:sz w:val="26"/>
          <w:szCs w:val="26"/>
        </w:rPr>
        <w:t>1 500</w:t>
      </w:r>
      <w:r w:rsidR="009078FE" w:rsidRPr="00CB3526">
        <w:rPr>
          <w:sz w:val="26"/>
          <w:szCs w:val="26"/>
        </w:rPr>
        <w:t>,</w:t>
      </w:r>
      <w:r w:rsidR="00D76440">
        <w:rPr>
          <w:sz w:val="26"/>
          <w:szCs w:val="26"/>
        </w:rPr>
        <w:t>0</w:t>
      </w:r>
      <w:r w:rsidR="00800792" w:rsidRPr="00CB3526">
        <w:rPr>
          <w:sz w:val="26"/>
          <w:szCs w:val="26"/>
        </w:rPr>
        <w:t xml:space="preserve"> </w:t>
      </w:r>
      <w:r w:rsidR="008A0107" w:rsidRPr="00CB3526">
        <w:rPr>
          <w:sz w:val="26"/>
          <w:szCs w:val="26"/>
        </w:rPr>
        <w:t>тыс.</w:t>
      </w:r>
      <w:r w:rsidR="00800792" w:rsidRPr="00CB3526">
        <w:rPr>
          <w:sz w:val="26"/>
          <w:szCs w:val="26"/>
        </w:rPr>
        <w:t xml:space="preserve"> </w:t>
      </w:r>
      <w:r w:rsidR="008A0107" w:rsidRPr="00CB3526">
        <w:rPr>
          <w:sz w:val="26"/>
          <w:szCs w:val="26"/>
        </w:rPr>
        <w:t>рубл</w:t>
      </w:r>
      <w:r w:rsidR="00D716B4" w:rsidRPr="00CB3526">
        <w:rPr>
          <w:sz w:val="26"/>
          <w:szCs w:val="26"/>
        </w:rPr>
        <w:t>ей</w:t>
      </w:r>
      <w:r w:rsidR="008A0107" w:rsidRPr="00CB3526">
        <w:rPr>
          <w:sz w:val="26"/>
          <w:szCs w:val="26"/>
        </w:rPr>
        <w:t>,</w:t>
      </w:r>
      <w:r w:rsidR="00800792" w:rsidRPr="00CB3526">
        <w:rPr>
          <w:sz w:val="26"/>
          <w:szCs w:val="26"/>
        </w:rPr>
        <w:t xml:space="preserve"> </w:t>
      </w:r>
      <w:r w:rsidR="008A0107" w:rsidRPr="00CB3526">
        <w:rPr>
          <w:sz w:val="26"/>
          <w:szCs w:val="26"/>
        </w:rPr>
        <w:t>освоено</w:t>
      </w:r>
      <w:r w:rsidR="00800792" w:rsidRPr="00CB3526">
        <w:rPr>
          <w:sz w:val="26"/>
          <w:szCs w:val="26"/>
        </w:rPr>
        <w:t xml:space="preserve"> </w:t>
      </w:r>
      <w:r w:rsidR="00D76440">
        <w:rPr>
          <w:sz w:val="26"/>
          <w:szCs w:val="26"/>
        </w:rPr>
        <w:t>76</w:t>
      </w:r>
      <w:r w:rsidR="009078FE" w:rsidRPr="00CB3526">
        <w:rPr>
          <w:sz w:val="26"/>
          <w:szCs w:val="26"/>
        </w:rPr>
        <w:t>3</w:t>
      </w:r>
      <w:r w:rsidR="00D76440">
        <w:rPr>
          <w:sz w:val="26"/>
          <w:szCs w:val="26"/>
        </w:rPr>
        <w:t>,1</w:t>
      </w:r>
      <w:r w:rsidR="00800792" w:rsidRPr="00CB3526">
        <w:rPr>
          <w:sz w:val="26"/>
          <w:szCs w:val="26"/>
        </w:rPr>
        <w:t xml:space="preserve"> </w:t>
      </w:r>
      <w:r w:rsidR="008A0107" w:rsidRPr="00CB3526">
        <w:rPr>
          <w:sz w:val="26"/>
          <w:szCs w:val="26"/>
        </w:rPr>
        <w:t>тыс.</w:t>
      </w:r>
      <w:r w:rsidR="00800792" w:rsidRPr="00CB3526">
        <w:rPr>
          <w:sz w:val="26"/>
          <w:szCs w:val="26"/>
        </w:rPr>
        <w:t xml:space="preserve"> </w:t>
      </w:r>
      <w:r w:rsidR="008A0107" w:rsidRPr="00CB3526">
        <w:rPr>
          <w:sz w:val="26"/>
          <w:szCs w:val="26"/>
        </w:rPr>
        <w:t>рублей.</w:t>
      </w:r>
      <w:r w:rsidR="00800792" w:rsidRPr="00CB3526">
        <w:rPr>
          <w:sz w:val="26"/>
          <w:szCs w:val="26"/>
        </w:rPr>
        <w:t xml:space="preserve"> </w:t>
      </w:r>
    </w:p>
    <w:p w:rsidR="00F96E7F" w:rsidRPr="00F96E7F" w:rsidRDefault="00F96E7F" w:rsidP="00F96E7F">
      <w:pPr>
        <w:widowControl w:val="0"/>
        <w:ind w:firstLine="708"/>
        <w:contextualSpacing/>
        <w:jc w:val="both"/>
        <w:rPr>
          <w:sz w:val="26"/>
          <w:szCs w:val="26"/>
        </w:rPr>
      </w:pPr>
      <w:r w:rsidRPr="00F96E7F">
        <w:rPr>
          <w:sz w:val="26"/>
          <w:szCs w:val="26"/>
        </w:rPr>
        <w:t xml:space="preserve">1) Делегация Чукотского автономного округа приняла участие в мероприятиях </w:t>
      </w:r>
      <w:r w:rsidRPr="00F96E7F">
        <w:rPr>
          <w:i/>
          <w:sz w:val="26"/>
          <w:szCs w:val="26"/>
          <w:u w:val="single"/>
        </w:rPr>
        <w:t>XIII Международной туристической выставки «Интурмаркет-2020»</w:t>
      </w:r>
      <w:r w:rsidRPr="00F96E7F">
        <w:rPr>
          <w:sz w:val="26"/>
          <w:szCs w:val="26"/>
        </w:rPr>
        <w:t xml:space="preserve"> в городе Москве. В состав делегации вошли сотрудники Департамента культуры, спорта и туризма Чукотского автономного округа, Туристско-информационного центра и представители регионального турбизнеса, НКО ««Фонд развития туризма, международных и межрегиональных проектов Чукотского автономного округа» Выставка «Интурмаркет» — профильная туристическая площадка для расширения внутриотраслевого диалога и выработки оптимальных решений и путей развития рынка в новых условиях. Здесь вырабатываются эффективные механизмы и налаживаются межотраслевые связи, которые помогают сформировать принципиально новые качественные туристические продукты и поднять уровень сервиса в индустрии.</w:t>
      </w:r>
    </w:p>
    <w:p w:rsidR="00F96E7F" w:rsidRPr="00F96E7F" w:rsidRDefault="00F96E7F" w:rsidP="00F96E7F">
      <w:pPr>
        <w:widowControl w:val="0"/>
        <w:ind w:firstLine="708"/>
        <w:contextualSpacing/>
        <w:jc w:val="both"/>
        <w:rPr>
          <w:sz w:val="26"/>
          <w:szCs w:val="26"/>
        </w:rPr>
      </w:pPr>
      <w:r w:rsidRPr="00F96E7F">
        <w:rPr>
          <w:sz w:val="26"/>
          <w:szCs w:val="26"/>
        </w:rPr>
        <w:t>«Интурмаркет» — единственная в России выставка, которая представляет полный турпродукт нашей страны — в ней участвуют практически все регионы России. Без всякого преувеличения — выставка «Интурмаркет» находится «на пике» основного туристического тренда — импортозамещения в туризме.</w:t>
      </w:r>
    </w:p>
    <w:p w:rsidR="00F96E7F" w:rsidRPr="00F96E7F" w:rsidRDefault="00F96E7F" w:rsidP="00F96E7F">
      <w:pPr>
        <w:widowControl w:val="0"/>
        <w:ind w:firstLine="708"/>
        <w:contextualSpacing/>
        <w:jc w:val="both"/>
        <w:rPr>
          <w:sz w:val="26"/>
          <w:szCs w:val="26"/>
        </w:rPr>
      </w:pPr>
      <w:r w:rsidRPr="00F96E7F">
        <w:rPr>
          <w:sz w:val="26"/>
          <w:szCs w:val="26"/>
        </w:rPr>
        <w:t>В выставке участвуют такие крупнейшие туроператоры, как TUI Russia and CIS, Anex Tour, TEZ TOUR и «Академсервис» и другие, а также IT-компании, предлагающие решения для туриндустрии.</w:t>
      </w:r>
    </w:p>
    <w:p w:rsidR="00F96E7F" w:rsidRPr="00F96E7F" w:rsidRDefault="00F96E7F" w:rsidP="00F96E7F">
      <w:pPr>
        <w:widowControl w:val="0"/>
        <w:ind w:firstLine="708"/>
        <w:contextualSpacing/>
        <w:jc w:val="both"/>
        <w:rPr>
          <w:sz w:val="26"/>
          <w:szCs w:val="26"/>
        </w:rPr>
      </w:pPr>
      <w:r w:rsidRPr="00F96E7F">
        <w:rPr>
          <w:sz w:val="26"/>
          <w:szCs w:val="26"/>
        </w:rPr>
        <w:t>Все гости «Интурмаркета» с радостью отмечают удивительную атмосферу праздника, созданную на выставке. А профессионалы туристской отрасли по праву оценивают предоставленную возможность не только обсудить в тесном диалоге волнующие проблемы, но и найти решение многих острых вопросов.</w:t>
      </w:r>
    </w:p>
    <w:p w:rsidR="00F96E7F" w:rsidRPr="00F96E7F" w:rsidRDefault="00F96E7F" w:rsidP="00F96E7F">
      <w:pPr>
        <w:ind w:firstLine="851"/>
        <w:jc w:val="both"/>
        <w:rPr>
          <w:sz w:val="26"/>
          <w:szCs w:val="26"/>
        </w:rPr>
      </w:pPr>
      <w:r w:rsidRPr="00F96E7F">
        <w:rPr>
          <w:sz w:val="26"/>
          <w:szCs w:val="26"/>
        </w:rPr>
        <w:t xml:space="preserve">Статистика выставки: </w:t>
      </w:r>
    </w:p>
    <w:p w:rsidR="00F96E7F" w:rsidRPr="00F96E7F" w:rsidRDefault="00F96E7F" w:rsidP="00F96E7F">
      <w:pPr>
        <w:ind w:firstLine="851"/>
        <w:jc w:val="both"/>
        <w:rPr>
          <w:sz w:val="26"/>
          <w:szCs w:val="26"/>
        </w:rPr>
      </w:pPr>
      <w:r w:rsidRPr="00F96E7F">
        <w:rPr>
          <w:sz w:val="26"/>
          <w:szCs w:val="26"/>
        </w:rPr>
        <w:t>1390 участников–экспонентов;</w:t>
      </w:r>
    </w:p>
    <w:p w:rsidR="00F96E7F" w:rsidRPr="00F96E7F" w:rsidRDefault="00F96E7F" w:rsidP="00F96E7F">
      <w:pPr>
        <w:ind w:firstLine="851"/>
        <w:jc w:val="both"/>
        <w:rPr>
          <w:sz w:val="26"/>
          <w:szCs w:val="26"/>
        </w:rPr>
      </w:pPr>
      <w:r w:rsidRPr="00F96E7F">
        <w:rPr>
          <w:sz w:val="26"/>
          <w:szCs w:val="26"/>
        </w:rPr>
        <w:t>Более 64500 посетителей за четыре дня;</w:t>
      </w:r>
    </w:p>
    <w:p w:rsidR="00F96E7F" w:rsidRDefault="00F96E7F" w:rsidP="00F96E7F">
      <w:pPr>
        <w:ind w:firstLine="851"/>
        <w:jc w:val="both"/>
        <w:rPr>
          <w:sz w:val="26"/>
          <w:szCs w:val="26"/>
        </w:rPr>
      </w:pPr>
      <w:r w:rsidRPr="00F96E7F">
        <w:rPr>
          <w:sz w:val="26"/>
          <w:szCs w:val="26"/>
        </w:rPr>
        <w:t>136 стран и регионов России.</w:t>
      </w:r>
    </w:p>
    <w:p w:rsidR="00F96E7F" w:rsidRPr="00F96E7F" w:rsidRDefault="00F96E7F" w:rsidP="00F96E7F">
      <w:pPr>
        <w:ind w:firstLine="851"/>
        <w:jc w:val="both"/>
        <w:rPr>
          <w:sz w:val="26"/>
          <w:szCs w:val="26"/>
        </w:rPr>
      </w:pPr>
      <w:r w:rsidRPr="00F96E7F">
        <w:rPr>
          <w:sz w:val="26"/>
          <w:szCs w:val="26"/>
        </w:rPr>
        <w:t xml:space="preserve">2) «Охота. Рыбалка. Туризм. Спорт. Отдых. 2020», 18-я специализированная выставка товаров и услуг для активного отдыха.  Выставка проходила с 11-го по 15-ое марта 2020 в г. Нижний Новгород. В мероприятии приняли участие </w:t>
      </w:r>
      <w:r>
        <w:rPr>
          <w:sz w:val="26"/>
          <w:szCs w:val="26"/>
        </w:rPr>
        <w:t>сотрудники Департамента культуры, спорта и туризма</w:t>
      </w:r>
      <w:r w:rsidRPr="00F96E7F">
        <w:rPr>
          <w:sz w:val="26"/>
          <w:szCs w:val="26"/>
        </w:rPr>
        <w:t xml:space="preserve"> Чукотского автономного округа</w:t>
      </w:r>
      <w:r w:rsidR="00620611">
        <w:rPr>
          <w:sz w:val="26"/>
          <w:szCs w:val="26"/>
        </w:rPr>
        <w:t xml:space="preserve">, </w:t>
      </w:r>
      <w:r w:rsidRPr="00F96E7F">
        <w:rPr>
          <w:sz w:val="26"/>
          <w:szCs w:val="26"/>
        </w:rPr>
        <w:t>туристских компаний, осуществляющих деятельность на территории региона. Мероприятие проводится при поддержке Министерства культуры и Министерства спорта Нижегородской области, а также регионального комитета по охране, использованию и воспроизводству объектов животного мира, Нижегородского областного общества охотников и рыболовов и Ассоциации рыболовных выставок стран СНГ.</w:t>
      </w:r>
    </w:p>
    <w:p w:rsidR="00F96E7F" w:rsidRPr="00F96E7F" w:rsidRDefault="00F96E7F" w:rsidP="00F96E7F">
      <w:pPr>
        <w:ind w:firstLine="851"/>
        <w:jc w:val="both"/>
        <w:rPr>
          <w:sz w:val="26"/>
          <w:szCs w:val="26"/>
        </w:rPr>
      </w:pPr>
      <w:r w:rsidRPr="00F96E7F">
        <w:rPr>
          <w:sz w:val="26"/>
          <w:szCs w:val="26"/>
        </w:rPr>
        <w:t>В выставке приняли участие более 100 компаний из 20 субъектов РФ, которые представят новинки современного оснащения для охоты и рыбалки, инновационные приборы и средства навигации, зарубежную водно-моторную, мото- и автотехнику и многое другое. Также в программе мероприятия: семинары с московскими и нижегородскими спикерами</w:t>
      </w:r>
      <w:r w:rsidR="00620611">
        <w:rPr>
          <w:sz w:val="26"/>
          <w:szCs w:val="26"/>
        </w:rPr>
        <w:t>.</w:t>
      </w:r>
    </w:p>
    <w:p w:rsidR="00D76440" w:rsidRDefault="00D76440" w:rsidP="00F96E7F">
      <w:pPr>
        <w:ind w:firstLine="851"/>
        <w:rPr>
          <w:sz w:val="26"/>
          <w:szCs w:val="26"/>
        </w:rPr>
      </w:pPr>
      <w:r w:rsidRPr="00F96E7F">
        <w:rPr>
          <w:sz w:val="26"/>
          <w:szCs w:val="26"/>
        </w:rPr>
        <w:t xml:space="preserve">В рамках мероприятия предусмотренного </w:t>
      </w:r>
      <w:r w:rsidRPr="00F96E7F">
        <w:rPr>
          <w:b/>
          <w:i/>
          <w:sz w:val="26"/>
          <w:szCs w:val="26"/>
        </w:rPr>
        <w:t xml:space="preserve">п.п. 1.5 «Субсидии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w:t>
      </w:r>
      <w:r w:rsidRPr="00F96E7F">
        <w:rPr>
          <w:sz w:val="26"/>
          <w:szCs w:val="26"/>
        </w:rPr>
        <w:t xml:space="preserve">за счет средств окружного бюджета предусмотрено 5 516,2 тыс. рублей, освоено 0,0 тыс. рублей. </w:t>
      </w:r>
    </w:p>
    <w:p w:rsidR="00F96E7F" w:rsidRPr="00F96E7F" w:rsidRDefault="00F96E7F" w:rsidP="00F96E7F">
      <w:pPr>
        <w:ind w:firstLine="851"/>
        <w:rPr>
          <w:b/>
          <w:i/>
          <w:sz w:val="26"/>
          <w:szCs w:val="26"/>
        </w:rPr>
      </w:pPr>
      <w:r>
        <w:rPr>
          <w:sz w:val="26"/>
          <w:szCs w:val="26"/>
        </w:rPr>
        <w:t>Исполнение денежных средств планируется в четвертом квартале.</w:t>
      </w:r>
    </w:p>
    <w:p w:rsidR="0048614E" w:rsidRPr="00CB3526" w:rsidRDefault="00CA3ACE"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792863" w:rsidRPr="00CB3526">
        <w:rPr>
          <w:sz w:val="26"/>
          <w:szCs w:val="26"/>
        </w:rPr>
        <w:t>основного</w:t>
      </w:r>
      <w:r w:rsidR="00800792" w:rsidRPr="00CB3526">
        <w:rPr>
          <w:sz w:val="26"/>
          <w:szCs w:val="26"/>
        </w:rPr>
        <w:t xml:space="preserve"> </w:t>
      </w:r>
      <w:r w:rsidR="00792863" w:rsidRPr="00CB3526">
        <w:rPr>
          <w:sz w:val="26"/>
          <w:szCs w:val="26"/>
        </w:rPr>
        <w:t>мероприятия</w:t>
      </w:r>
      <w:r w:rsidR="00800792" w:rsidRPr="00CB3526">
        <w:rPr>
          <w:sz w:val="26"/>
          <w:szCs w:val="26"/>
        </w:rPr>
        <w:t xml:space="preserve"> </w:t>
      </w:r>
      <w:r w:rsidRPr="00CB3526">
        <w:rPr>
          <w:b/>
          <w:sz w:val="26"/>
          <w:szCs w:val="26"/>
        </w:rPr>
        <w:t>п.</w:t>
      </w:r>
      <w:r w:rsidR="00800792" w:rsidRPr="00CB3526">
        <w:rPr>
          <w:b/>
          <w:sz w:val="26"/>
          <w:szCs w:val="26"/>
        </w:rPr>
        <w:t xml:space="preserve"> </w:t>
      </w:r>
      <w:r w:rsidRPr="00CB3526">
        <w:rPr>
          <w:b/>
          <w:sz w:val="26"/>
          <w:szCs w:val="26"/>
        </w:rPr>
        <w:t>2</w:t>
      </w:r>
      <w:r w:rsidR="00800792" w:rsidRPr="00CB3526">
        <w:rPr>
          <w:b/>
          <w:sz w:val="26"/>
          <w:szCs w:val="26"/>
        </w:rPr>
        <w:t xml:space="preserve"> </w:t>
      </w:r>
      <w:r w:rsidRPr="00CB3526">
        <w:rPr>
          <w:b/>
          <w:sz w:val="26"/>
          <w:szCs w:val="26"/>
        </w:rPr>
        <w:t>«Создание</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развитие</w:t>
      </w:r>
      <w:r w:rsidR="00800792" w:rsidRPr="00CB3526">
        <w:rPr>
          <w:b/>
          <w:sz w:val="26"/>
          <w:szCs w:val="26"/>
        </w:rPr>
        <w:t xml:space="preserve"> </w:t>
      </w:r>
      <w:r w:rsidRPr="00CB3526">
        <w:rPr>
          <w:b/>
          <w:sz w:val="26"/>
          <w:szCs w:val="26"/>
        </w:rPr>
        <w:t>туристической</w:t>
      </w:r>
      <w:r w:rsidR="00800792" w:rsidRPr="00CB3526">
        <w:rPr>
          <w:b/>
          <w:sz w:val="26"/>
          <w:szCs w:val="26"/>
        </w:rPr>
        <w:t xml:space="preserve"> </w:t>
      </w:r>
      <w:r w:rsidRPr="00CB3526">
        <w:rPr>
          <w:b/>
          <w:sz w:val="26"/>
          <w:szCs w:val="26"/>
        </w:rPr>
        <w:t>инфраструктуры»</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Pr="00CB3526">
        <w:rPr>
          <w:sz w:val="26"/>
          <w:szCs w:val="26"/>
        </w:rPr>
        <w:t>мероприятие</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2.1</w:t>
      </w:r>
      <w:r w:rsidR="00800792" w:rsidRPr="00CB3526">
        <w:rPr>
          <w:b/>
          <w:i/>
          <w:sz w:val="26"/>
          <w:szCs w:val="26"/>
        </w:rPr>
        <w:t xml:space="preserve"> </w:t>
      </w:r>
      <w:r w:rsidRPr="00CB3526">
        <w:rPr>
          <w:b/>
          <w:i/>
          <w:sz w:val="26"/>
          <w:szCs w:val="26"/>
        </w:rPr>
        <w:t>«Разработка</w:t>
      </w:r>
      <w:r w:rsidR="00800792" w:rsidRPr="00CB3526">
        <w:rPr>
          <w:b/>
          <w:i/>
          <w:sz w:val="26"/>
          <w:szCs w:val="26"/>
        </w:rPr>
        <w:t xml:space="preserve"> </w:t>
      </w:r>
      <w:r w:rsidRPr="00CB3526">
        <w:rPr>
          <w:b/>
          <w:i/>
          <w:sz w:val="26"/>
          <w:szCs w:val="26"/>
        </w:rPr>
        <w:t>и</w:t>
      </w:r>
      <w:r w:rsidR="00800792" w:rsidRPr="00CB3526">
        <w:rPr>
          <w:b/>
          <w:i/>
          <w:sz w:val="26"/>
          <w:szCs w:val="26"/>
        </w:rPr>
        <w:t xml:space="preserve"> </w:t>
      </w:r>
      <w:r w:rsidRPr="00CB3526">
        <w:rPr>
          <w:b/>
          <w:i/>
          <w:sz w:val="26"/>
          <w:szCs w:val="26"/>
        </w:rPr>
        <w:t>обустройство</w:t>
      </w:r>
      <w:r w:rsidR="00800792" w:rsidRPr="00CB3526">
        <w:rPr>
          <w:b/>
          <w:i/>
          <w:sz w:val="26"/>
          <w:szCs w:val="26"/>
        </w:rPr>
        <w:t xml:space="preserve"> </w:t>
      </w:r>
      <w:r w:rsidRPr="00CB3526">
        <w:rPr>
          <w:b/>
          <w:i/>
          <w:sz w:val="26"/>
          <w:szCs w:val="26"/>
        </w:rPr>
        <w:t>туристских</w:t>
      </w:r>
      <w:r w:rsidR="00800792" w:rsidRPr="00CB3526">
        <w:rPr>
          <w:b/>
          <w:i/>
          <w:sz w:val="26"/>
          <w:szCs w:val="26"/>
        </w:rPr>
        <w:t xml:space="preserve"> </w:t>
      </w:r>
      <w:r w:rsidRPr="00CB3526">
        <w:rPr>
          <w:b/>
          <w:i/>
          <w:sz w:val="26"/>
          <w:szCs w:val="26"/>
        </w:rPr>
        <w:t>маршрутов</w:t>
      </w:r>
      <w:r w:rsidR="00800792" w:rsidRPr="00CB3526">
        <w:rPr>
          <w:b/>
          <w:i/>
          <w:sz w:val="26"/>
          <w:szCs w:val="26"/>
        </w:rPr>
        <w:t xml:space="preserve"> </w:t>
      </w:r>
      <w:r w:rsidRPr="00CB3526">
        <w:rPr>
          <w:b/>
          <w:i/>
          <w:sz w:val="26"/>
          <w:szCs w:val="26"/>
        </w:rPr>
        <w:t>на</w:t>
      </w:r>
      <w:r w:rsidR="00800792" w:rsidRPr="00CB3526">
        <w:rPr>
          <w:b/>
          <w:i/>
          <w:sz w:val="26"/>
          <w:szCs w:val="26"/>
        </w:rPr>
        <w:t xml:space="preserve"> </w:t>
      </w:r>
      <w:r w:rsidRPr="00CB3526">
        <w:rPr>
          <w:b/>
          <w:i/>
          <w:sz w:val="26"/>
          <w:szCs w:val="26"/>
        </w:rPr>
        <w:t>территории</w:t>
      </w:r>
      <w:r w:rsidR="00800792" w:rsidRPr="00CB3526">
        <w:rPr>
          <w:b/>
          <w:i/>
          <w:sz w:val="26"/>
          <w:szCs w:val="26"/>
        </w:rPr>
        <w:t xml:space="preserve"> </w:t>
      </w:r>
      <w:r w:rsidRPr="00CB3526">
        <w:rPr>
          <w:b/>
          <w:i/>
          <w:sz w:val="26"/>
          <w:szCs w:val="26"/>
        </w:rPr>
        <w:t>Чукотского</w:t>
      </w:r>
      <w:r w:rsidR="00800792" w:rsidRPr="00CB3526">
        <w:rPr>
          <w:b/>
          <w:i/>
          <w:sz w:val="26"/>
          <w:szCs w:val="26"/>
        </w:rPr>
        <w:t xml:space="preserve"> </w:t>
      </w:r>
      <w:r w:rsidRPr="00CB3526">
        <w:rPr>
          <w:b/>
          <w:i/>
          <w:sz w:val="26"/>
          <w:szCs w:val="26"/>
        </w:rPr>
        <w:t>автономного</w:t>
      </w:r>
      <w:r w:rsidR="00800792" w:rsidRPr="00CB3526">
        <w:rPr>
          <w:b/>
          <w:i/>
          <w:sz w:val="26"/>
          <w:szCs w:val="26"/>
        </w:rPr>
        <w:t xml:space="preserve"> </w:t>
      </w:r>
      <w:r w:rsidRPr="00CB3526">
        <w:rPr>
          <w:b/>
          <w:i/>
          <w:sz w:val="26"/>
          <w:szCs w:val="26"/>
        </w:rPr>
        <w:t>округа»</w:t>
      </w:r>
      <w:r w:rsidRPr="00CB3526">
        <w:rPr>
          <w:sz w:val="26"/>
          <w:szCs w:val="26"/>
        </w:rPr>
        <w:t>,</w:t>
      </w:r>
      <w:r w:rsidR="00800792" w:rsidRPr="00CB3526">
        <w:rPr>
          <w:sz w:val="26"/>
          <w:szCs w:val="26"/>
        </w:rPr>
        <w:t xml:space="preserve"> </w:t>
      </w:r>
      <w:r w:rsidR="009078FE" w:rsidRPr="00CB3526">
        <w:rPr>
          <w:sz w:val="26"/>
          <w:szCs w:val="26"/>
        </w:rPr>
        <w:t xml:space="preserve">за счет средств окружного бюджета </w:t>
      </w:r>
      <w:r w:rsidR="00792863" w:rsidRPr="00CB3526">
        <w:rPr>
          <w:sz w:val="26"/>
          <w:szCs w:val="26"/>
        </w:rPr>
        <w:t>предусмотрено</w:t>
      </w:r>
      <w:r w:rsidR="00800792" w:rsidRPr="00CB3526">
        <w:rPr>
          <w:sz w:val="26"/>
          <w:szCs w:val="26"/>
        </w:rPr>
        <w:t xml:space="preserve"> </w:t>
      </w:r>
      <w:r w:rsidR="00D76440">
        <w:rPr>
          <w:sz w:val="26"/>
          <w:szCs w:val="26"/>
        </w:rPr>
        <w:t>2 000</w:t>
      </w:r>
      <w:r w:rsidRPr="00CB3526">
        <w:rPr>
          <w:sz w:val="26"/>
          <w:szCs w:val="26"/>
        </w:rPr>
        <w:t>,</w:t>
      </w:r>
      <w:r w:rsidR="00D76440">
        <w:rPr>
          <w:sz w:val="26"/>
          <w:szCs w:val="26"/>
        </w:rPr>
        <w:t>0</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792863" w:rsidRPr="00CB3526">
        <w:rPr>
          <w:sz w:val="26"/>
          <w:szCs w:val="26"/>
        </w:rPr>
        <w:t>,</w:t>
      </w:r>
      <w:r w:rsidR="00800792" w:rsidRPr="00CB3526">
        <w:rPr>
          <w:sz w:val="26"/>
          <w:szCs w:val="26"/>
        </w:rPr>
        <w:t xml:space="preserve"> </w:t>
      </w:r>
      <w:r w:rsidR="00D76440">
        <w:rPr>
          <w:sz w:val="26"/>
          <w:szCs w:val="26"/>
        </w:rPr>
        <w:t xml:space="preserve">сводной бюджетной роспись предусмотрено 1 200,0 тыс. рублей, </w:t>
      </w:r>
      <w:r w:rsidRPr="00CB3526">
        <w:rPr>
          <w:sz w:val="26"/>
          <w:szCs w:val="26"/>
        </w:rPr>
        <w:t>освоено</w:t>
      </w:r>
      <w:r w:rsidR="00800792" w:rsidRPr="00CB3526">
        <w:rPr>
          <w:sz w:val="26"/>
          <w:szCs w:val="26"/>
        </w:rPr>
        <w:t xml:space="preserve"> </w:t>
      </w:r>
      <w:r w:rsidR="00D76440">
        <w:rPr>
          <w:sz w:val="26"/>
          <w:szCs w:val="26"/>
        </w:rPr>
        <w:t>904</w:t>
      </w:r>
      <w:r w:rsidR="009078FE" w:rsidRPr="00CB3526">
        <w:rPr>
          <w:sz w:val="26"/>
          <w:szCs w:val="26"/>
        </w:rPr>
        <w:t>,</w:t>
      </w:r>
      <w:r w:rsidR="00D76440">
        <w:rPr>
          <w:sz w:val="26"/>
          <w:szCs w:val="26"/>
        </w:rPr>
        <w:t>8</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p>
    <w:p w:rsidR="00D335D8" w:rsidRPr="00620611" w:rsidRDefault="00DD4DF2" w:rsidP="00890A4A">
      <w:pPr>
        <w:widowControl w:val="0"/>
        <w:ind w:firstLine="708"/>
        <w:contextualSpacing/>
        <w:jc w:val="both"/>
        <w:rPr>
          <w:color w:val="000000" w:themeColor="text1"/>
          <w:sz w:val="26"/>
          <w:szCs w:val="26"/>
        </w:rPr>
      </w:pPr>
      <w:r w:rsidRPr="00620611">
        <w:rPr>
          <w:color w:val="000000" w:themeColor="text1"/>
          <w:sz w:val="26"/>
          <w:szCs w:val="26"/>
        </w:rPr>
        <w:t>Мероприятие</w:t>
      </w:r>
      <w:r w:rsidR="00800792" w:rsidRPr="00620611">
        <w:rPr>
          <w:color w:val="000000" w:themeColor="text1"/>
          <w:sz w:val="26"/>
          <w:szCs w:val="26"/>
        </w:rPr>
        <w:t xml:space="preserve"> </w:t>
      </w:r>
      <w:r w:rsidRPr="00620611">
        <w:rPr>
          <w:color w:val="000000" w:themeColor="text1"/>
          <w:sz w:val="26"/>
          <w:szCs w:val="26"/>
        </w:rPr>
        <w:t>реализуется</w:t>
      </w:r>
      <w:r w:rsidR="00800792" w:rsidRPr="00620611">
        <w:rPr>
          <w:color w:val="000000" w:themeColor="text1"/>
          <w:sz w:val="26"/>
          <w:szCs w:val="26"/>
        </w:rPr>
        <w:t xml:space="preserve"> </w:t>
      </w:r>
      <w:r w:rsidR="0048614E" w:rsidRPr="00620611">
        <w:rPr>
          <w:color w:val="000000" w:themeColor="text1"/>
          <w:sz w:val="26"/>
          <w:szCs w:val="26"/>
        </w:rPr>
        <w:t>Государственн</w:t>
      </w:r>
      <w:r w:rsidRPr="00620611">
        <w:rPr>
          <w:color w:val="000000" w:themeColor="text1"/>
          <w:sz w:val="26"/>
          <w:szCs w:val="26"/>
        </w:rPr>
        <w:t>ым</w:t>
      </w:r>
      <w:r w:rsidR="00800792" w:rsidRPr="00620611">
        <w:rPr>
          <w:color w:val="000000" w:themeColor="text1"/>
          <w:sz w:val="26"/>
          <w:szCs w:val="26"/>
        </w:rPr>
        <w:t xml:space="preserve"> </w:t>
      </w:r>
      <w:r w:rsidR="0048614E" w:rsidRPr="00620611">
        <w:rPr>
          <w:color w:val="000000" w:themeColor="text1"/>
          <w:sz w:val="26"/>
          <w:szCs w:val="26"/>
        </w:rPr>
        <w:t>бюджетн</w:t>
      </w:r>
      <w:r w:rsidRPr="00620611">
        <w:rPr>
          <w:color w:val="000000" w:themeColor="text1"/>
          <w:sz w:val="26"/>
          <w:szCs w:val="26"/>
        </w:rPr>
        <w:t>ым</w:t>
      </w:r>
      <w:r w:rsidR="00800792" w:rsidRPr="00620611">
        <w:rPr>
          <w:color w:val="000000" w:themeColor="text1"/>
          <w:sz w:val="26"/>
          <w:szCs w:val="26"/>
        </w:rPr>
        <w:t xml:space="preserve"> </w:t>
      </w:r>
      <w:r w:rsidR="0048614E" w:rsidRPr="00620611">
        <w:rPr>
          <w:color w:val="000000" w:themeColor="text1"/>
          <w:sz w:val="26"/>
          <w:szCs w:val="26"/>
        </w:rPr>
        <w:t>учреждени</w:t>
      </w:r>
      <w:r w:rsidRPr="00620611">
        <w:rPr>
          <w:color w:val="000000" w:themeColor="text1"/>
          <w:sz w:val="26"/>
          <w:szCs w:val="26"/>
        </w:rPr>
        <w:t>ем</w:t>
      </w:r>
      <w:r w:rsidR="00800792" w:rsidRPr="00620611">
        <w:rPr>
          <w:color w:val="000000" w:themeColor="text1"/>
          <w:sz w:val="26"/>
          <w:szCs w:val="26"/>
        </w:rPr>
        <w:t xml:space="preserve"> </w:t>
      </w:r>
      <w:r w:rsidR="0048614E" w:rsidRPr="00620611">
        <w:rPr>
          <w:color w:val="000000" w:themeColor="text1"/>
          <w:sz w:val="26"/>
          <w:szCs w:val="26"/>
        </w:rPr>
        <w:t>культуры</w:t>
      </w:r>
      <w:r w:rsidR="00800792" w:rsidRPr="00620611">
        <w:rPr>
          <w:color w:val="000000" w:themeColor="text1"/>
          <w:sz w:val="26"/>
          <w:szCs w:val="26"/>
        </w:rPr>
        <w:t xml:space="preserve"> </w:t>
      </w:r>
      <w:r w:rsidR="0048614E" w:rsidRPr="00620611">
        <w:rPr>
          <w:color w:val="000000" w:themeColor="text1"/>
          <w:sz w:val="26"/>
          <w:szCs w:val="26"/>
        </w:rPr>
        <w:t>Чукотского</w:t>
      </w:r>
      <w:r w:rsidR="00800792" w:rsidRPr="00620611">
        <w:rPr>
          <w:color w:val="000000" w:themeColor="text1"/>
          <w:sz w:val="26"/>
          <w:szCs w:val="26"/>
        </w:rPr>
        <w:t xml:space="preserve"> </w:t>
      </w:r>
      <w:r w:rsidR="0048614E" w:rsidRPr="00620611">
        <w:rPr>
          <w:color w:val="000000" w:themeColor="text1"/>
          <w:sz w:val="26"/>
          <w:szCs w:val="26"/>
        </w:rPr>
        <w:t>автономного</w:t>
      </w:r>
      <w:r w:rsidR="00800792" w:rsidRPr="00620611">
        <w:rPr>
          <w:color w:val="000000" w:themeColor="text1"/>
          <w:sz w:val="26"/>
          <w:szCs w:val="26"/>
        </w:rPr>
        <w:t xml:space="preserve"> </w:t>
      </w:r>
      <w:r w:rsidR="0048614E" w:rsidRPr="00620611">
        <w:rPr>
          <w:color w:val="000000" w:themeColor="text1"/>
          <w:sz w:val="26"/>
          <w:szCs w:val="26"/>
        </w:rPr>
        <w:t>округа</w:t>
      </w:r>
      <w:r w:rsidR="00800792" w:rsidRPr="00620611">
        <w:rPr>
          <w:color w:val="000000" w:themeColor="text1"/>
          <w:sz w:val="26"/>
          <w:szCs w:val="26"/>
        </w:rPr>
        <w:t xml:space="preserve"> </w:t>
      </w:r>
      <w:r w:rsidR="0048614E" w:rsidRPr="00620611">
        <w:rPr>
          <w:color w:val="000000" w:themeColor="text1"/>
          <w:sz w:val="26"/>
          <w:szCs w:val="26"/>
        </w:rPr>
        <w:t>«Чукотско</w:t>
      </w:r>
      <w:r w:rsidRPr="00620611">
        <w:rPr>
          <w:color w:val="000000" w:themeColor="text1"/>
          <w:sz w:val="26"/>
          <w:szCs w:val="26"/>
        </w:rPr>
        <w:t>-эскимосский</w:t>
      </w:r>
      <w:r w:rsidR="00800792" w:rsidRPr="00620611">
        <w:rPr>
          <w:color w:val="000000" w:themeColor="text1"/>
          <w:sz w:val="26"/>
          <w:szCs w:val="26"/>
        </w:rPr>
        <w:t xml:space="preserve"> </w:t>
      </w:r>
      <w:r w:rsidRPr="00620611">
        <w:rPr>
          <w:color w:val="000000" w:themeColor="text1"/>
          <w:sz w:val="26"/>
          <w:szCs w:val="26"/>
        </w:rPr>
        <w:t>ансамбль</w:t>
      </w:r>
      <w:r w:rsidR="00800792" w:rsidRPr="00620611">
        <w:rPr>
          <w:color w:val="000000" w:themeColor="text1"/>
          <w:sz w:val="26"/>
          <w:szCs w:val="26"/>
        </w:rPr>
        <w:t xml:space="preserve"> </w:t>
      </w:r>
      <w:r w:rsidRPr="00620611">
        <w:rPr>
          <w:color w:val="000000" w:themeColor="text1"/>
          <w:sz w:val="26"/>
          <w:szCs w:val="26"/>
        </w:rPr>
        <w:t>«Эргырон».</w:t>
      </w:r>
      <w:r w:rsidR="003A07D3" w:rsidRPr="00620611">
        <w:rPr>
          <w:color w:val="000000" w:themeColor="text1"/>
          <w:sz w:val="26"/>
          <w:szCs w:val="26"/>
        </w:rPr>
        <w:t xml:space="preserve"> </w:t>
      </w:r>
    </w:p>
    <w:p w:rsidR="00D335D8" w:rsidRPr="00620611" w:rsidRDefault="00D335D8" w:rsidP="00890A4A">
      <w:pPr>
        <w:widowControl w:val="0"/>
        <w:ind w:firstLine="708"/>
        <w:contextualSpacing/>
        <w:jc w:val="both"/>
        <w:rPr>
          <w:color w:val="000000" w:themeColor="text1"/>
          <w:sz w:val="26"/>
          <w:szCs w:val="26"/>
        </w:rPr>
      </w:pPr>
      <w:r w:rsidRPr="00620611">
        <w:rPr>
          <w:color w:val="000000" w:themeColor="text1"/>
          <w:sz w:val="26"/>
          <w:szCs w:val="26"/>
        </w:rPr>
        <w:t xml:space="preserve">За отчетный период оплачены работы и </w:t>
      </w:r>
      <w:r w:rsidR="00620611" w:rsidRPr="00620611">
        <w:rPr>
          <w:color w:val="000000" w:themeColor="text1"/>
          <w:sz w:val="26"/>
          <w:szCs w:val="26"/>
        </w:rPr>
        <w:t>услуги по</w:t>
      </w:r>
      <w:r w:rsidRPr="00620611">
        <w:rPr>
          <w:color w:val="000000" w:themeColor="text1"/>
          <w:sz w:val="26"/>
          <w:szCs w:val="26"/>
        </w:rPr>
        <w:t xml:space="preserve"> содержанию объектов этно-рекреационной зоны.</w:t>
      </w:r>
    </w:p>
    <w:p w:rsidR="0012002B" w:rsidRDefault="0012002B" w:rsidP="00890A4A">
      <w:pPr>
        <w:widowControl w:val="0"/>
        <w:ind w:firstLine="708"/>
        <w:contextualSpacing/>
        <w:jc w:val="both"/>
        <w:rPr>
          <w:color w:val="000000" w:themeColor="text1"/>
          <w:sz w:val="26"/>
          <w:szCs w:val="26"/>
        </w:rPr>
      </w:pPr>
      <w:r w:rsidRPr="00620611">
        <w:rPr>
          <w:color w:val="000000" w:themeColor="text1"/>
          <w:sz w:val="26"/>
          <w:szCs w:val="26"/>
        </w:rPr>
        <w:t>Оплачены услуги по договорам ГПХ (монтаж, демонтаж яранги, услуги хозяйки яранки, ремонт яранги, заготовка дров). Приобретено оборудование и расходные материалы для обустройства этно-рекреационной зоны.</w:t>
      </w:r>
    </w:p>
    <w:p w:rsidR="0001699F" w:rsidRPr="00CB3526" w:rsidRDefault="00792863"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b/>
          <w:sz w:val="26"/>
          <w:szCs w:val="26"/>
        </w:rPr>
        <w:t>п.п.</w:t>
      </w:r>
      <w:r w:rsidR="00800792" w:rsidRPr="00CB3526">
        <w:rPr>
          <w:b/>
          <w:sz w:val="26"/>
          <w:szCs w:val="26"/>
        </w:rPr>
        <w:t xml:space="preserve"> </w:t>
      </w:r>
      <w:r w:rsidR="00E049F9" w:rsidRPr="00CB3526">
        <w:rPr>
          <w:b/>
          <w:sz w:val="26"/>
          <w:szCs w:val="26"/>
        </w:rPr>
        <w:t>3</w:t>
      </w:r>
      <w:r w:rsidR="00522740" w:rsidRPr="00CB3526">
        <w:rPr>
          <w:b/>
          <w:sz w:val="26"/>
          <w:szCs w:val="26"/>
        </w:rPr>
        <w:t>.</w:t>
      </w:r>
      <w:r w:rsidRPr="00CB3526">
        <w:rPr>
          <w:b/>
          <w:sz w:val="26"/>
          <w:szCs w:val="26"/>
        </w:rPr>
        <w:t>1</w:t>
      </w:r>
      <w:r w:rsidR="00800792" w:rsidRPr="00CB3526">
        <w:rPr>
          <w:b/>
          <w:sz w:val="26"/>
          <w:szCs w:val="26"/>
        </w:rPr>
        <w:t xml:space="preserve"> </w:t>
      </w:r>
      <w:r w:rsidRPr="00CB3526">
        <w:rPr>
          <w:b/>
          <w:sz w:val="26"/>
          <w:szCs w:val="26"/>
        </w:rPr>
        <w:t>«</w:t>
      </w:r>
      <w:r w:rsidR="00522740" w:rsidRPr="00CB3526">
        <w:rPr>
          <w:b/>
          <w:sz w:val="26"/>
          <w:szCs w:val="26"/>
        </w:rPr>
        <w:t>Гранты некоммерческим организациям на поддержку ездового собаководства</w:t>
      </w:r>
      <w:r w:rsidRPr="00CB3526">
        <w:rPr>
          <w:b/>
          <w:sz w:val="26"/>
          <w:szCs w:val="26"/>
        </w:rPr>
        <w:t>»</w:t>
      </w:r>
      <w:r w:rsidR="00800792" w:rsidRPr="00CB3526">
        <w:rPr>
          <w:sz w:val="26"/>
          <w:szCs w:val="26"/>
        </w:rPr>
        <w:t xml:space="preserve"> </w:t>
      </w:r>
      <w:r w:rsidR="00B44A2C" w:rsidRPr="00CB3526">
        <w:rPr>
          <w:sz w:val="26"/>
          <w:szCs w:val="26"/>
        </w:rPr>
        <w:t xml:space="preserve">основного мероприятия </w:t>
      </w:r>
      <w:r w:rsidR="00B44A2C" w:rsidRPr="00CB3526">
        <w:rPr>
          <w:b/>
          <w:sz w:val="26"/>
          <w:szCs w:val="26"/>
        </w:rPr>
        <w:t xml:space="preserve">п. </w:t>
      </w:r>
      <w:r w:rsidR="00E049F9" w:rsidRPr="00CB3526">
        <w:rPr>
          <w:b/>
          <w:sz w:val="26"/>
          <w:szCs w:val="26"/>
        </w:rPr>
        <w:t>3</w:t>
      </w:r>
      <w:r w:rsidR="00B44A2C" w:rsidRPr="00CB3526">
        <w:rPr>
          <w:b/>
          <w:sz w:val="26"/>
          <w:szCs w:val="26"/>
        </w:rPr>
        <w:t xml:space="preserve"> «</w:t>
      </w:r>
      <w:r w:rsidR="00522740" w:rsidRPr="00CB3526">
        <w:rPr>
          <w:b/>
          <w:sz w:val="26"/>
          <w:szCs w:val="26"/>
        </w:rPr>
        <w:t>Поддержка субъектов туристской индустрии Чукотского автономного округа</w:t>
      </w:r>
      <w:r w:rsidR="00B44A2C" w:rsidRPr="00CB3526">
        <w:rPr>
          <w:b/>
          <w:sz w:val="26"/>
          <w:szCs w:val="26"/>
        </w:rPr>
        <w:t xml:space="preserve">» </w:t>
      </w:r>
      <w:r w:rsidR="00B44A2C" w:rsidRPr="00CB3526">
        <w:rPr>
          <w:sz w:val="26"/>
          <w:szCs w:val="26"/>
        </w:rPr>
        <w:t xml:space="preserve">Государственной программой за счет средств окружного бюджета </w:t>
      </w:r>
      <w:r w:rsidR="0001699F" w:rsidRPr="00CB3526">
        <w:rPr>
          <w:sz w:val="26"/>
          <w:szCs w:val="26"/>
        </w:rPr>
        <w:t>предусмотрено</w:t>
      </w:r>
      <w:r w:rsidR="00800792" w:rsidRPr="00CB3526">
        <w:rPr>
          <w:sz w:val="26"/>
          <w:szCs w:val="26"/>
        </w:rPr>
        <w:t xml:space="preserve"> </w:t>
      </w:r>
      <w:r w:rsidR="00522740" w:rsidRPr="00CB3526">
        <w:rPr>
          <w:sz w:val="26"/>
          <w:szCs w:val="26"/>
        </w:rPr>
        <w:t>1 000</w:t>
      </w:r>
      <w:r w:rsidR="00B44A2C" w:rsidRPr="00CB3526">
        <w:rPr>
          <w:sz w:val="26"/>
          <w:szCs w:val="26"/>
        </w:rPr>
        <w:t>,0</w:t>
      </w:r>
      <w:r w:rsidR="00800792" w:rsidRPr="00CB3526">
        <w:rPr>
          <w:sz w:val="26"/>
          <w:szCs w:val="26"/>
        </w:rPr>
        <w:t xml:space="preserve"> </w:t>
      </w:r>
      <w:r w:rsidR="0001699F" w:rsidRPr="00CB3526">
        <w:rPr>
          <w:sz w:val="26"/>
          <w:szCs w:val="26"/>
        </w:rPr>
        <w:t>тыс.</w:t>
      </w:r>
      <w:r w:rsidR="00800792" w:rsidRPr="00CB3526">
        <w:rPr>
          <w:sz w:val="26"/>
          <w:szCs w:val="26"/>
        </w:rPr>
        <w:t xml:space="preserve"> </w:t>
      </w:r>
      <w:r w:rsidR="00522740" w:rsidRPr="00CB3526">
        <w:rPr>
          <w:sz w:val="26"/>
          <w:szCs w:val="26"/>
        </w:rPr>
        <w:t>рублей</w:t>
      </w:r>
      <w:r w:rsidR="00B44A2C" w:rsidRPr="00CB3526">
        <w:rPr>
          <w:sz w:val="26"/>
          <w:szCs w:val="26"/>
        </w:rPr>
        <w:t xml:space="preserve">, </w:t>
      </w:r>
      <w:r w:rsidR="00B749A0" w:rsidRPr="00CB3526">
        <w:rPr>
          <w:sz w:val="26"/>
          <w:szCs w:val="26"/>
        </w:rPr>
        <w:t>освоен</w:t>
      </w:r>
      <w:r w:rsidR="006E510C" w:rsidRPr="00CB3526">
        <w:rPr>
          <w:sz w:val="26"/>
          <w:szCs w:val="26"/>
        </w:rPr>
        <w:t>о</w:t>
      </w:r>
      <w:r w:rsidR="00800792" w:rsidRPr="00CB3526">
        <w:rPr>
          <w:sz w:val="26"/>
          <w:szCs w:val="26"/>
        </w:rPr>
        <w:t xml:space="preserve"> </w:t>
      </w:r>
      <w:r w:rsidR="00522740" w:rsidRPr="00CB3526">
        <w:rPr>
          <w:sz w:val="26"/>
          <w:szCs w:val="26"/>
        </w:rPr>
        <w:t xml:space="preserve">0,0 </w:t>
      </w:r>
      <w:r w:rsidR="006E510C" w:rsidRPr="00CB3526">
        <w:rPr>
          <w:sz w:val="26"/>
          <w:szCs w:val="26"/>
        </w:rPr>
        <w:t>тыс. рублей</w:t>
      </w:r>
      <w:r w:rsidR="00522740" w:rsidRPr="00CB3526">
        <w:rPr>
          <w:sz w:val="26"/>
          <w:szCs w:val="26"/>
        </w:rPr>
        <w:t>.</w:t>
      </w:r>
    </w:p>
    <w:p w:rsidR="00E049F9" w:rsidRPr="00CB3526" w:rsidRDefault="00620611" w:rsidP="00E049F9">
      <w:pPr>
        <w:widowControl w:val="0"/>
        <w:ind w:firstLine="720"/>
        <w:contextualSpacing/>
        <w:jc w:val="both"/>
        <w:rPr>
          <w:sz w:val="26"/>
          <w:szCs w:val="26"/>
        </w:rPr>
      </w:pPr>
      <w:r w:rsidRPr="00F96E7F">
        <w:rPr>
          <w:color w:val="000000" w:themeColor="text1"/>
          <w:sz w:val="26"/>
          <w:szCs w:val="26"/>
        </w:rPr>
        <w:t>Денежные средства не использованы ввиду отсутствия</w:t>
      </w:r>
      <w:r w:rsidRPr="00F96E7F">
        <w:rPr>
          <w:color w:val="FF0000"/>
          <w:sz w:val="26"/>
          <w:szCs w:val="26"/>
        </w:rPr>
        <w:t xml:space="preserve"> </w:t>
      </w:r>
      <w:r w:rsidRPr="00F96E7F">
        <w:rPr>
          <w:sz w:val="26"/>
          <w:szCs w:val="26"/>
        </w:rPr>
        <w:t>проектов, соответствующих требованиям и критериям для проведения указанного мероприятия</w:t>
      </w:r>
      <w:r w:rsidR="00E049F9" w:rsidRPr="00CB3526">
        <w:rPr>
          <w:sz w:val="26"/>
          <w:szCs w:val="26"/>
        </w:rPr>
        <w:t xml:space="preserve">. </w:t>
      </w:r>
    </w:p>
    <w:p w:rsidR="00620611" w:rsidRDefault="00620611" w:rsidP="00890A4A">
      <w:pPr>
        <w:widowControl w:val="0"/>
        <w:ind w:left="420"/>
        <w:contextualSpacing/>
        <w:jc w:val="center"/>
        <w:rPr>
          <w:b/>
          <w:sz w:val="26"/>
          <w:szCs w:val="26"/>
        </w:rPr>
      </w:pPr>
    </w:p>
    <w:p w:rsidR="00795989" w:rsidRPr="00CB3526" w:rsidRDefault="00D03E96" w:rsidP="00890A4A">
      <w:pPr>
        <w:widowControl w:val="0"/>
        <w:ind w:left="420"/>
        <w:contextualSpacing/>
        <w:jc w:val="center"/>
        <w:rPr>
          <w:b/>
          <w:sz w:val="26"/>
          <w:szCs w:val="26"/>
        </w:rPr>
      </w:pPr>
      <w:r w:rsidRPr="00CB3526">
        <w:rPr>
          <w:b/>
          <w:sz w:val="26"/>
          <w:szCs w:val="26"/>
        </w:rPr>
        <w:t>9</w:t>
      </w:r>
      <w:r w:rsidR="00795989" w:rsidRPr="00CB3526">
        <w:rPr>
          <w:b/>
          <w:sz w:val="26"/>
          <w:szCs w:val="26"/>
        </w:rPr>
        <w:t>.</w:t>
      </w:r>
      <w:r w:rsidR="00800792" w:rsidRPr="00CB3526">
        <w:rPr>
          <w:b/>
          <w:sz w:val="26"/>
          <w:szCs w:val="26"/>
        </w:rPr>
        <w:t xml:space="preserve"> </w:t>
      </w:r>
      <w:r w:rsidR="00795989" w:rsidRPr="00CB3526">
        <w:rPr>
          <w:b/>
          <w:sz w:val="26"/>
          <w:szCs w:val="26"/>
        </w:rPr>
        <w:t>Подпрограмма</w:t>
      </w:r>
      <w:r w:rsidR="00800792" w:rsidRPr="00CB3526">
        <w:rPr>
          <w:b/>
          <w:sz w:val="26"/>
          <w:szCs w:val="26"/>
        </w:rPr>
        <w:t xml:space="preserve"> </w:t>
      </w:r>
      <w:r w:rsidR="00795989" w:rsidRPr="00CB3526">
        <w:rPr>
          <w:b/>
          <w:sz w:val="26"/>
          <w:szCs w:val="26"/>
        </w:rPr>
        <w:t>«Развитие</w:t>
      </w:r>
      <w:r w:rsidR="00800792" w:rsidRPr="00CB3526">
        <w:rPr>
          <w:b/>
          <w:sz w:val="26"/>
          <w:szCs w:val="26"/>
        </w:rPr>
        <w:t xml:space="preserve"> </w:t>
      </w:r>
      <w:r w:rsidR="00795989" w:rsidRPr="00CB3526">
        <w:rPr>
          <w:b/>
          <w:sz w:val="26"/>
          <w:szCs w:val="26"/>
        </w:rPr>
        <w:t>социальной</w:t>
      </w:r>
      <w:r w:rsidR="00800792" w:rsidRPr="00CB3526">
        <w:rPr>
          <w:b/>
          <w:sz w:val="26"/>
          <w:szCs w:val="26"/>
        </w:rPr>
        <w:t xml:space="preserve"> </w:t>
      </w:r>
      <w:r w:rsidR="00795989" w:rsidRPr="00CB3526">
        <w:rPr>
          <w:b/>
          <w:sz w:val="26"/>
          <w:szCs w:val="26"/>
        </w:rPr>
        <w:t>инфраструктуры»,</w:t>
      </w:r>
      <w:r w:rsidR="00800792" w:rsidRPr="00CB3526">
        <w:rPr>
          <w:b/>
          <w:sz w:val="26"/>
          <w:szCs w:val="26"/>
        </w:rPr>
        <w:t xml:space="preserve"> </w:t>
      </w:r>
      <w:r w:rsidR="00795989" w:rsidRPr="00CB3526">
        <w:rPr>
          <w:b/>
          <w:sz w:val="26"/>
          <w:szCs w:val="26"/>
        </w:rPr>
        <w:t>%</w:t>
      </w:r>
      <w:r w:rsidR="00800792" w:rsidRPr="00CB3526">
        <w:rPr>
          <w:b/>
          <w:sz w:val="26"/>
          <w:szCs w:val="26"/>
        </w:rPr>
        <w:t xml:space="preserve"> </w:t>
      </w:r>
      <w:r w:rsidR="00795989" w:rsidRPr="00CB3526">
        <w:rPr>
          <w:b/>
          <w:sz w:val="26"/>
          <w:szCs w:val="26"/>
        </w:rPr>
        <w:t>исполнения</w:t>
      </w:r>
      <w:r w:rsidR="00800792" w:rsidRPr="00CB3526">
        <w:rPr>
          <w:b/>
          <w:sz w:val="26"/>
          <w:szCs w:val="26"/>
        </w:rPr>
        <w:t xml:space="preserve"> </w:t>
      </w:r>
      <w:r w:rsidR="00795989" w:rsidRPr="00CB3526">
        <w:rPr>
          <w:b/>
          <w:sz w:val="26"/>
          <w:szCs w:val="26"/>
        </w:rPr>
        <w:t>подпрограммы</w:t>
      </w:r>
      <w:r w:rsidR="00800792" w:rsidRPr="00CB3526">
        <w:rPr>
          <w:b/>
          <w:sz w:val="26"/>
          <w:szCs w:val="26"/>
        </w:rPr>
        <w:t xml:space="preserve"> </w:t>
      </w:r>
      <w:r w:rsidR="00795989" w:rsidRPr="00CB3526">
        <w:rPr>
          <w:b/>
          <w:sz w:val="26"/>
          <w:szCs w:val="26"/>
        </w:rPr>
        <w:t>составил</w:t>
      </w:r>
      <w:r w:rsidR="00800792" w:rsidRPr="00CB3526">
        <w:rPr>
          <w:b/>
          <w:sz w:val="26"/>
          <w:szCs w:val="26"/>
        </w:rPr>
        <w:t xml:space="preserve"> </w:t>
      </w:r>
      <w:r w:rsidR="005727BC">
        <w:rPr>
          <w:b/>
          <w:sz w:val="26"/>
          <w:szCs w:val="26"/>
        </w:rPr>
        <w:t>62,2</w:t>
      </w:r>
    </w:p>
    <w:p w:rsidR="00795989" w:rsidRPr="00CB3526" w:rsidRDefault="00795989" w:rsidP="00890A4A">
      <w:pPr>
        <w:widowControl w:val="0"/>
        <w:ind w:left="420"/>
        <w:contextualSpacing/>
        <w:jc w:val="center"/>
        <w:rPr>
          <w:sz w:val="26"/>
          <w:szCs w:val="26"/>
        </w:rPr>
      </w:pPr>
    </w:p>
    <w:p w:rsidR="00E93D6B" w:rsidRPr="00CB3526" w:rsidRDefault="00795989" w:rsidP="00E93D6B">
      <w:pPr>
        <w:widowControl w:val="0"/>
        <w:ind w:firstLine="708"/>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«Развитие</w:t>
      </w:r>
      <w:r w:rsidR="00800792" w:rsidRPr="00CB3526">
        <w:rPr>
          <w:sz w:val="26"/>
          <w:szCs w:val="26"/>
        </w:rPr>
        <w:t xml:space="preserve"> </w:t>
      </w:r>
      <w:r w:rsidRPr="00CB3526">
        <w:rPr>
          <w:sz w:val="26"/>
          <w:szCs w:val="26"/>
        </w:rPr>
        <w:t>социальной</w:t>
      </w:r>
      <w:r w:rsidR="00800792" w:rsidRPr="00CB3526">
        <w:rPr>
          <w:sz w:val="26"/>
          <w:szCs w:val="26"/>
        </w:rPr>
        <w:t xml:space="preserve"> </w:t>
      </w:r>
      <w:r w:rsidRPr="00CB3526">
        <w:rPr>
          <w:sz w:val="26"/>
          <w:szCs w:val="26"/>
        </w:rPr>
        <w:t>инфраструктуры»</w:t>
      </w:r>
      <w:r w:rsidR="00800792" w:rsidRPr="00CB3526">
        <w:rPr>
          <w:b/>
          <w:sz w:val="26"/>
          <w:szCs w:val="26"/>
        </w:rPr>
        <w:t xml:space="preserve"> </w:t>
      </w:r>
      <w:r w:rsidR="005727BC" w:rsidRPr="005727BC">
        <w:rPr>
          <w:sz w:val="26"/>
          <w:szCs w:val="26"/>
        </w:rPr>
        <w:t>в 2020 году за счет средств окружного бюджета Государственной программой предусм</w:t>
      </w:r>
      <w:r w:rsidR="005727BC" w:rsidRPr="00CB3526">
        <w:rPr>
          <w:sz w:val="26"/>
          <w:szCs w:val="26"/>
        </w:rPr>
        <w:t xml:space="preserve">отрено </w:t>
      </w:r>
      <w:r w:rsidR="005727BC">
        <w:rPr>
          <w:sz w:val="26"/>
          <w:szCs w:val="26"/>
        </w:rPr>
        <w:t>269 635,6</w:t>
      </w:r>
      <w:r w:rsidR="005727BC" w:rsidRPr="00CB3526">
        <w:rPr>
          <w:sz w:val="26"/>
          <w:szCs w:val="26"/>
        </w:rPr>
        <w:t xml:space="preserve"> тыс. рублей, сводной бюджетной росписью предусмотрено </w:t>
      </w:r>
      <w:r w:rsidR="009D077F">
        <w:rPr>
          <w:sz w:val="26"/>
          <w:szCs w:val="26"/>
        </w:rPr>
        <w:t>240 886,7</w:t>
      </w:r>
      <w:r w:rsidR="005727BC" w:rsidRPr="00CB3526">
        <w:rPr>
          <w:sz w:val="26"/>
          <w:szCs w:val="26"/>
        </w:rPr>
        <w:t xml:space="preserve"> тыс. рублей, освоено </w:t>
      </w:r>
      <w:r w:rsidR="009D077F">
        <w:rPr>
          <w:sz w:val="26"/>
          <w:szCs w:val="26"/>
        </w:rPr>
        <w:t>149 737,8</w:t>
      </w:r>
      <w:r w:rsidR="005727BC" w:rsidRPr="00CB3526">
        <w:rPr>
          <w:sz w:val="26"/>
          <w:szCs w:val="26"/>
        </w:rPr>
        <w:t xml:space="preserve"> тыс. рублей.</w:t>
      </w:r>
      <w:r w:rsidR="00E93D6B" w:rsidRPr="00CB3526">
        <w:rPr>
          <w:sz w:val="26"/>
          <w:szCs w:val="26"/>
        </w:rPr>
        <w:t xml:space="preserve"> </w:t>
      </w:r>
    </w:p>
    <w:p w:rsidR="00E93D6B" w:rsidRPr="009D077F" w:rsidRDefault="00E93D6B" w:rsidP="009D077F">
      <w:pPr>
        <w:ind w:firstLine="851"/>
        <w:jc w:val="both"/>
        <w:rPr>
          <w:iCs/>
          <w:color w:val="FF0000"/>
          <w:sz w:val="26"/>
          <w:szCs w:val="26"/>
        </w:rPr>
      </w:pPr>
      <w:r w:rsidRPr="00CB3526">
        <w:rPr>
          <w:sz w:val="26"/>
          <w:szCs w:val="26"/>
        </w:rPr>
        <w:t xml:space="preserve">На выполнение основного мероприятия </w:t>
      </w:r>
      <w:r w:rsidRPr="00CB3526">
        <w:rPr>
          <w:b/>
          <w:sz w:val="26"/>
          <w:szCs w:val="26"/>
        </w:rPr>
        <w:t>п. 1 «Проектно-изыскательские, ремонтные работы, строительство и реконструкция объектов образования, культуры и спорта»</w:t>
      </w:r>
      <w:r w:rsidRPr="00CB3526">
        <w:rPr>
          <w:sz w:val="26"/>
          <w:szCs w:val="26"/>
        </w:rPr>
        <w:t xml:space="preserve"> </w:t>
      </w:r>
      <w:r w:rsidR="009D077F" w:rsidRPr="00CB3526">
        <w:rPr>
          <w:sz w:val="26"/>
          <w:szCs w:val="26"/>
        </w:rPr>
        <w:t xml:space="preserve">за счет средств окружного бюджета предусмотрено </w:t>
      </w:r>
      <w:r w:rsidR="009D077F">
        <w:rPr>
          <w:sz w:val="26"/>
          <w:szCs w:val="26"/>
        </w:rPr>
        <w:t>218 742,4</w:t>
      </w:r>
      <w:r w:rsidR="009D077F" w:rsidRPr="00CB3526">
        <w:rPr>
          <w:sz w:val="26"/>
          <w:szCs w:val="26"/>
        </w:rPr>
        <w:t xml:space="preserve"> тыс. рублей</w:t>
      </w:r>
      <w:r w:rsidR="009D077F">
        <w:rPr>
          <w:sz w:val="26"/>
          <w:szCs w:val="26"/>
        </w:rPr>
        <w:t>, сводной бюджетной роспись предусмотрено 190 379,5 тыс. рублей</w:t>
      </w:r>
      <w:r w:rsidR="009D077F" w:rsidRPr="00CB3526">
        <w:rPr>
          <w:sz w:val="26"/>
          <w:szCs w:val="26"/>
        </w:rPr>
        <w:t xml:space="preserve">, освоено </w:t>
      </w:r>
      <w:r w:rsidR="009D077F">
        <w:rPr>
          <w:sz w:val="26"/>
          <w:szCs w:val="26"/>
        </w:rPr>
        <w:t>141 091,3</w:t>
      </w:r>
      <w:r w:rsidR="009D077F" w:rsidRPr="00CB3526">
        <w:rPr>
          <w:sz w:val="26"/>
          <w:szCs w:val="26"/>
        </w:rPr>
        <w:t xml:space="preserve"> тыс. рублей</w:t>
      </w:r>
      <w:r w:rsidRPr="00CB3526">
        <w:rPr>
          <w:sz w:val="26"/>
          <w:szCs w:val="26"/>
        </w:rPr>
        <w:t xml:space="preserve">. </w:t>
      </w:r>
    </w:p>
    <w:p w:rsidR="0024263F" w:rsidRPr="00CB3526" w:rsidRDefault="0024263F" w:rsidP="0024263F">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sidR="001D3C97" w:rsidRPr="00CB3526">
        <w:rPr>
          <w:b/>
          <w:i/>
          <w:sz w:val="26"/>
          <w:szCs w:val="26"/>
        </w:rPr>
        <w:t>1</w:t>
      </w:r>
      <w:r w:rsidRPr="00CB3526">
        <w:rPr>
          <w:b/>
          <w:i/>
          <w:sz w:val="26"/>
          <w:szCs w:val="26"/>
        </w:rPr>
        <w:t xml:space="preserve"> «Субсидия на строительство спортивного комплекса в г. Певек»</w:t>
      </w:r>
      <w:r w:rsidRPr="00CB3526">
        <w:rPr>
          <w:sz w:val="26"/>
          <w:szCs w:val="26"/>
        </w:rPr>
        <w:t xml:space="preserve"> за счет средств окружного бюджета предусмотрено 120 000,0 тыс. рублей, </w:t>
      </w:r>
      <w:r w:rsidR="007676D3">
        <w:rPr>
          <w:sz w:val="26"/>
          <w:szCs w:val="26"/>
        </w:rPr>
        <w:t>о</w:t>
      </w:r>
      <w:r w:rsidRPr="00CB3526">
        <w:rPr>
          <w:sz w:val="26"/>
          <w:szCs w:val="26"/>
        </w:rPr>
        <w:t xml:space="preserve">своено </w:t>
      </w:r>
      <w:r w:rsidR="009D077F">
        <w:rPr>
          <w:sz w:val="26"/>
          <w:szCs w:val="26"/>
        </w:rPr>
        <w:t>120 00</w:t>
      </w:r>
      <w:r w:rsidRPr="00CB3526">
        <w:rPr>
          <w:sz w:val="26"/>
          <w:szCs w:val="26"/>
        </w:rPr>
        <w:t xml:space="preserve">0,0 тыс. рублей. </w:t>
      </w:r>
    </w:p>
    <w:p w:rsidR="009169AA" w:rsidRPr="002A76CF" w:rsidRDefault="0049205B" w:rsidP="001244D8">
      <w:pPr>
        <w:widowControl w:val="0"/>
        <w:ind w:firstLine="708"/>
        <w:contextualSpacing/>
        <w:jc w:val="both"/>
        <w:rPr>
          <w:sz w:val="26"/>
          <w:szCs w:val="26"/>
        </w:rPr>
      </w:pPr>
      <w:r w:rsidRPr="0049205B">
        <w:rPr>
          <w:sz w:val="26"/>
          <w:szCs w:val="26"/>
        </w:rPr>
        <w:t>В соответствии с Порядком предоставления субсидии из окружного бюджета бюджету муниципального образования городской округ Певек на строительство спортивного комплекса в г. Певек заключено соглашение между Департаментом культуры, спорта и туризма</w:t>
      </w:r>
      <w:r>
        <w:rPr>
          <w:sz w:val="26"/>
          <w:szCs w:val="26"/>
        </w:rPr>
        <w:t xml:space="preserve"> Чукотского автономного округа и Администрацией городского округа Певек о предоставлении субсидии из окружного бюджета на 120 </w:t>
      </w:r>
      <w:r w:rsidRPr="002A76CF">
        <w:rPr>
          <w:sz w:val="26"/>
          <w:szCs w:val="26"/>
        </w:rPr>
        <w:t>000,0 тыс. рублей. Бюджету Администрации городского округа Певек субсидия профинансирована в полном объеме на разработку проектной документации.</w:t>
      </w:r>
      <w:r w:rsidR="00AD5298" w:rsidRPr="002A76CF">
        <w:rPr>
          <w:sz w:val="26"/>
          <w:szCs w:val="26"/>
        </w:rPr>
        <w:t xml:space="preserve"> </w:t>
      </w:r>
    </w:p>
    <w:p w:rsidR="00AD3267" w:rsidRPr="002A76CF" w:rsidRDefault="00CB3098" w:rsidP="001244D8">
      <w:pPr>
        <w:widowControl w:val="0"/>
        <w:ind w:firstLine="708"/>
        <w:contextualSpacing/>
        <w:jc w:val="both"/>
        <w:rPr>
          <w:sz w:val="26"/>
          <w:szCs w:val="26"/>
        </w:rPr>
      </w:pPr>
      <w:r w:rsidRPr="002A76CF">
        <w:rPr>
          <w:sz w:val="26"/>
          <w:szCs w:val="26"/>
        </w:rPr>
        <w:t xml:space="preserve">В соответствии с проводимыми мероприятиями концессионного соглашения от </w:t>
      </w:r>
      <w:r w:rsidR="00AD3267" w:rsidRPr="002A76CF">
        <w:rPr>
          <w:sz w:val="26"/>
          <w:szCs w:val="26"/>
        </w:rPr>
        <w:t>30 апреля 2020 года между Администрацией городского округа Певек и непубличным акционерным обществом «Чукотская торговая компания»</w:t>
      </w:r>
      <w:r w:rsidRPr="002A76CF">
        <w:rPr>
          <w:sz w:val="26"/>
          <w:szCs w:val="26"/>
        </w:rPr>
        <w:t xml:space="preserve"> разработка проектной документации</w:t>
      </w:r>
      <w:r w:rsidR="009169AA" w:rsidRPr="002A76CF">
        <w:rPr>
          <w:sz w:val="26"/>
          <w:szCs w:val="26"/>
        </w:rPr>
        <w:t>,</w:t>
      </w:r>
      <w:r w:rsidRPr="002A76CF">
        <w:rPr>
          <w:sz w:val="26"/>
          <w:szCs w:val="26"/>
        </w:rPr>
        <w:t xml:space="preserve"> получение положительного заключения государственной экспертизы</w:t>
      </w:r>
      <w:r w:rsidR="009169AA" w:rsidRPr="002A76CF">
        <w:rPr>
          <w:sz w:val="26"/>
          <w:szCs w:val="26"/>
        </w:rPr>
        <w:t xml:space="preserve"> и оценки достоверности сметной стоимости</w:t>
      </w:r>
      <w:r w:rsidRPr="002A76CF">
        <w:rPr>
          <w:sz w:val="26"/>
          <w:szCs w:val="26"/>
        </w:rPr>
        <w:t xml:space="preserve"> </w:t>
      </w:r>
      <w:r w:rsidR="009169AA" w:rsidRPr="002A76CF">
        <w:rPr>
          <w:sz w:val="26"/>
          <w:szCs w:val="26"/>
        </w:rPr>
        <w:t>строительства запланировано в срок не позднее 15 декабря 2020 года</w:t>
      </w:r>
      <w:r w:rsidR="00AD3267" w:rsidRPr="002A76CF">
        <w:rPr>
          <w:sz w:val="26"/>
          <w:szCs w:val="26"/>
        </w:rPr>
        <w:t>.</w:t>
      </w:r>
    </w:p>
    <w:p w:rsidR="00FC29B9" w:rsidRPr="002A76CF" w:rsidRDefault="00FC29B9" w:rsidP="00FC29B9">
      <w:pPr>
        <w:widowControl w:val="0"/>
        <w:ind w:firstLine="708"/>
        <w:contextualSpacing/>
        <w:jc w:val="both"/>
        <w:rPr>
          <w:sz w:val="26"/>
          <w:szCs w:val="26"/>
        </w:rPr>
      </w:pPr>
      <w:r w:rsidRPr="002A76CF">
        <w:rPr>
          <w:sz w:val="26"/>
          <w:szCs w:val="26"/>
        </w:rPr>
        <w:t xml:space="preserve">В рамках </w:t>
      </w:r>
      <w:r w:rsidRPr="002A76CF">
        <w:rPr>
          <w:b/>
          <w:i/>
          <w:sz w:val="26"/>
          <w:szCs w:val="26"/>
        </w:rPr>
        <w:t>п.п. 1.</w:t>
      </w:r>
      <w:r w:rsidR="00497C2F" w:rsidRPr="002A76CF">
        <w:rPr>
          <w:b/>
          <w:i/>
          <w:sz w:val="26"/>
          <w:szCs w:val="26"/>
        </w:rPr>
        <w:t>2.</w:t>
      </w:r>
      <w:r w:rsidRPr="002A76CF">
        <w:rPr>
          <w:b/>
          <w:i/>
          <w:sz w:val="26"/>
          <w:szCs w:val="26"/>
        </w:rPr>
        <w:t xml:space="preserve"> «</w:t>
      </w:r>
      <w:r w:rsidR="007C08E9" w:rsidRPr="002A76CF">
        <w:rPr>
          <w:b/>
          <w:i/>
          <w:sz w:val="26"/>
          <w:szCs w:val="26"/>
        </w:rPr>
        <w:t>Проведение ремонтных работ в государственных учреждениях культуры</w:t>
      </w:r>
      <w:r w:rsidRPr="002A76CF">
        <w:rPr>
          <w:b/>
          <w:i/>
          <w:sz w:val="26"/>
          <w:szCs w:val="26"/>
        </w:rPr>
        <w:t>»</w:t>
      </w:r>
      <w:r w:rsidRPr="002A76CF">
        <w:rPr>
          <w:sz w:val="26"/>
          <w:szCs w:val="26"/>
        </w:rPr>
        <w:t xml:space="preserve"> за счет средств окружного бюджета предусмотрено </w:t>
      </w:r>
      <w:r w:rsidR="007C08E9" w:rsidRPr="002A76CF">
        <w:rPr>
          <w:sz w:val="26"/>
          <w:szCs w:val="26"/>
        </w:rPr>
        <w:t>942,4</w:t>
      </w:r>
      <w:r w:rsidRPr="002A76CF">
        <w:rPr>
          <w:sz w:val="26"/>
          <w:szCs w:val="26"/>
        </w:rPr>
        <w:t xml:space="preserve"> тыс. рублей, освоено </w:t>
      </w:r>
      <w:r w:rsidR="007676D3" w:rsidRPr="002A76CF">
        <w:rPr>
          <w:sz w:val="26"/>
          <w:szCs w:val="26"/>
        </w:rPr>
        <w:t>942,3 тыс.</w:t>
      </w:r>
      <w:r w:rsidRPr="002A76CF">
        <w:rPr>
          <w:sz w:val="26"/>
          <w:szCs w:val="26"/>
        </w:rPr>
        <w:t xml:space="preserve"> рублей. </w:t>
      </w:r>
    </w:p>
    <w:p w:rsidR="004B6E8E" w:rsidRDefault="00E67862" w:rsidP="00E93D6B">
      <w:pPr>
        <w:widowControl w:val="0"/>
        <w:ind w:firstLine="708"/>
        <w:contextualSpacing/>
        <w:jc w:val="both"/>
        <w:rPr>
          <w:sz w:val="26"/>
          <w:szCs w:val="26"/>
        </w:rPr>
      </w:pPr>
      <w:r w:rsidRPr="002A76CF">
        <w:rPr>
          <w:rFonts w:eastAsiaTheme="minorEastAsia"/>
          <w:sz w:val="26"/>
          <w:szCs w:val="26"/>
        </w:rPr>
        <w:t>Бюджетные средства</w:t>
      </w:r>
      <w:bookmarkStart w:id="0" w:name="_GoBack"/>
      <w:bookmarkEnd w:id="0"/>
      <w:r w:rsidRPr="00CB3526">
        <w:rPr>
          <w:rFonts w:eastAsiaTheme="minorEastAsia"/>
          <w:sz w:val="26"/>
          <w:szCs w:val="26"/>
        </w:rPr>
        <w:t xml:space="preserve"> </w:t>
      </w:r>
      <w:r w:rsidRPr="007676D3">
        <w:rPr>
          <w:rFonts w:eastAsiaTheme="minorEastAsia"/>
          <w:sz w:val="26"/>
          <w:szCs w:val="26"/>
        </w:rPr>
        <w:t>выделены</w:t>
      </w:r>
      <w:r w:rsidR="00190DF7" w:rsidRPr="007676D3">
        <w:rPr>
          <w:rFonts w:eastAsiaTheme="minorEastAsia"/>
          <w:sz w:val="26"/>
          <w:szCs w:val="26"/>
        </w:rPr>
        <w:t xml:space="preserve"> </w:t>
      </w:r>
      <w:r w:rsidR="007676D3" w:rsidRPr="007676D3">
        <w:rPr>
          <w:sz w:val="26"/>
          <w:szCs w:val="26"/>
        </w:rPr>
        <w:t>Государственному бюджетному учреждению культуры Чукотского автономного округа «Чукотско-эскимосский ансамбль «Эргырон»</w:t>
      </w:r>
      <w:r w:rsidRPr="007676D3">
        <w:rPr>
          <w:sz w:val="26"/>
          <w:szCs w:val="26"/>
        </w:rPr>
        <w:t>. В отчетном периоде</w:t>
      </w:r>
      <w:r w:rsidR="00497C2F" w:rsidRPr="007676D3">
        <w:rPr>
          <w:sz w:val="26"/>
          <w:szCs w:val="26"/>
        </w:rPr>
        <w:t xml:space="preserve"> </w:t>
      </w:r>
      <w:r w:rsidR="007676D3">
        <w:rPr>
          <w:sz w:val="26"/>
          <w:szCs w:val="26"/>
        </w:rPr>
        <w:t>проведен текущий ремонт кровли здания пристройки</w:t>
      </w:r>
      <w:r w:rsidR="00190DF7" w:rsidRPr="00CB3526">
        <w:rPr>
          <w:sz w:val="26"/>
          <w:szCs w:val="26"/>
        </w:rPr>
        <w:t>.</w:t>
      </w:r>
    </w:p>
    <w:p w:rsidR="007676D3" w:rsidRDefault="007C08E9" w:rsidP="007C08E9">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3</w:t>
      </w:r>
      <w:r w:rsidRPr="00CB3526">
        <w:rPr>
          <w:b/>
          <w:i/>
          <w:sz w:val="26"/>
          <w:szCs w:val="26"/>
        </w:rPr>
        <w:t>. «</w:t>
      </w:r>
      <w:r w:rsidRPr="007C08E9">
        <w:rPr>
          <w:b/>
          <w:i/>
          <w:sz w:val="26"/>
          <w:szCs w:val="26"/>
        </w:rPr>
        <w:t xml:space="preserve">Строительство объекта: </w:t>
      </w:r>
      <w:r>
        <w:rPr>
          <w:b/>
          <w:i/>
          <w:sz w:val="26"/>
          <w:szCs w:val="26"/>
        </w:rPr>
        <w:t>«</w:t>
      </w:r>
      <w:r w:rsidRPr="007C08E9">
        <w:rPr>
          <w:b/>
          <w:i/>
          <w:sz w:val="26"/>
          <w:szCs w:val="26"/>
        </w:rPr>
        <w:t>Физкультурно-оздоровительный комплекс в г. Анадырь</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20 000,0</w:t>
      </w:r>
      <w:r w:rsidRPr="00CB3526">
        <w:rPr>
          <w:sz w:val="26"/>
          <w:szCs w:val="26"/>
        </w:rPr>
        <w:t xml:space="preserve"> тыс. рублей, сводной бюджетной росписью предусмотрено </w:t>
      </w:r>
      <w:r>
        <w:rPr>
          <w:sz w:val="26"/>
          <w:szCs w:val="26"/>
        </w:rPr>
        <w:t>437,1</w:t>
      </w:r>
      <w:r w:rsidRPr="00CB3526">
        <w:rPr>
          <w:sz w:val="26"/>
          <w:szCs w:val="26"/>
        </w:rPr>
        <w:t xml:space="preserve"> тыс. рублей, освоено </w:t>
      </w:r>
      <w:r>
        <w:rPr>
          <w:sz w:val="26"/>
          <w:szCs w:val="26"/>
        </w:rPr>
        <w:t>432,3</w:t>
      </w:r>
      <w:r w:rsidRPr="00CB3526">
        <w:rPr>
          <w:sz w:val="26"/>
          <w:szCs w:val="26"/>
        </w:rPr>
        <w:t xml:space="preserve"> тыс. рублей</w:t>
      </w:r>
      <w:r>
        <w:rPr>
          <w:sz w:val="26"/>
          <w:szCs w:val="26"/>
        </w:rPr>
        <w:t>.</w:t>
      </w:r>
    </w:p>
    <w:p w:rsidR="007C08E9" w:rsidRDefault="007C08E9" w:rsidP="007C08E9">
      <w:pPr>
        <w:ind w:firstLine="709"/>
        <w:jc w:val="both"/>
        <w:rPr>
          <w:sz w:val="28"/>
          <w:szCs w:val="28"/>
        </w:rPr>
      </w:pPr>
      <w:r>
        <w:rPr>
          <w:rStyle w:val="FontStyle11"/>
          <w:sz w:val="28"/>
          <w:szCs w:val="28"/>
        </w:rPr>
        <w:t>Между ГКУ «УКС ЧАО» и ООО «Омская проектная компания»</w:t>
      </w:r>
      <w:r w:rsidRPr="005C514C">
        <w:rPr>
          <w:rStyle w:val="FontStyle11"/>
          <w:sz w:val="28"/>
          <w:szCs w:val="28"/>
        </w:rPr>
        <w:t xml:space="preserve"> </w:t>
      </w:r>
      <w:r>
        <w:rPr>
          <w:rStyle w:val="FontStyle11"/>
          <w:sz w:val="28"/>
          <w:szCs w:val="28"/>
        </w:rPr>
        <w:t>заключен г</w:t>
      </w:r>
      <w:r w:rsidRPr="00DF3EE9">
        <w:rPr>
          <w:rStyle w:val="FontStyle11"/>
          <w:sz w:val="28"/>
          <w:szCs w:val="28"/>
        </w:rPr>
        <w:t>осударственный контракт</w:t>
      </w:r>
      <w:r>
        <w:rPr>
          <w:rStyle w:val="FontStyle11"/>
          <w:sz w:val="28"/>
          <w:szCs w:val="28"/>
        </w:rPr>
        <w:t xml:space="preserve"> </w:t>
      </w:r>
      <w:r w:rsidRPr="005C514C">
        <w:rPr>
          <w:rStyle w:val="FontStyle11"/>
          <w:sz w:val="28"/>
          <w:szCs w:val="28"/>
        </w:rPr>
        <w:t>№ 1/ЭП-20 от 09.01.2020</w:t>
      </w:r>
      <w:r>
        <w:rPr>
          <w:rStyle w:val="FontStyle11"/>
          <w:sz w:val="28"/>
          <w:szCs w:val="28"/>
        </w:rPr>
        <w:t xml:space="preserve"> на выполнение эскизного проекта вышеназванного объекта на сумму 299,0 </w:t>
      </w:r>
      <w:r>
        <w:rPr>
          <w:sz w:val="28"/>
          <w:szCs w:val="28"/>
        </w:rPr>
        <w:t>тыс. рублей. Работы выполнены и оплачены в полном объеме.</w:t>
      </w:r>
    </w:p>
    <w:p w:rsidR="007C08E9" w:rsidRDefault="007C08E9" w:rsidP="007C08E9">
      <w:pPr>
        <w:ind w:firstLine="709"/>
        <w:jc w:val="both"/>
        <w:rPr>
          <w:sz w:val="28"/>
          <w:szCs w:val="28"/>
        </w:rPr>
      </w:pPr>
      <w:r>
        <w:rPr>
          <w:sz w:val="28"/>
          <w:szCs w:val="28"/>
        </w:rPr>
        <w:t>С Индивидуальным предпринимателем Кабановым Евгением Олеговичем</w:t>
      </w:r>
      <w:r w:rsidRPr="00673685">
        <w:rPr>
          <w:rStyle w:val="FontStyle11"/>
          <w:sz w:val="28"/>
          <w:szCs w:val="28"/>
        </w:rPr>
        <w:t xml:space="preserve"> </w:t>
      </w:r>
      <w:r>
        <w:rPr>
          <w:rStyle w:val="FontStyle11"/>
          <w:sz w:val="28"/>
          <w:szCs w:val="28"/>
        </w:rPr>
        <w:t>подписан г</w:t>
      </w:r>
      <w:r w:rsidRPr="00DF3EE9">
        <w:rPr>
          <w:rStyle w:val="FontStyle11"/>
          <w:sz w:val="28"/>
          <w:szCs w:val="28"/>
        </w:rPr>
        <w:t>осударственный контракт</w:t>
      </w:r>
      <w:r>
        <w:rPr>
          <w:sz w:val="28"/>
          <w:szCs w:val="28"/>
        </w:rPr>
        <w:t xml:space="preserve"> </w:t>
      </w:r>
      <w:r w:rsidRPr="00673685">
        <w:rPr>
          <w:sz w:val="28"/>
          <w:szCs w:val="28"/>
        </w:rPr>
        <w:t>№ 5/МЗУ-20 от 16.06.2020</w:t>
      </w:r>
      <w:r w:rsidRPr="00673685">
        <w:rPr>
          <w:rFonts w:eastAsia="Calibri"/>
          <w:sz w:val="28"/>
          <w:szCs w:val="28"/>
        </w:rPr>
        <w:t xml:space="preserve"> </w:t>
      </w:r>
      <w:r>
        <w:rPr>
          <w:rStyle w:val="FontStyle11"/>
          <w:rFonts w:eastAsia="Calibri"/>
          <w:sz w:val="28"/>
          <w:szCs w:val="28"/>
        </w:rPr>
        <w:t>на выполнение</w:t>
      </w:r>
      <w:r w:rsidRPr="002A2B39">
        <w:rPr>
          <w:sz w:val="28"/>
          <w:szCs w:val="28"/>
        </w:rPr>
        <w:t xml:space="preserve"> </w:t>
      </w:r>
      <w:r>
        <w:rPr>
          <w:sz w:val="28"/>
          <w:szCs w:val="28"/>
        </w:rPr>
        <w:t>кадастровых работ</w:t>
      </w:r>
      <w:r w:rsidRPr="002A2B39">
        <w:rPr>
          <w:sz w:val="28"/>
          <w:szCs w:val="28"/>
        </w:rPr>
        <w:t xml:space="preserve"> </w:t>
      </w:r>
      <w:r w:rsidRPr="002A2B39">
        <w:rPr>
          <w:bCs/>
          <w:sz w:val="28"/>
          <w:szCs w:val="28"/>
        </w:rPr>
        <w:t>в отношении земельного участка под строительство объекта</w:t>
      </w:r>
      <w:r>
        <w:rPr>
          <w:bCs/>
          <w:sz w:val="28"/>
          <w:szCs w:val="28"/>
        </w:rPr>
        <w:t xml:space="preserve"> на сумму 133,3 </w:t>
      </w:r>
      <w:r w:rsidRPr="0017011F">
        <w:rPr>
          <w:sz w:val="28"/>
          <w:szCs w:val="28"/>
        </w:rPr>
        <w:t>тыс. рублей</w:t>
      </w:r>
      <w:r>
        <w:rPr>
          <w:sz w:val="28"/>
          <w:szCs w:val="28"/>
        </w:rPr>
        <w:t xml:space="preserve">. Работы выполнены в срок и оплачены в полном объеме. </w:t>
      </w:r>
    </w:p>
    <w:p w:rsidR="007C08E9" w:rsidRDefault="007C08E9" w:rsidP="007C08E9">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4</w:t>
      </w:r>
      <w:r w:rsidRPr="00CB3526">
        <w:rPr>
          <w:b/>
          <w:i/>
          <w:sz w:val="26"/>
          <w:szCs w:val="26"/>
        </w:rPr>
        <w:t>. «</w:t>
      </w:r>
      <w:r w:rsidRPr="007C08E9">
        <w:rPr>
          <w:b/>
          <w:i/>
          <w:sz w:val="26"/>
          <w:szCs w:val="26"/>
        </w:rPr>
        <w:t>Иные межбюджетные трансферты местным бюджетам на модернизацию (капитальный ремонт, реконструкция) муниципальных детских школ искусств по видам искусств за счет средств гранта</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6 000,0</w:t>
      </w:r>
      <w:r w:rsidRPr="00CB3526">
        <w:rPr>
          <w:sz w:val="26"/>
          <w:szCs w:val="26"/>
        </w:rPr>
        <w:t xml:space="preserve"> тыс. рублей, освоено </w:t>
      </w:r>
      <w:r>
        <w:rPr>
          <w:sz w:val="26"/>
          <w:szCs w:val="26"/>
        </w:rPr>
        <w:t>4 200,0</w:t>
      </w:r>
      <w:r w:rsidRPr="00CB3526">
        <w:rPr>
          <w:sz w:val="26"/>
          <w:szCs w:val="26"/>
        </w:rPr>
        <w:t xml:space="preserve"> тыс. рублей</w:t>
      </w:r>
      <w:r>
        <w:rPr>
          <w:sz w:val="26"/>
          <w:szCs w:val="26"/>
        </w:rPr>
        <w:t>.</w:t>
      </w:r>
    </w:p>
    <w:p w:rsidR="009019D0" w:rsidRPr="00F234FE" w:rsidRDefault="009019D0" w:rsidP="009019D0">
      <w:pPr>
        <w:ind w:firstLine="709"/>
        <w:jc w:val="both"/>
        <w:rPr>
          <w:sz w:val="26"/>
          <w:szCs w:val="26"/>
        </w:rPr>
      </w:pPr>
      <w:r w:rsidRPr="00F234FE">
        <w:rPr>
          <w:sz w:val="26"/>
          <w:szCs w:val="26"/>
        </w:rPr>
        <w:t>Субсидия на разработку проектно-сметной документации выделена на городской округ Эгвекинот. Муниципальное автономное образовательное учреждение дополнительного образования «Детская школа искусств городского округа Эгвекинот» 30.03.2020 заключило договор на выполнение проектных работ с ООО Проектно-строительная компания «Техноград».</w:t>
      </w:r>
    </w:p>
    <w:p w:rsidR="009019D0" w:rsidRPr="00C32B43" w:rsidRDefault="009019D0" w:rsidP="009019D0">
      <w:pPr>
        <w:ind w:firstLine="709"/>
        <w:jc w:val="both"/>
        <w:rPr>
          <w:sz w:val="26"/>
          <w:szCs w:val="26"/>
        </w:rPr>
      </w:pPr>
      <w:r w:rsidRPr="00F234FE">
        <w:rPr>
          <w:sz w:val="26"/>
          <w:szCs w:val="26"/>
        </w:rPr>
        <w:t>Проектно-сметная документация находится на государственной экспертизе.</w:t>
      </w:r>
    </w:p>
    <w:p w:rsidR="007676D3" w:rsidRPr="007C08E9" w:rsidRDefault="007C08E9" w:rsidP="00E93D6B">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5</w:t>
      </w:r>
      <w:r w:rsidRPr="00CB3526">
        <w:rPr>
          <w:b/>
          <w:i/>
          <w:sz w:val="26"/>
          <w:szCs w:val="26"/>
        </w:rPr>
        <w:t>. «</w:t>
      </w:r>
      <w:r w:rsidRPr="007C08E9">
        <w:rPr>
          <w:b/>
          <w:i/>
          <w:sz w:val="26"/>
          <w:szCs w:val="26"/>
        </w:rPr>
        <w:t>Иные межбюджетные трансферты местным бюджетам на проведение ремонтных работ в учреждениях культурно-досугового типа Чукотского автономного округа за счет средств гранта</w:t>
      </w:r>
      <w:r w:rsidRPr="00CB3526">
        <w:rPr>
          <w:b/>
          <w:i/>
          <w:sz w:val="26"/>
          <w:szCs w:val="26"/>
        </w:rPr>
        <w:t>»</w:t>
      </w:r>
      <w:r w:rsidRPr="00CB3526">
        <w:rPr>
          <w:sz w:val="26"/>
          <w:szCs w:val="26"/>
        </w:rPr>
        <w:t xml:space="preserve"> за счет средств окружного бюджета предусмотрено </w:t>
      </w:r>
      <w:r w:rsidR="00CE4DE9">
        <w:rPr>
          <w:sz w:val="26"/>
          <w:szCs w:val="26"/>
        </w:rPr>
        <w:t>48</w:t>
      </w:r>
      <w:r>
        <w:rPr>
          <w:sz w:val="26"/>
          <w:szCs w:val="26"/>
        </w:rPr>
        <w:t xml:space="preserve"> 000,0</w:t>
      </w:r>
      <w:r w:rsidRPr="00CB3526">
        <w:rPr>
          <w:sz w:val="26"/>
          <w:szCs w:val="26"/>
        </w:rPr>
        <w:t xml:space="preserve"> тыс. рублей, </w:t>
      </w:r>
      <w:r w:rsidR="00CE4DE9">
        <w:rPr>
          <w:sz w:val="26"/>
          <w:szCs w:val="26"/>
        </w:rPr>
        <w:t xml:space="preserve">сводной бюджетной росписью предусмотрено 60 000,0 тыс. рублей, </w:t>
      </w:r>
      <w:r w:rsidRPr="00CB3526">
        <w:rPr>
          <w:sz w:val="26"/>
          <w:szCs w:val="26"/>
        </w:rPr>
        <w:t xml:space="preserve">освоено </w:t>
      </w:r>
      <w:r w:rsidR="00CE4DE9">
        <w:rPr>
          <w:sz w:val="26"/>
          <w:szCs w:val="26"/>
        </w:rPr>
        <w:t>1</w:t>
      </w:r>
      <w:r>
        <w:rPr>
          <w:sz w:val="26"/>
          <w:szCs w:val="26"/>
        </w:rPr>
        <w:t>4 2</w:t>
      </w:r>
      <w:r w:rsidR="00CE4DE9">
        <w:rPr>
          <w:sz w:val="26"/>
          <w:szCs w:val="26"/>
        </w:rPr>
        <w:t>16</w:t>
      </w:r>
      <w:r>
        <w:rPr>
          <w:sz w:val="26"/>
          <w:szCs w:val="26"/>
        </w:rPr>
        <w:t>,</w:t>
      </w:r>
      <w:r w:rsidR="00CE4DE9">
        <w:rPr>
          <w:sz w:val="26"/>
          <w:szCs w:val="26"/>
        </w:rPr>
        <w:t>3</w:t>
      </w:r>
      <w:r w:rsidRPr="00CB3526">
        <w:rPr>
          <w:sz w:val="26"/>
          <w:szCs w:val="26"/>
        </w:rPr>
        <w:t xml:space="preserve"> тыс. рублей</w:t>
      </w:r>
      <w:r>
        <w:rPr>
          <w:sz w:val="26"/>
          <w:szCs w:val="26"/>
        </w:rPr>
        <w:t>.</w:t>
      </w:r>
    </w:p>
    <w:p w:rsidR="009019D0" w:rsidRPr="00883417" w:rsidRDefault="009019D0" w:rsidP="009019D0">
      <w:pPr>
        <w:widowControl w:val="0"/>
        <w:ind w:firstLine="708"/>
        <w:contextualSpacing/>
        <w:jc w:val="both"/>
        <w:rPr>
          <w:sz w:val="26"/>
          <w:szCs w:val="26"/>
        </w:rPr>
      </w:pPr>
      <w:r w:rsidRPr="00883417">
        <w:rPr>
          <w:sz w:val="26"/>
          <w:szCs w:val="26"/>
        </w:rPr>
        <w:t>В соответствии с Постановлением Правительства Чукотского автономного округа от 29.06.2020 г. №313, иные межбюджетные трансферты на проведение ремонтных работ распределены следующим образом:</w:t>
      </w:r>
    </w:p>
    <w:p w:rsidR="009019D0" w:rsidRPr="00883417" w:rsidRDefault="009019D0" w:rsidP="009019D0">
      <w:pPr>
        <w:widowControl w:val="0"/>
        <w:ind w:firstLine="709"/>
        <w:jc w:val="both"/>
        <w:rPr>
          <w:sz w:val="26"/>
          <w:szCs w:val="26"/>
        </w:rPr>
      </w:pPr>
      <w:r w:rsidRPr="00883417">
        <w:rPr>
          <w:sz w:val="26"/>
          <w:szCs w:val="26"/>
        </w:rPr>
        <w:t>- структурное подразделение муниципального бюджетного учреждения культуры «Культурно-досуговый комплекс городского округа Певек» с. Рыткучи – 33 783,0 тыс. рублей;</w:t>
      </w:r>
    </w:p>
    <w:p w:rsidR="009019D0" w:rsidRPr="00883417" w:rsidRDefault="009019D0" w:rsidP="009019D0">
      <w:pPr>
        <w:widowControl w:val="0"/>
        <w:ind w:firstLine="709"/>
        <w:jc w:val="both"/>
        <w:rPr>
          <w:sz w:val="26"/>
          <w:szCs w:val="26"/>
        </w:rPr>
      </w:pPr>
      <w:r w:rsidRPr="00883417">
        <w:rPr>
          <w:sz w:val="26"/>
          <w:szCs w:val="26"/>
        </w:rPr>
        <w:t>- отдел по культурно-досуговой работе МБУК «Центр культуры Чукотский муниципальный район» с. Уэлен – 9 912,6 тыс. рублей;</w:t>
      </w:r>
    </w:p>
    <w:p w:rsidR="00883417" w:rsidRPr="00883417" w:rsidRDefault="009019D0" w:rsidP="009019D0">
      <w:pPr>
        <w:widowControl w:val="0"/>
        <w:ind w:firstLine="709"/>
        <w:jc w:val="both"/>
        <w:rPr>
          <w:sz w:val="26"/>
          <w:szCs w:val="26"/>
        </w:rPr>
      </w:pPr>
      <w:r w:rsidRPr="00883417">
        <w:rPr>
          <w:sz w:val="26"/>
          <w:szCs w:val="26"/>
        </w:rPr>
        <w:t>- отдел по культурно-досуговой работе МБУК «Центр культуры Чукотский муниципальный район» с. Инчоун – 2 953,4 тыс. рублей</w:t>
      </w:r>
      <w:r w:rsidR="00883417" w:rsidRPr="00883417">
        <w:rPr>
          <w:sz w:val="26"/>
          <w:szCs w:val="26"/>
        </w:rPr>
        <w:t xml:space="preserve">; </w:t>
      </w:r>
    </w:p>
    <w:p w:rsidR="009019D0" w:rsidRPr="00C32B43" w:rsidRDefault="009019D0" w:rsidP="009019D0">
      <w:pPr>
        <w:widowControl w:val="0"/>
        <w:ind w:firstLine="709"/>
        <w:jc w:val="both"/>
        <w:rPr>
          <w:sz w:val="26"/>
          <w:szCs w:val="26"/>
        </w:rPr>
      </w:pPr>
      <w:r w:rsidRPr="00883417">
        <w:rPr>
          <w:sz w:val="26"/>
          <w:szCs w:val="26"/>
        </w:rPr>
        <w:t>- сектор культурно-просветительской и досуговой деятельности с. Уэлькаль Муниципального автономного учреждения культуры «Центр досуга и народного творчества городского округа Эгвекинот» - 1 351,0 тыс. рублей.</w:t>
      </w:r>
    </w:p>
    <w:p w:rsidR="007676D3" w:rsidRPr="0092021C" w:rsidRDefault="007C08E9" w:rsidP="00E93D6B">
      <w:pPr>
        <w:widowControl w:val="0"/>
        <w:ind w:firstLine="708"/>
        <w:contextualSpacing/>
        <w:jc w:val="both"/>
        <w:rPr>
          <w:sz w:val="26"/>
          <w:szCs w:val="26"/>
        </w:rPr>
      </w:pPr>
      <w:r w:rsidRPr="0092021C">
        <w:rPr>
          <w:sz w:val="26"/>
          <w:szCs w:val="26"/>
        </w:rPr>
        <w:t xml:space="preserve">В рамках </w:t>
      </w:r>
      <w:r w:rsidRPr="0092021C">
        <w:rPr>
          <w:b/>
          <w:i/>
          <w:sz w:val="26"/>
          <w:szCs w:val="26"/>
        </w:rPr>
        <w:t>п.п. 1.</w:t>
      </w:r>
      <w:r w:rsidR="00CE4DE9" w:rsidRPr="0092021C">
        <w:rPr>
          <w:b/>
          <w:i/>
          <w:sz w:val="26"/>
          <w:szCs w:val="26"/>
        </w:rPr>
        <w:t>6</w:t>
      </w:r>
      <w:r w:rsidRPr="0092021C">
        <w:rPr>
          <w:b/>
          <w:i/>
          <w:sz w:val="26"/>
          <w:szCs w:val="26"/>
        </w:rPr>
        <w:t>. «</w:t>
      </w:r>
      <w:r w:rsidR="00CE4DE9" w:rsidRPr="0092021C">
        <w:rPr>
          <w:b/>
          <w:i/>
          <w:sz w:val="26"/>
          <w:szCs w:val="26"/>
        </w:rPr>
        <w:t>Проведение ремонтных работ в государственных учреждениях дополнительного образования в сфере физической культуры и спорта</w:t>
      </w:r>
      <w:r w:rsidRPr="0092021C">
        <w:rPr>
          <w:b/>
          <w:i/>
          <w:sz w:val="26"/>
          <w:szCs w:val="26"/>
        </w:rPr>
        <w:t>»</w:t>
      </w:r>
      <w:r w:rsidRPr="0092021C">
        <w:rPr>
          <w:sz w:val="26"/>
          <w:szCs w:val="26"/>
        </w:rPr>
        <w:t xml:space="preserve"> за счет средств окружного бюджета предусмотрено </w:t>
      </w:r>
      <w:r w:rsidR="00CE4DE9" w:rsidRPr="0092021C">
        <w:rPr>
          <w:sz w:val="26"/>
          <w:szCs w:val="26"/>
        </w:rPr>
        <w:t>1 8</w:t>
      </w:r>
      <w:r w:rsidRPr="0092021C">
        <w:rPr>
          <w:sz w:val="26"/>
          <w:szCs w:val="26"/>
        </w:rPr>
        <w:t xml:space="preserve">00,0 тыс. рублей, освоено </w:t>
      </w:r>
      <w:r w:rsidR="00CE4DE9" w:rsidRPr="0092021C">
        <w:rPr>
          <w:sz w:val="26"/>
          <w:szCs w:val="26"/>
        </w:rPr>
        <w:t>900,4</w:t>
      </w:r>
      <w:r w:rsidRPr="0092021C">
        <w:rPr>
          <w:sz w:val="26"/>
          <w:szCs w:val="26"/>
        </w:rPr>
        <w:t xml:space="preserve"> тыс. рублей.</w:t>
      </w:r>
    </w:p>
    <w:p w:rsidR="0092021C" w:rsidRPr="0092021C" w:rsidRDefault="001244D8" w:rsidP="0092021C">
      <w:pPr>
        <w:widowControl w:val="0"/>
        <w:ind w:firstLine="709"/>
        <w:contextualSpacing/>
        <w:jc w:val="both"/>
        <w:rPr>
          <w:sz w:val="26"/>
          <w:szCs w:val="26"/>
        </w:rPr>
      </w:pPr>
      <w:r w:rsidRPr="000079B2">
        <w:rPr>
          <w:color w:val="000000" w:themeColor="text1"/>
          <w:sz w:val="26"/>
          <w:szCs w:val="26"/>
        </w:rPr>
        <w:t xml:space="preserve">Денежные средства предусмотрены </w:t>
      </w:r>
      <w:r w:rsidRPr="001244D8">
        <w:rPr>
          <w:sz w:val="26"/>
          <w:szCs w:val="26"/>
        </w:rPr>
        <w:t xml:space="preserve">на проведение ремонтных работ помещений водо-оздоровительного </w:t>
      </w:r>
      <w:r w:rsidRPr="0092021C">
        <w:rPr>
          <w:sz w:val="26"/>
          <w:szCs w:val="26"/>
        </w:rPr>
        <w:t>комплекса</w:t>
      </w:r>
      <w:r w:rsidRPr="0092021C">
        <w:rPr>
          <w:color w:val="000000" w:themeColor="text1"/>
          <w:sz w:val="26"/>
          <w:szCs w:val="26"/>
        </w:rPr>
        <w:t xml:space="preserve"> Государственного автономного</w:t>
      </w:r>
      <w:r w:rsidRPr="0092021C">
        <w:rPr>
          <w:sz w:val="26"/>
          <w:szCs w:val="26"/>
        </w:rPr>
        <w:t xml:space="preserve"> образовательного учреждения дополнительного образования Чукотского автономного округа «Окружная детско-юношеская спортивная школа». </w:t>
      </w:r>
      <w:r w:rsidR="0092021C" w:rsidRPr="0092021C">
        <w:rPr>
          <w:sz w:val="26"/>
          <w:szCs w:val="26"/>
        </w:rPr>
        <w:t>В рамках з</w:t>
      </w:r>
      <w:r w:rsidRPr="0092021C">
        <w:rPr>
          <w:sz w:val="26"/>
          <w:szCs w:val="26"/>
        </w:rPr>
        <w:t>аключен</w:t>
      </w:r>
      <w:r w:rsidR="0092021C" w:rsidRPr="0092021C">
        <w:rPr>
          <w:sz w:val="26"/>
          <w:szCs w:val="26"/>
        </w:rPr>
        <w:t>ного</w:t>
      </w:r>
      <w:r w:rsidRPr="0092021C">
        <w:rPr>
          <w:sz w:val="26"/>
          <w:szCs w:val="26"/>
        </w:rPr>
        <w:t xml:space="preserve"> договор</w:t>
      </w:r>
      <w:r w:rsidR="0092021C" w:rsidRPr="0092021C">
        <w:rPr>
          <w:sz w:val="26"/>
          <w:szCs w:val="26"/>
        </w:rPr>
        <w:t>а</w:t>
      </w:r>
      <w:r w:rsidRPr="0092021C">
        <w:rPr>
          <w:sz w:val="26"/>
          <w:szCs w:val="26"/>
        </w:rPr>
        <w:t xml:space="preserve"> </w:t>
      </w:r>
      <w:r w:rsidR="0092021C" w:rsidRPr="0092021C">
        <w:rPr>
          <w:sz w:val="26"/>
          <w:szCs w:val="26"/>
        </w:rPr>
        <w:t>приобретено: душевые кабины, окно из ПВХ, финская сауна, плитка, камни для печи, покрытие и щиты для сауны. Ремонтные работы завершатся в четвертом квартале 2020 года.</w:t>
      </w:r>
    </w:p>
    <w:p w:rsidR="00CE4DE9" w:rsidRDefault="00CE4DE9" w:rsidP="00CE4DE9">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8</w:t>
      </w:r>
      <w:r w:rsidRPr="00CB3526">
        <w:rPr>
          <w:b/>
          <w:i/>
          <w:sz w:val="26"/>
          <w:szCs w:val="26"/>
        </w:rPr>
        <w:t>. «</w:t>
      </w:r>
      <w:r w:rsidRPr="00CE4DE9">
        <w:rPr>
          <w:b/>
          <w:i/>
          <w:sz w:val="26"/>
          <w:szCs w:val="26"/>
        </w:rPr>
        <w:t>Строительство объекта: "Центр культуры и досуга в с. Нунлигран"</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6 000,0</w:t>
      </w:r>
      <w:r w:rsidRPr="00CB3526">
        <w:rPr>
          <w:sz w:val="26"/>
          <w:szCs w:val="26"/>
        </w:rPr>
        <w:t xml:space="preserve"> тыс. рублей, </w:t>
      </w:r>
      <w:r>
        <w:rPr>
          <w:sz w:val="26"/>
          <w:szCs w:val="26"/>
        </w:rPr>
        <w:t xml:space="preserve">сводной бюджетной росписью предусмотрено 0,0 тыс. рублей, </w:t>
      </w:r>
      <w:r w:rsidRPr="00CB3526">
        <w:rPr>
          <w:sz w:val="26"/>
          <w:szCs w:val="26"/>
        </w:rPr>
        <w:t xml:space="preserve">освоено </w:t>
      </w:r>
      <w:r>
        <w:rPr>
          <w:sz w:val="26"/>
          <w:szCs w:val="26"/>
        </w:rPr>
        <w:t>0,0</w:t>
      </w:r>
      <w:r w:rsidRPr="00CB3526">
        <w:rPr>
          <w:sz w:val="26"/>
          <w:szCs w:val="26"/>
        </w:rPr>
        <w:t xml:space="preserve"> тыс. рублей</w:t>
      </w:r>
      <w:r>
        <w:rPr>
          <w:sz w:val="26"/>
          <w:szCs w:val="26"/>
        </w:rPr>
        <w:t>.</w:t>
      </w:r>
    </w:p>
    <w:p w:rsidR="00E430CB" w:rsidRDefault="00E430CB" w:rsidP="00E430CB">
      <w:pPr>
        <w:pStyle w:val="Style3"/>
        <w:widowControl/>
        <w:spacing w:line="240" w:lineRule="auto"/>
        <w:ind w:right="50" w:firstLine="720"/>
        <w:rPr>
          <w:sz w:val="28"/>
          <w:szCs w:val="28"/>
        </w:rPr>
      </w:pPr>
      <w:r>
        <w:rPr>
          <w:sz w:val="28"/>
          <w:szCs w:val="28"/>
        </w:rPr>
        <w:t>В связи с тем, что ГКУ «УКС ЧАО» до конца 2020 года не представляется возможным провести закупочные процедуры по выбору подрядных организаций, заключить с ними контракты на выполнение проектно-изыскательских работ и оплатить эти работы. Департаментом промышленной политики Чукотского автономного округа с согласования Департамента культуры, спорта и туризма Чукотского автономного округа</w:t>
      </w:r>
      <w:r w:rsidRPr="00CB0F5B">
        <w:rPr>
          <w:sz w:val="28"/>
          <w:szCs w:val="28"/>
        </w:rPr>
        <w:t xml:space="preserve"> </w:t>
      </w:r>
      <w:r>
        <w:rPr>
          <w:sz w:val="28"/>
          <w:szCs w:val="28"/>
        </w:rPr>
        <w:t>направлены предложения по изменению объема бюджетных ассигнований: на 2020 год оставить на выполнение кадастровых работ в отношении земельного участка под строительство объекта 500,0 тыс. рублей</w:t>
      </w:r>
      <w:r w:rsidR="00470396">
        <w:rPr>
          <w:sz w:val="28"/>
          <w:szCs w:val="28"/>
        </w:rPr>
        <w:t>, о</w:t>
      </w:r>
      <w:r>
        <w:rPr>
          <w:sz w:val="28"/>
          <w:szCs w:val="28"/>
        </w:rPr>
        <w:t xml:space="preserve">ставшиеся средства </w:t>
      </w:r>
      <w:r w:rsidR="00470396">
        <w:rPr>
          <w:sz w:val="28"/>
          <w:szCs w:val="28"/>
        </w:rPr>
        <w:t>в размере</w:t>
      </w:r>
      <w:r>
        <w:rPr>
          <w:sz w:val="28"/>
          <w:szCs w:val="28"/>
        </w:rPr>
        <w:t xml:space="preserve"> 5 500,0 тыс. рублей на проектно-изыскательские работы, предусмотреть на 2021 год.</w:t>
      </w:r>
    </w:p>
    <w:p w:rsidR="00CE4DE9" w:rsidRDefault="00CE4DE9" w:rsidP="00CE4DE9">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9</w:t>
      </w:r>
      <w:r w:rsidRPr="00CB3526">
        <w:rPr>
          <w:b/>
          <w:i/>
          <w:sz w:val="26"/>
          <w:szCs w:val="26"/>
        </w:rPr>
        <w:t>. «</w:t>
      </w:r>
      <w:r w:rsidRPr="00CE4DE9">
        <w:rPr>
          <w:b/>
          <w:i/>
          <w:sz w:val="26"/>
          <w:szCs w:val="26"/>
        </w:rPr>
        <w:t>Строительство объекта: "Центр культуры и досуга в с. Н</w:t>
      </w:r>
      <w:r>
        <w:rPr>
          <w:b/>
          <w:i/>
          <w:sz w:val="26"/>
          <w:szCs w:val="26"/>
        </w:rPr>
        <w:t>овое Чаплино</w:t>
      </w:r>
      <w:r w:rsidRPr="00CE4DE9">
        <w:rPr>
          <w:b/>
          <w:i/>
          <w:sz w:val="26"/>
          <w:szCs w:val="26"/>
        </w:rPr>
        <w:t>"</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6 000,0</w:t>
      </w:r>
      <w:r w:rsidRPr="00CB3526">
        <w:rPr>
          <w:sz w:val="26"/>
          <w:szCs w:val="26"/>
        </w:rPr>
        <w:t xml:space="preserve"> тыс. рублей, </w:t>
      </w:r>
      <w:r>
        <w:rPr>
          <w:sz w:val="26"/>
          <w:szCs w:val="26"/>
        </w:rPr>
        <w:t xml:space="preserve">сводной бюджетной росписью предусмотрено 0,0 тыс. рублей, </w:t>
      </w:r>
      <w:r w:rsidRPr="00CB3526">
        <w:rPr>
          <w:sz w:val="26"/>
          <w:szCs w:val="26"/>
        </w:rPr>
        <w:t xml:space="preserve">освоено </w:t>
      </w:r>
      <w:r>
        <w:rPr>
          <w:sz w:val="26"/>
          <w:szCs w:val="26"/>
        </w:rPr>
        <w:t>0,0</w:t>
      </w:r>
      <w:r w:rsidRPr="00CB3526">
        <w:rPr>
          <w:sz w:val="26"/>
          <w:szCs w:val="26"/>
        </w:rPr>
        <w:t xml:space="preserve"> тыс. рублей</w:t>
      </w:r>
      <w:r>
        <w:rPr>
          <w:sz w:val="26"/>
          <w:szCs w:val="26"/>
        </w:rPr>
        <w:t>.</w:t>
      </w:r>
    </w:p>
    <w:p w:rsidR="00470396" w:rsidRDefault="00470396" w:rsidP="00470396">
      <w:pPr>
        <w:pStyle w:val="Style3"/>
        <w:widowControl/>
        <w:spacing w:line="240" w:lineRule="auto"/>
        <w:ind w:right="50" w:firstLine="720"/>
        <w:rPr>
          <w:sz w:val="28"/>
          <w:szCs w:val="28"/>
        </w:rPr>
      </w:pPr>
      <w:r>
        <w:rPr>
          <w:sz w:val="28"/>
          <w:szCs w:val="28"/>
        </w:rPr>
        <w:t>В связи с тем, что ГКУ «УКС ЧАО» до конца 2020 года не представляется возможным провести закупочные процедуры по выбору подрядных организаций, заключить с ними контракты на выполнение проектно-изыскательских работ и оплатить эти работы. Департаментом промышленной политики Чукотского автономного округа с согласования Департамента культуры, спорта и туризма Чукотского автономного округа</w:t>
      </w:r>
      <w:r w:rsidRPr="00CB0F5B">
        <w:rPr>
          <w:sz w:val="28"/>
          <w:szCs w:val="28"/>
        </w:rPr>
        <w:t xml:space="preserve"> </w:t>
      </w:r>
      <w:r>
        <w:rPr>
          <w:sz w:val="28"/>
          <w:szCs w:val="28"/>
        </w:rPr>
        <w:t>направлены предложения по изменению объема бюджетных ассигнований: на 2020 год оставить на выполнение кадастровых работ в отношении земельного участка под строительство объекта 500,0 тыс. рублей, оставшиеся средства в размере 5 500,0 тыс. рублей на проектно-изыскательские работы, предусмотреть на 2021 год.</w:t>
      </w:r>
    </w:p>
    <w:p w:rsidR="00CE4DE9" w:rsidRPr="007C08E9" w:rsidRDefault="00CE4DE9" w:rsidP="00CE4DE9">
      <w:pPr>
        <w:widowControl w:val="0"/>
        <w:ind w:firstLine="708"/>
        <w:contextualSpacing/>
        <w:jc w:val="both"/>
        <w:rPr>
          <w:sz w:val="26"/>
          <w:szCs w:val="26"/>
        </w:rPr>
      </w:pPr>
      <w:r w:rsidRPr="00CB3526">
        <w:rPr>
          <w:sz w:val="26"/>
          <w:szCs w:val="26"/>
        </w:rPr>
        <w:t xml:space="preserve">В рамках </w:t>
      </w:r>
      <w:r w:rsidRPr="00CB3526">
        <w:rPr>
          <w:b/>
          <w:i/>
          <w:sz w:val="26"/>
          <w:szCs w:val="26"/>
        </w:rPr>
        <w:t>п.п. 1.</w:t>
      </w:r>
      <w:r>
        <w:rPr>
          <w:b/>
          <w:i/>
          <w:sz w:val="26"/>
          <w:szCs w:val="26"/>
        </w:rPr>
        <w:t>10</w:t>
      </w:r>
      <w:r w:rsidRPr="00CB3526">
        <w:rPr>
          <w:b/>
          <w:i/>
          <w:sz w:val="26"/>
          <w:szCs w:val="26"/>
        </w:rPr>
        <w:t>. «</w:t>
      </w:r>
      <w:r w:rsidRPr="00CE4DE9">
        <w:rPr>
          <w:b/>
          <w:i/>
          <w:sz w:val="26"/>
          <w:szCs w:val="26"/>
        </w:rPr>
        <w:t>Строительство объекта: "</w:t>
      </w:r>
      <w:r>
        <w:rPr>
          <w:b/>
          <w:i/>
          <w:sz w:val="26"/>
          <w:szCs w:val="26"/>
        </w:rPr>
        <w:t>Этнокультурный ц</w:t>
      </w:r>
      <w:r w:rsidRPr="00CE4DE9">
        <w:rPr>
          <w:b/>
          <w:i/>
          <w:sz w:val="26"/>
          <w:szCs w:val="26"/>
        </w:rPr>
        <w:t>ентр в с. </w:t>
      </w:r>
      <w:r>
        <w:rPr>
          <w:b/>
          <w:i/>
          <w:sz w:val="26"/>
          <w:szCs w:val="26"/>
        </w:rPr>
        <w:t>Тавайваам</w:t>
      </w:r>
      <w:r w:rsidRPr="00CE4DE9">
        <w:rPr>
          <w:b/>
          <w:i/>
          <w:sz w:val="26"/>
          <w:szCs w:val="26"/>
        </w:rPr>
        <w:t>"</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10 000,0</w:t>
      </w:r>
      <w:r w:rsidRPr="00CB3526">
        <w:rPr>
          <w:sz w:val="26"/>
          <w:szCs w:val="26"/>
        </w:rPr>
        <w:t xml:space="preserve"> тыс. рублей, </w:t>
      </w:r>
      <w:r>
        <w:rPr>
          <w:sz w:val="26"/>
          <w:szCs w:val="26"/>
        </w:rPr>
        <w:t xml:space="preserve">сводной бюджетной росписью предусмотрено 0,0 тыс. рублей, </w:t>
      </w:r>
      <w:r w:rsidRPr="00CB3526">
        <w:rPr>
          <w:sz w:val="26"/>
          <w:szCs w:val="26"/>
        </w:rPr>
        <w:t xml:space="preserve">освоено </w:t>
      </w:r>
      <w:r>
        <w:rPr>
          <w:sz w:val="26"/>
          <w:szCs w:val="26"/>
        </w:rPr>
        <w:t>0,0</w:t>
      </w:r>
      <w:r w:rsidRPr="00CB3526">
        <w:rPr>
          <w:sz w:val="26"/>
          <w:szCs w:val="26"/>
        </w:rPr>
        <w:t xml:space="preserve"> тыс. рублей</w:t>
      </w:r>
      <w:r>
        <w:rPr>
          <w:sz w:val="26"/>
          <w:szCs w:val="26"/>
        </w:rPr>
        <w:t>.</w:t>
      </w:r>
    </w:p>
    <w:p w:rsidR="00470396" w:rsidRDefault="00E430CB" w:rsidP="00470396">
      <w:pPr>
        <w:pStyle w:val="Style3"/>
        <w:widowControl/>
        <w:spacing w:line="240" w:lineRule="auto"/>
        <w:ind w:right="50" w:firstLine="708"/>
        <w:rPr>
          <w:sz w:val="28"/>
          <w:szCs w:val="28"/>
        </w:rPr>
      </w:pPr>
      <w:r>
        <w:rPr>
          <w:sz w:val="28"/>
          <w:szCs w:val="28"/>
        </w:rPr>
        <w:t>В связи с тем, что ГКУ «УКС ЧАО» до конца 2020 года не представляется возможным провести закупочные процедуры по выбору подрядных организаций, заключить с ними контракты на выполнение проектно-изыскательских работ и оплатить эти работы</w:t>
      </w:r>
      <w:r w:rsidR="00470396">
        <w:rPr>
          <w:sz w:val="28"/>
          <w:szCs w:val="28"/>
        </w:rPr>
        <w:t>. Департаментом промышленной политики Чукотского автономного округа с согласования Департамента культуры, спорта и туризма Чукотского автономного округа</w:t>
      </w:r>
      <w:r w:rsidR="00470396" w:rsidRPr="00CB0F5B">
        <w:rPr>
          <w:sz w:val="28"/>
          <w:szCs w:val="28"/>
        </w:rPr>
        <w:t xml:space="preserve"> </w:t>
      </w:r>
      <w:r w:rsidR="00470396">
        <w:rPr>
          <w:sz w:val="28"/>
          <w:szCs w:val="28"/>
        </w:rPr>
        <w:t>направлены предложения по изменению объема бюджетных ассигнований: средства в размере 10 000,0 тыс. рублей предусмотреть на 2021 год.</w:t>
      </w:r>
    </w:p>
    <w:p w:rsidR="009019D0" w:rsidRPr="00CB3526" w:rsidRDefault="009019D0" w:rsidP="009019D0">
      <w:pPr>
        <w:widowControl w:val="0"/>
        <w:ind w:firstLine="708"/>
        <w:contextualSpacing/>
        <w:jc w:val="both"/>
        <w:rPr>
          <w:sz w:val="26"/>
          <w:szCs w:val="26"/>
        </w:rPr>
      </w:pPr>
      <w:r w:rsidRPr="006577BA">
        <w:rPr>
          <w:sz w:val="26"/>
          <w:szCs w:val="26"/>
        </w:rPr>
        <w:t xml:space="preserve">В рамках </w:t>
      </w:r>
      <w:r w:rsidRPr="006577BA">
        <w:rPr>
          <w:b/>
          <w:i/>
          <w:sz w:val="26"/>
          <w:szCs w:val="26"/>
        </w:rPr>
        <w:t>п.п. 1.11. «Проведение ремонтных работ в государственных учреждениях по развитию народных художественных промыслов»</w:t>
      </w:r>
      <w:r w:rsidRPr="006577BA">
        <w:rPr>
          <w:sz w:val="26"/>
          <w:szCs w:val="26"/>
        </w:rPr>
        <w:t xml:space="preserve"> </w:t>
      </w:r>
      <w:r w:rsidR="006577BA" w:rsidRPr="006577BA">
        <w:rPr>
          <w:sz w:val="26"/>
          <w:szCs w:val="26"/>
        </w:rPr>
        <w:t>за счет средств окружного бюджета сводной бюджетной росписью предусмотрено 1 200,0 тыс. рублей, освоено 400,0 тыс. рублей</w:t>
      </w:r>
      <w:r w:rsidRPr="006577BA">
        <w:rPr>
          <w:sz w:val="26"/>
          <w:szCs w:val="26"/>
        </w:rPr>
        <w:t>.</w:t>
      </w:r>
      <w:r w:rsidRPr="00CB3526">
        <w:rPr>
          <w:sz w:val="26"/>
          <w:szCs w:val="26"/>
        </w:rPr>
        <w:t xml:space="preserve"> </w:t>
      </w:r>
    </w:p>
    <w:p w:rsidR="009019D0" w:rsidRPr="00883417" w:rsidRDefault="009019D0" w:rsidP="009019D0">
      <w:pPr>
        <w:ind w:firstLine="709"/>
        <w:jc w:val="both"/>
        <w:rPr>
          <w:sz w:val="26"/>
          <w:szCs w:val="26"/>
        </w:rPr>
      </w:pPr>
      <w:r w:rsidRPr="00883417">
        <w:rPr>
          <w:sz w:val="26"/>
          <w:szCs w:val="26"/>
        </w:rPr>
        <w:t xml:space="preserve">Средства выделены Автономному учреждению Чукотского автономного округа «Центр развития народных промыслов «Уэленская косторезная мастерская» на разработку проектно-сметной документации на капитальный ремонт здания. </w:t>
      </w:r>
    </w:p>
    <w:p w:rsidR="009019D0" w:rsidRPr="00A25957" w:rsidRDefault="009019D0" w:rsidP="009019D0">
      <w:pPr>
        <w:ind w:firstLine="709"/>
        <w:jc w:val="both"/>
        <w:rPr>
          <w:sz w:val="26"/>
          <w:szCs w:val="26"/>
        </w:rPr>
      </w:pPr>
      <w:r w:rsidRPr="00883417">
        <w:rPr>
          <w:sz w:val="26"/>
          <w:szCs w:val="26"/>
        </w:rPr>
        <w:t>В соответствии с договором о разработке проектно-сметной документации по состоянию на 01.10.2020 года завершен и профинансирован первый этап работ – выезд специалистов в с. Уэлен для проведения обследования здания и составления дефектных ведомостей. Полное исполнение запланировано до конца текущего года.</w:t>
      </w:r>
    </w:p>
    <w:p w:rsidR="00470396" w:rsidRDefault="00126AB6" w:rsidP="00126AB6">
      <w:pPr>
        <w:widowControl w:val="0"/>
        <w:ind w:firstLine="708"/>
        <w:contextualSpacing/>
        <w:jc w:val="both"/>
        <w:rPr>
          <w:sz w:val="26"/>
          <w:szCs w:val="26"/>
        </w:rPr>
      </w:pPr>
      <w:r w:rsidRPr="00CB3526">
        <w:rPr>
          <w:sz w:val="26"/>
          <w:szCs w:val="26"/>
        </w:rPr>
        <w:t xml:space="preserve">На выполнение основного мероприятия </w:t>
      </w:r>
      <w:r w:rsidRPr="00CB3526">
        <w:rPr>
          <w:b/>
          <w:sz w:val="26"/>
          <w:szCs w:val="26"/>
        </w:rPr>
        <w:t>п. 3 «Региональный проект «Спорт - норма жизни» федерального проекта «Спорт - норма жизни»»</w:t>
      </w:r>
      <w:r w:rsidRPr="00CB3526">
        <w:rPr>
          <w:sz w:val="26"/>
          <w:szCs w:val="26"/>
        </w:rPr>
        <w:t xml:space="preserve"> Государственной программой за счет средств окружного бюджета предусмотрено </w:t>
      </w:r>
      <w:r w:rsidR="00470396">
        <w:rPr>
          <w:sz w:val="26"/>
          <w:szCs w:val="26"/>
        </w:rPr>
        <w:t>50 893,2</w:t>
      </w:r>
      <w:r w:rsidRPr="00CB3526">
        <w:rPr>
          <w:sz w:val="26"/>
          <w:szCs w:val="26"/>
        </w:rPr>
        <w:t xml:space="preserve"> тыс. рублей, </w:t>
      </w:r>
      <w:r w:rsidR="00470396">
        <w:rPr>
          <w:sz w:val="26"/>
          <w:szCs w:val="26"/>
        </w:rPr>
        <w:t>сводной бюджетной росписью предусмотрено 50 507,2 тыс. рублей,</w:t>
      </w:r>
      <w:r w:rsidR="00470396" w:rsidRPr="00CB3526">
        <w:rPr>
          <w:sz w:val="26"/>
          <w:szCs w:val="26"/>
        </w:rPr>
        <w:t xml:space="preserve"> </w:t>
      </w:r>
      <w:r w:rsidRPr="00CB3526">
        <w:rPr>
          <w:sz w:val="26"/>
          <w:szCs w:val="26"/>
        </w:rPr>
        <w:t xml:space="preserve">освоено </w:t>
      </w:r>
      <w:r w:rsidR="00470396">
        <w:rPr>
          <w:sz w:val="26"/>
          <w:szCs w:val="26"/>
        </w:rPr>
        <w:t>8 646,5</w:t>
      </w:r>
      <w:r w:rsidRPr="00CB3526">
        <w:rPr>
          <w:sz w:val="26"/>
          <w:szCs w:val="26"/>
        </w:rPr>
        <w:t xml:space="preserve"> тыс. рублей</w:t>
      </w:r>
      <w:r w:rsidR="00470396">
        <w:rPr>
          <w:sz w:val="26"/>
          <w:szCs w:val="26"/>
        </w:rPr>
        <w:t>.</w:t>
      </w:r>
    </w:p>
    <w:p w:rsidR="00DD57B6" w:rsidRPr="00CB3526" w:rsidRDefault="00470396" w:rsidP="00DD57B6">
      <w:pPr>
        <w:tabs>
          <w:tab w:val="left" w:pos="709"/>
        </w:tabs>
        <w:ind w:firstLine="709"/>
        <w:jc w:val="both"/>
        <w:rPr>
          <w:rStyle w:val="FontStyle11"/>
        </w:rPr>
      </w:pPr>
      <w:r>
        <w:rPr>
          <w:sz w:val="26"/>
          <w:szCs w:val="26"/>
        </w:rPr>
        <w:t>В рамках</w:t>
      </w:r>
      <w:r w:rsidR="00C802BB" w:rsidRPr="00CB3526">
        <w:rPr>
          <w:sz w:val="26"/>
          <w:szCs w:val="26"/>
        </w:rPr>
        <w:t xml:space="preserve"> </w:t>
      </w:r>
      <w:r w:rsidRPr="00470396">
        <w:rPr>
          <w:b/>
          <w:i/>
          <w:sz w:val="26"/>
          <w:szCs w:val="26"/>
        </w:rPr>
        <w:t xml:space="preserve">п.п. </w:t>
      </w:r>
      <w:r w:rsidR="00126AB6" w:rsidRPr="00470396">
        <w:rPr>
          <w:b/>
          <w:i/>
          <w:sz w:val="26"/>
          <w:szCs w:val="26"/>
        </w:rPr>
        <w:t>3.1.</w:t>
      </w:r>
      <w:r w:rsidR="00C802BB" w:rsidRPr="00470396">
        <w:rPr>
          <w:b/>
          <w:i/>
          <w:sz w:val="26"/>
          <w:szCs w:val="26"/>
        </w:rPr>
        <w:t xml:space="preserve"> «</w:t>
      </w:r>
      <w:r w:rsidR="00C802BB" w:rsidRPr="00CB3526">
        <w:rPr>
          <w:b/>
          <w:i/>
          <w:sz w:val="26"/>
          <w:szCs w:val="26"/>
        </w:rPr>
        <w:t>Строительство объекта «Многофункциональная спортивная площадка с искусственным покрытием в г. Певек»</w:t>
      </w:r>
      <w:r w:rsidR="00C802BB" w:rsidRPr="00CB3526">
        <w:rPr>
          <w:sz w:val="26"/>
          <w:szCs w:val="26"/>
        </w:rPr>
        <w:t xml:space="preserve"> </w:t>
      </w:r>
      <w:r w:rsidR="00126AB6" w:rsidRPr="00CB3526">
        <w:rPr>
          <w:sz w:val="26"/>
          <w:szCs w:val="26"/>
        </w:rPr>
        <w:t xml:space="preserve">за счет средств окружного бюджета предусмотрено </w:t>
      </w:r>
      <w:r>
        <w:rPr>
          <w:sz w:val="26"/>
          <w:szCs w:val="26"/>
        </w:rPr>
        <w:t>45 00</w:t>
      </w:r>
      <w:r w:rsidR="00B27499" w:rsidRPr="00CB3526">
        <w:rPr>
          <w:sz w:val="26"/>
          <w:szCs w:val="26"/>
        </w:rPr>
        <w:t>0</w:t>
      </w:r>
      <w:r w:rsidR="00C802BB" w:rsidRPr="00CB3526">
        <w:rPr>
          <w:sz w:val="26"/>
          <w:szCs w:val="26"/>
        </w:rPr>
        <w:t>,</w:t>
      </w:r>
      <w:r w:rsidRPr="00CB3526">
        <w:rPr>
          <w:sz w:val="26"/>
          <w:szCs w:val="26"/>
        </w:rPr>
        <w:t>0 тыс.</w:t>
      </w:r>
      <w:r w:rsidR="00C802BB" w:rsidRPr="00CB3526">
        <w:rPr>
          <w:sz w:val="26"/>
          <w:szCs w:val="26"/>
        </w:rPr>
        <w:t xml:space="preserve"> рублей</w:t>
      </w:r>
      <w:r w:rsidR="00DD57B6" w:rsidRPr="00CB3526">
        <w:rPr>
          <w:sz w:val="26"/>
          <w:szCs w:val="26"/>
        </w:rPr>
        <w:t>,</w:t>
      </w:r>
      <w:r>
        <w:rPr>
          <w:sz w:val="26"/>
          <w:szCs w:val="26"/>
        </w:rPr>
        <w:t xml:space="preserve"> сводной бюджетной росписью предусмотрено 44 400,0 тыс. рублей,</w:t>
      </w:r>
      <w:r w:rsidR="00DD57B6" w:rsidRPr="00CB3526">
        <w:rPr>
          <w:sz w:val="26"/>
          <w:szCs w:val="26"/>
        </w:rPr>
        <w:t xml:space="preserve"> освоено </w:t>
      </w:r>
      <w:r w:rsidR="00483A19">
        <w:rPr>
          <w:sz w:val="26"/>
          <w:szCs w:val="26"/>
        </w:rPr>
        <w:t>8 646,5</w:t>
      </w:r>
      <w:r w:rsidR="00DD57B6" w:rsidRPr="00CB3526">
        <w:rPr>
          <w:sz w:val="26"/>
          <w:szCs w:val="26"/>
        </w:rPr>
        <w:t xml:space="preserve"> тыс. рублей. </w:t>
      </w:r>
    </w:p>
    <w:p w:rsidR="00483A19" w:rsidRPr="00B1771B" w:rsidRDefault="00483A19" w:rsidP="00483A19">
      <w:pPr>
        <w:ind w:firstLine="720"/>
        <w:jc w:val="both"/>
        <w:rPr>
          <w:rStyle w:val="FontStyle11"/>
          <w:sz w:val="28"/>
          <w:szCs w:val="28"/>
        </w:rPr>
      </w:pPr>
      <w:r>
        <w:rPr>
          <w:rStyle w:val="FontStyle11"/>
          <w:sz w:val="28"/>
          <w:szCs w:val="28"/>
        </w:rPr>
        <w:t>В 2020 году на выполнение строительно-монтажных работ подписан государственный контракт</w:t>
      </w:r>
      <w:r>
        <w:rPr>
          <w:sz w:val="28"/>
          <w:szCs w:val="28"/>
        </w:rPr>
        <w:t xml:space="preserve"> с ООО «Дом» </w:t>
      </w:r>
      <w:r w:rsidRPr="00B1771B">
        <w:rPr>
          <w:sz w:val="28"/>
          <w:szCs w:val="28"/>
        </w:rPr>
        <w:t>№ 3/СМР-20 от 03.03.2020</w:t>
      </w:r>
      <w:r w:rsidRPr="00B1771B">
        <w:rPr>
          <w:rStyle w:val="FontStyle11"/>
          <w:sz w:val="28"/>
          <w:szCs w:val="28"/>
        </w:rPr>
        <w:t xml:space="preserve"> </w:t>
      </w:r>
      <w:r>
        <w:rPr>
          <w:rStyle w:val="FontStyle11"/>
          <w:sz w:val="28"/>
          <w:szCs w:val="28"/>
        </w:rPr>
        <w:t xml:space="preserve">на </w:t>
      </w:r>
      <w:r w:rsidRPr="00B1771B">
        <w:rPr>
          <w:rStyle w:val="FontStyle11"/>
          <w:sz w:val="28"/>
          <w:szCs w:val="28"/>
        </w:rPr>
        <w:t>сумму</w:t>
      </w:r>
      <w:r w:rsidRPr="00B1771B">
        <w:t xml:space="preserve"> </w:t>
      </w:r>
      <w:r w:rsidRPr="00B1771B">
        <w:rPr>
          <w:rStyle w:val="FontStyle11"/>
          <w:sz w:val="28"/>
          <w:szCs w:val="28"/>
        </w:rPr>
        <w:t>43</w:t>
      </w:r>
      <w:r>
        <w:rPr>
          <w:rStyle w:val="FontStyle11"/>
          <w:sz w:val="28"/>
          <w:szCs w:val="28"/>
        </w:rPr>
        <w:t> </w:t>
      </w:r>
      <w:r w:rsidRPr="00B1771B">
        <w:rPr>
          <w:rStyle w:val="FontStyle11"/>
          <w:sz w:val="28"/>
          <w:szCs w:val="28"/>
        </w:rPr>
        <w:t>523</w:t>
      </w:r>
      <w:r>
        <w:rPr>
          <w:rStyle w:val="FontStyle11"/>
          <w:sz w:val="28"/>
          <w:szCs w:val="28"/>
        </w:rPr>
        <w:t>,</w:t>
      </w:r>
      <w:r w:rsidRPr="00B1771B">
        <w:rPr>
          <w:rStyle w:val="FontStyle11"/>
          <w:sz w:val="28"/>
          <w:szCs w:val="28"/>
        </w:rPr>
        <w:t xml:space="preserve">7 </w:t>
      </w:r>
      <w:r>
        <w:rPr>
          <w:sz w:val="28"/>
          <w:szCs w:val="28"/>
        </w:rPr>
        <w:t>тыс. рублей. Работы выполнены на сумму 35 766,6 тыс. рублей, оплачены на сумму 8 532,8 тыс. рублей, 27 233,7 тыс. рублей планируется оплатить в октябре.</w:t>
      </w:r>
    </w:p>
    <w:p w:rsidR="00483A19" w:rsidRPr="00B1771B" w:rsidRDefault="00483A19" w:rsidP="00483A19">
      <w:pPr>
        <w:ind w:firstLine="720"/>
        <w:jc w:val="both"/>
        <w:rPr>
          <w:rStyle w:val="FontStyle11"/>
          <w:sz w:val="28"/>
          <w:szCs w:val="28"/>
        </w:rPr>
      </w:pPr>
      <w:r>
        <w:rPr>
          <w:rStyle w:val="FontStyle11"/>
          <w:sz w:val="28"/>
          <w:szCs w:val="28"/>
        </w:rPr>
        <w:t>С ООО «СтройРегионРазвитие» заключен г</w:t>
      </w:r>
      <w:r w:rsidRPr="00DF3EE9">
        <w:rPr>
          <w:rStyle w:val="FontStyle11"/>
          <w:sz w:val="28"/>
          <w:szCs w:val="28"/>
        </w:rPr>
        <w:t>осударственный контракт</w:t>
      </w:r>
      <w:r>
        <w:rPr>
          <w:rStyle w:val="FontStyle11"/>
          <w:sz w:val="28"/>
          <w:szCs w:val="28"/>
        </w:rPr>
        <w:t xml:space="preserve"> </w:t>
      </w:r>
      <w:r w:rsidRPr="00D4467A">
        <w:rPr>
          <w:rStyle w:val="FontStyle11"/>
          <w:sz w:val="28"/>
          <w:szCs w:val="28"/>
        </w:rPr>
        <w:t>№</w:t>
      </w:r>
      <w:r>
        <w:rPr>
          <w:rStyle w:val="FontStyle11"/>
          <w:sz w:val="28"/>
          <w:szCs w:val="28"/>
        </w:rPr>
        <w:t xml:space="preserve"> 8/СК-20 от 20.07.2020 </w:t>
      </w:r>
      <w:r w:rsidRPr="00DF3EE9">
        <w:rPr>
          <w:rStyle w:val="FontStyle11"/>
          <w:sz w:val="28"/>
          <w:szCs w:val="28"/>
        </w:rPr>
        <w:t xml:space="preserve">на оказание услуг по </w:t>
      </w:r>
      <w:r>
        <w:rPr>
          <w:rStyle w:val="FontStyle11"/>
          <w:sz w:val="28"/>
          <w:szCs w:val="28"/>
        </w:rPr>
        <w:t>п</w:t>
      </w:r>
      <w:r w:rsidRPr="00DF3EE9">
        <w:rPr>
          <w:rStyle w:val="FontStyle11"/>
          <w:sz w:val="28"/>
          <w:szCs w:val="28"/>
        </w:rPr>
        <w:t>роведе</w:t>
      </w:r>
      <w:r>
        <w:rPr>
          <w:rStyle w:val="FontStyle11"/>
          <w:sz w:val="28"/>
          <w:szCs w:val="28"/>
        </w:rPr>
        <w:t xml:space="preserve">нию строительного контроля, за строительством объекта на сумму 579,8 </w:t>
      </w:r>
      <w:r>
        <w:rPr>
          <w:sz w:val="28"/>
          <w:szCs w:val="28"/>
        </w:rPr>
        <w:t>тыс. рублей.</w:t>
      </w:r>
      <w:r w:rsidRPr="00F7284B">
        <w:rPr>
          <w:rStyle w:val="FontStyle11"/>
          <w:sz w:val="28"/>
          <w:szCs w:val="28"/>
        </w:rPr>
        <w:t xml:space="preserve"> </w:t>
      </w:r>
      <w:r>
        <w:rPr>
          <w:rStyle w:val="FontStyle11"/>
          <w:sz w:val="28"/>
          <w:szCs w:val="28"/>
        </w:rPr>
        <w:t xml:space="preserve">На 01.10.2020 услуги оказаны на сумму 476,5 </w:t>
      </w:r>
      <w:r w:rsidRPr="00F7284B">
        <w:rPr>
          <w:rStyle w:val="FontStyle11"/>
          <w:sz w:val="28"/>
          <w:szCs w:val="28"/>
        </w:rPr>
        <w:t>тыс. рублей</w:t>
      </w:r>
      <w:r>
        <w:rPr>
          <w:rStyle w:val="FontStyle11"/>
          <w:sz w:val="28"/>
          <w:szCs w:val="28"/>
        </w:rPr>
        <w:t xml:space="preserve">, оплачено 113,7 </w:t>
      </w:r>
      <w:r w:rsidRPr="00F7284B">
        <w:rPr>
          <w:rStyle w:val="FontStyle11"/>
          <w:sz w:val="28"/>
          <w:szCs w:val="28"/>
        </w:rPr>
        <w:t>тыс. рублей</w:t>
      </w:r>
      <w:r>
        <w:rPr>
          <w:rStyle w:val="FontStyle11"/>
          <w:sz w:val="28"/>
          <w:szCs w:val="28"/>
        </w:rPr>
        <w:t xml:space="preserve">, 362,8 </w:t>
      </w:r>
      <w:r w:rsidRPr="00F7284B">
        <w:rPr>
          <w:rStyle w:val="FontStyle11"/>
          <w:sz w:val="28"/>
          <w:szCs w:val="28"/>
        </w:rPr>
        <w:t>тыс. рублей</w:t>
      </w:r>
      <w:r>
        <w:rPr>
          <w:rStyle w:val="FontStyle11"/>
          <w:sz w:val="28"/>
          <w:szCs w:val="28"/>
        </w:rPr>
        <w:t xml:space="preserve"> </w:t>
      </w:r>
      <w:r>
        <w:rPr>
          <w:sz w:val="28"/>
          <w:szCs w:val="28"/>
        </w:rPr>
        <w:t>планируется оплатить в октябре.</w:t>
      </w:r>
    </w:p>
    <w:p w:rsidR="00483A19" w:rsidRPr="00B1771B" w:rsidRDefault="00483A19" w:rsidP="00483A19">
      <w:pPr>
        <w:ind w:firstLine="709"/>
        <w:jc w:val="both"/>
        <w:rPr>
          <w:rStyle w:val="FontStyle11"/>
          <w:sz w:val="28"/>
          <w:szCs w:val="28"/>
        </w:rPr>
      </w:pPr>
      <w:r>
        <w:rPr>
          <w:sz w:val="28"/>
          <w:szCs w:val="28"/>
        </w:rPr>
        <w:t>На объекте выполнено: у</w:t>
      </w:r>
      <w:r w:rsidRPr="005C514C">
        <w:rPr>
          <w:sz w:val="28"/>
          <w:szCs w:val="28"/>
        </w:rPr>
        <w:t>стройство бесшовного пористого водопроницаемого покрытия</w:t>
      </w:r>
      <w:r>
        <w:rPr>
          <w:sz w:val="28"/>
          <w:szCs w:val="28"/>
        </w:rPr>
        <w:t>,</w:t>
      </w:r>
      <w:r w:rsidRPr="005C514C">
        <w:t xml:space="preserve"> </w:t>
      </w:r>
      <w:r>
        <w:rPr>
          <w:sz w:val="28"/>
          <w:szCs w:val="28"/>
        </w:rPr>
        <w:t>н</w:t>
      </w:r>
      <w:r w:rsidRPr="005C514C">
        <w:rPr>
          <w:sz w:val="28"/>
          <w:szCs w:val="28"/>
        </w:rPr>
        <w:t>аружное освещение</w:t>
      </w:r>
      <w:r>
        <w:rPr>
          <w:sz w:val="28"/>
          <w:szCs w:val="28"/>
        </w:rPr>
        <w:t>, п</w:t>
      </w:r>
      <w:r w:rsidRPr="005C514C">
        <w:rPr>
          <w:sz w:val="28"/>
          <w:szCs w:val="28"/>
        </w:rPr>
        <w:t>рокладка силового кабеля,</w:t>
      </w:r>
      <w:r>
        <w:rPr>
          <w:sz w:val="28"/>
          <w:szCs w:val="28"/>
        </w:rPr>
        <w:t xml:space="preserve"> у</w:t>
      </w:r>
      <w:r w:rsidRPr="005C514C">
        <w:rPr>
          <w:sz w:val="28"/>
          <w:szCs w:val="28"/>
        </w:rPr>
        <w:t xml:space="preserve">становка </w:t>
      </w:r>
      <w:r>
        <w:rPr>
          <w:sz w:val="28"/>
          <w:szCs w:val="28"/>
        </w:rPr>
        <w:t xml:space="preserve">опор освещения и </w:t>
      </w:r>
      <w:r w:rsidRPr="005C514C">
        <w:rPr>
          <w:sz w:val="28"/>
          <w:szCs w:val="28"/>
        </w:rPr>
        <w:t>светодиодных</w:t>
      </w:r>
      <w:r>
        <w:rPr>
          <w:sz w:val="28"/>
          <w:szCs w:val="28"/>
        </w:rPr>
        <w:t xml:space="preserve"> </w:t>
      </w:r>
      <w:r w:rsidRPr="005C514C">
        <w:rPr>
          <w:sz w:val="28"/>
          <w:szCs w:val="28"/>
        </w:rPr>
        <w:t>светильников</w:t>
      </w:r>
      <w:r>
        <w:rPr>
          <w:sz w:val="28"/>
          <w:szCs w:val="28"/>
        </w:rPr>
        <w:t>, фундаменты</w:t>
      </w:r>
      <w:r w:rsidRPr="005C514C">
        <w:rPr>
          <w:sz w:val="28"/>
          <w:szCs w:val="28"/>
        </w:rPr>
        <w:t xml:space="preserve"> под ограждение</w:t>
      </w:r>
      <w:r>
        <w:rPr>
          <w:sz w:val="28"/>
          <w:szCs w:val="28"/>
        </w:rPr>
        <w:t>. Готовность объекта на 01.10.2020 составляет 82,2%.</w:t>
      </w:r>
    </w:p>
    <w:p w:rsidR="00483A19" w:rsidRPr="00CB3526" w:rsidRDefault="00483A19" w:rsidP="00483A19">
      <w:pPr>
        <w:tabs>
          <w:tab w:val="left" w:pos="709"/>
        </w:tabs>
        <w:ind w:firstLine="709"/>
        <w:jc w:val="both"/>
        <w:rPr>
          <w:rStyle w:val="FontStyle11"/>
        </w:rPr>
      </w:pPr>
      <w:r>
        <w:rPr>
          <w:sz w:val="26"/>
          <w:szCs w:val="26"/>
        </w:rPr>
        <w:t>В рамках</w:t>
      </w:r>
      <w:r w:rsidRPr="00CB3526">
        <w:rPr>
          <w:sz w:val="26"/>
          <w:szCs w:val="26"/>
        </w:rPr>
        <w:t xml:space="preserve"> </w:t>
      </w:r>
      <w:r w:rsidRPr="00470396">
        <w:rPr>
          <w:b/>
          <w:i/>
          <w:sz w:val="26"/>
          <w:szCs w:val="26"/>
        </w:rPr>
        <w:t>п.п. 3.</w:t>
      </w:r>
      <w:r>
        <w:rPr>
          <w:b/>
          <w:i/>
          <w:sz w:val="26"/>
          <w:szCs w:val="26"/>
        </w:rPr>
        <w:t>3</w:t>
      </w:r>
      <w:r w:rsidRPr="00470396">
        <w:rPr>
          <w:b/>
          <w:i/>
          <w:sz w:val="26"/>
          <w:szCs w:val="26"/>
        </w:rPr>
        <w:t>. «</w:t>
      </w:r>
      <w:r w:rsidRPr="00CB3526">
        <w:rPr>
          <w:b/>
          <w:i/>
          <w:sz w:val="26"/>
          <w:szCs w:val="26"/>
        </w:rPr>
        <w:t>Строительство объекта</w:t>
      </w:r>
      <w:r w:rsidRPr="00CB3526">
        <w:rPr>
          <w:sz w:val="26"/>
          <w:szCs w:val="26"/>
        </w:rPr>
        <w:t xml:space="preserve"> </w:t>
      </w:r>
      <w:r w:rsidRPr="00CB3526">
        <w:rPr>
          <w:b/>
          <w:i/>
          <w:sz w:val="26"/>
          <w:szCs w:val="26"/>
        </w:rPr>
        <w:t>«Многофункциональная спортивная площадка с искусственным покрытием в г. Билибино»</w:t>
      </w:r>
      <w:r w:rsidRPr="00CB3526">
        <w:rPr>
          <w:sz w:val="26"/>
          <w:szCs w:val="26"/>
        </w:rPr>
        <w:t xml:space="preserve"> за счет средств окружного бюджета предусмотрено </w:t>
      </w:r>
      <w:r>
        <w:rPr>
          <w:sz w:val="26"/>
          <w:szCs w:val="26"/>
        </w:rPr>
        <w:t>5 893</w:t>
      </w:r>
      <w:r w:rsidRPr="00CB3526">
        <w:rPr>
          <w:sz w:val="26"/>
          <w:szCs w:val="26"/>
        </w:rPr>
        <w:t>,</w:t>
      </w:r>
      <w:r>
        <w:rPr>
          <w:sz w:val="26"/>
          <w:szCs w:val="26"/>
        </w:rPr>
        <w:t>2</w:t>
      </w:r>
      <w:r w:rsidRPr="00CB3526">
        <w:rPr>
          <w:sz w:val="26"/>
          <w:szCs w:val="26"/>
        </w:rPr>
        <w:t xml:space="preserve"> тыс. рублей,</w:t>
      </w:r>
      <w:r>
        <w:rPr>
          <w:sz w:val="26"/>
          <w:szCs w:val="26"/>
        </w:rPr>
        <w:t xml:space="preserve"> сводной бюджетной росписью предусмотрено 6 107,2 тыс. рублей,</w:t>
      </w:r>
      <w:r w:rsidRPr="00CB3526">
        <w:rPr>
          <w:sz w:val="26"/>
          <w:szCs w:val="26"/>
        </w:rPr>
        <w:t xml:space="preserve"> освоено </w:t>
      </w:r>
      <w:r>
        <w:rPr>
          <w:sz w:val="26"/>
          <w:szCs w:val="26"/>
        </w:rPr>
        <w:t>0,0</w:t>
      </w:r>
      <w:r w:rsidRPr="00CB3526">
        <w:rPr>
          <w:sz w:val="26"/>
          <w:szCs w:val="26"/>
        </w:rPr>
        <w:t xml:space="preserve"> тыс. рублей. </w:t>
      </w:r>
    </w:p>
    <w:p w:rsidR="00483A19" w:rsidRPr="006F2E47" w:rsidRDefault="00483A19" w:rsidP="00483A19">
      <w:pPr>
        <w:ind w:firstLine="720"/>
        <w:jc w:val="both"/>
        <w:rPr>
          <w:rStyle w:val="FontStyle11"/>
          <w:sz w:val="28"/>
          <w:szCs w:val="28"/>
        </w:rPr>
      </w:pPr>
      <w:r>
        <w:rPr>
          <w:rStyle w:val="FontStyle11"/>
          <w:sz w:val="28"/>
          <w:szCs w:val="28"/>
        </w:rPr>
        <w:t>С АО «ЧТК» подписан г</w:t>
      </w:r>
      <w:r w:rsidRPr="00DF3EE9">
        <w:rPr>
          <w:rStyle w:val="FontStyle11"/>
          <w:sz w:val="28"/>
          <w:szCs w:val="28"/>
        </w:rPr>
        <w:t>осударственный контракт</w:t>
      </w:r>
      <w:r>
        <w:rPr>
          <w:rStyle w:val="FontStyle11"/>
          <w:sz w:val="28"/>
          <w:szCs w:val="28"/>
        </w:rPr>
        <w:t xml:space="preserve"> </w:t>
      </w:r>
      <w:r w:rsidRPr="00F616F9">
        <w:rPr>
          <w:rStyle w:val="FontStyle11"/>
          <w:sz w:val="28"/>
          <w:szCs w:val="28"/>
        </w:rPr>
        <w:t xml:space="preserve">№ 9/СМР-20 от 03.08.2020 </w:t>
      </w:r>
      <w:r>
        <w:rPr>
          <w:rStyle w:val="FontStyle11"/>
          <w:sz w:val="28"/>
          <w:szCs w:val="28"/>
        </w:rPr>
        <w:t>на выполнение строительно-монтажных работ</w:t>
      </w:r>
      <w:r w:rsidRPr="00F616F9">
        <w:rPr>
          <w:rStyle w:val="FontStyle11"/>
          <w:sz w:val="28"/>
          <w:szCs w:val="28"/>
        </w:rPr>
        <w:t xml:space="preserve"> </w:t>
      </w:r>
      <w:r>
        <w:rPr>
          <w:rStyle w:val="FontStyle11"/>
          <w:sz w:val="28"/>
          <w:szCs w:val="28"/>
        </w:rPr>
        <w:t xml:space="preserve">на сумму 58 297,8 </w:t>
      </w:r>
      <w:r w:rsidRPr="002C1FC8">
        <w:rPr>
          <w:sz w:val="28"/>
          <w:szCs w:val="28"/>
        </w:rPr>
        <w:t>тыс. рублей</w:t>
      </w:r>
      <w:r>
        <w:rPr>
          <w:sz w:val="28"/>
          <w:szCs w:val="28"/>
        </w:rPr>
        <w:t>. На 2020 год планируется выполнение</w:t>
      </w:r>
      <w:r w:rsidRPr="002A2B39">
        <w:rPr>
          <w:sz w:val="28"/>
          <w:szCs w:val="28"/>
        </w:rPr>
        <w:t xml:space="preserve"> </w:t>
      </w:r>
      <w:r>
        <w:rPr>
          <w:sz w:val="28"/>
          <w:szCs w:val="28"/>
        </w:rPr>
        <w:t xml:space="preserve">работ </w:t>
      </w:r>
      <w:r>
        <w:rPr>
          <w:rStyle w:val="FontStyle11"/>
          <w:sz w:val="28"/>
          <w:szCs w:val="28"/>
        </w:rPr>
        <w:t>на сумму</w:t>
      </w:r>
      <w:r>
        <w:rPr>
          <w:sz w:val="28"/>
          <w:szCs w:val="28"/>
        </w:rPr>
        <w:t xml:space="preserve"> 6 013,8</w:t>
      </w:r>
      <w:r w:rsidRPr="00F616F9">
        <w:rPr>
          <w:sz w:val="28"/>
          <w:szCs w:val="28"/>
        </w:rPr>
        <w:t xml:space="preserve"> </w:t>
      </w:r>
      <w:r w:rsidRPr="002C1FC8">
        <w:rPr>
          <w:sz w:val="28"/>
          <w:szCs w:val="28"/>
        </w:rPr>
        <w:t>тыс. рублей</w:t>
      </w:r>
      <w:r>
        <w:rPr>
          <w:sz w:val="28"/>
          <w:szCs w:val="28"/>
        </w:rPr>
        <w:t>. Срок окончания работ по контракту до 31.10.2021 года.</w:t>
      </w:r>
    </w:p>
    <w:p w:rsidR="00483A19" w:rsidRPr="006F2E47" w:rsidRDefault="00483A19" w:rsidP="00483A19">
      <w:pPr>
        <w:ind w:firstLine="720"/>
        <w:jc w:val="both"/>
        <w:rPr>
          <w:rStyle w:val="FontStyle11"/>
          <w:sz w:val="28"/>
          <w:szCs w:val="28"/>
        </w:rPr>
      </w:pPr>
      <w:r>
        <w:rPr>
          <w:rStyle w:val="FontStyle11"/>
          <w:sz w:val="28"/>
          <w:szCs w:val="28"/>
        </w:rPr>
        <w:t>С Индивидуальным предпринимателем Фатеевым Ю.М. заключен г</w:t>
      </w:r>
      <w:r w:rsidRPr="00DF3EE9">
        <w:rPr>
          <w:rStyle w:val="FontStyle11"/>
          <w:sz w:val="28"/>
          <w:szCs w:val="28"/>
        </w:rPr>
        <w:t>осударственный контракт</w:t>
      </w:r>
      <w:r>
        <w:rPr>
          <w:rStyle w:val="FontStyle11"/>
          <w:sz w:val="28"/>
          <w:szCs w:val="28"/>
        </w:rPr>
        <w:t xml:space="preserve"> </w:t>
      </w:r>
      <w:r w:rsidRPr="00F616F9">
        <w:rPr>
          <w:rStyle w:val="FontStyle11"/>
          <w:sz w:val="28"/>
          <w:szCs w:val="28"/>
        </w:rPr>
        <w:t>№ 10/СК-20 от 02.09.2020</w:t>
      </w:r>
      <w:r>
        <w:rPr>
          <w:rStyle w:val="FontStyle11"/>
          <w:sz w:val="28"/>
          <w:szCs w:val="28"/>
        </w:rPr>
        <w:t xml:space="preserve"> </w:t>
      </w:r>
      <w:r w:rsidRPr="00DF3EE9">
        <w:rPr>
          <w:rStyle w:val="FontStyle11"/>
          <w:sz w:val="28"/>
          <w:szCs w:val="28"/>
        </w:rPr>
        <w:t xml:space="preserve">на оказание услуг по </w:t>
      </w:r>
      <w:r>
        <w:rPr>
          <w:rStyle w:val="FontStyle11"/>
          <w:sz w:val="28"/>
          <w:szCs w:val="28"/>
        </w:rPr>
        <w:t>п</w:t>
      </w:r>
      <w:r w:rsidRPr="00DF3EE9">
        <w:rPr>
          <w:rStyle w:val="FontStyle11"/>
          <w:sz w:val="28"/>
          <w:szCs w:val="28"/>
        </w:rPr>
        <w:t>роведе</w:t>
      </w:r>
      <w:r>
        <w:rPr>
          <w:rStyle w:val="FontStyle11"/>
          <w:sz w:val="28"/>
          <w:szCs w:val="28"/>
        </w:rPr>
        <w:t>нию строительного контроля, за строительством объекта на сумму 478,8</w:t>
      </w:r>
      <w:r>
        <w:rPr>
          <w:sz w:val="28"/>
          <w:szCs w:val="28"/>
        </w:rPr>
        <w:t xml:space="preserve"> тыс. рублей. На 2020 год предусмотрена </w:t>
      </w:r>
      <w:r>
        <w:rPr>
          <w:rStyle w:val="FontStyle11"/>
          <w:sz w:val="28"/>
          <w:szCs w:val="28"/>
        </w:rPr>
        <w:t>сумма</w:t>
      </w:r>
      <w:r>
        <w:rPr>
          <w:sz w:val="28"/>
          <w:szCs w:val="28"/>
        </w:rPr>
        <w:t xml:space="preserve"> 49,4</w:t>
      </w:r>
      <w:r w:rsidRPr="00F616F9">
        <w:rPr>
          <w:sz w:val="28"/>
          <w:szCs w:val="28"/>
        </w:rPr>
        <w:t xml:space="preserve"> </w:t>
      </w:r>
      <w:r w:rsidRPr="002C1FC8">
        <w:rPr>
          <w:sz w:val="28"/>
          <w:szCs w:val="28"/>
        </w:rPr>
        <w:t>тыс. рублей</w:t>
      </w:r>
      <w:r>
        <w:rPr>
          <w:sz w:val="28"/>
          <w:szCs w:val="28"/>
        </w:rPr>
        <w:t>.</w:t>
      </w:r>
    </w:p>
    <w:p w:rsidR="00C802BB" w:rsidRPr="00CB3526" w:rsidRDefault="00C802BB" w:rsidP="005714F1">
      <w:pPr>
        <w:tabs>
          <w:tab w:val="left" w:pos="709"/>
        </w:tabs>
        <w:ind w:firstLine="709"/>
        <w:jc w:val="both"/>
        <w:rPr>
          <w:rStyle w:val="FontStyle11"/>
        </w:rPr>
      </w:pPr>
    </w:p>
    <w:p w:rsidR="002E2682" w:rsidRPr="00CB3526" w:rsidRDefault="002E2682" w:rsidP="00890A4A">
      <w:pPr>
        <w:widowControl w:val="0"/>
        <w:ind w:left="420"/>
        <w:contextualSpacing/>
        <w:jc w:val="center"/>
        <w:rPr>
          <w:b/>
          <w:sz w:val="26"/>
          <w:szCs w:val="26"/>
        </w:rPr>
      </w:pPr>
      <w:r w:rsidRPr="00CB3526">
        <w:rPr>
          <w:b/>
          <w:sz w:val="26"/>
          <w:szCs w:val="26"/>
        </w:rPr>
        <w:t>1</w:t>
      </w:r>
      <w:r w:rsidR="00D03E96" w:rsidRPr="00CB3526">
        <w:rPr>
          <w:b/>
          <w:sz w:val="26"/>
          <w:szCs w:val="26"/>
        </w:rPr>
        <w:t>0</w:t>
      </w:r>
      <w:r w:rsidRPr="00CB3526">
        <w:rPr>
          <w:b/>
          <w:sz w:val="26"/>
          <w:szCs w:val="26"/>
        </w:rPr>
        <w:t>.</w:t>
      </w:r>
      <w:r w:rsidR="00800792" w:rsidRPr="00CB3526">
        <w:rPr>
          <w:b/>
          <w:sz w:val="26"/>
          <w:szCs w:val="26"/>
        </w:rPr>
        <w:t xml:space="preserve"> </w:t>
      </w:r>
      <w:r w:rsidRPr="00CB3526">
        <w:rPr>
          <w:b/>
          <w:sz w:val="26"/>
          <w:szCs w:val="26"/>
        </w:rPr>
        <w:t>Подпрограмма</w:t>
      </w:r>
      <w:r w:rsidR="00800792" w:rsidRPr="00CB3526">
        <w:rPr>
          <w:b/>
          <w:sz w:val="26"/>
          <w:szCs w:val="26"/>
        </w:rPr>
        <w:t xml:space="preserve"> </w:t>
      </w:r>
      <w:r w:rsidRPr="00CB3526">
        <w:rPr>
          <w:b/>
          <w:sz w:val="26"/>
          <w:szCs w:val="26"/>
        </w:rPr>
        <w:t>«Обеспечение</w:t>
      </w:r>
      <w:r w:rsidR="00800792" w:rsidRPr="00CB3526">
        <w:rPr>
          <w:b/>
          <w:sz w:val="26"/>
          <w:szCs w:val="26"/>
        </w:rPr>
        <w:t xml:space="preserve"> </w:t>
      </w:r>
      <w:r w:rsidRPr="00CB3526">
        <w:rPr>
          <w:b/>
          <w:sz w:val="26"/>
          <w:szCs w:val="26"/>
        </w:rPr>
        <w:t>деятельности</w:t>
      </w:r>
      <w:r w:rsidR="00800792" w:rsidRPr="00CB3526">
        <w:rPr>
          <w:b/>
          <w:sz w:val="26"/>
          <w:szCs w:val="26"/>
        </w:rPr>
        <w:t xml:space="preserve"> </w:t>
      </w:r>
      <w:r w:rsidRPr="00CB3526">
        <w:rPr>
          <w:b/>
          <w:sz w:val="26"/>
          <w:szCs w:val="26"/>
        </w:rPr>
        <w:t>государственных</w:t>
      </w:r>
      <w:r w:rsidR="00800792" w:rsidRPr="00CB3526">
        <w:rPr>
          <w:b/>
          <w:sz w:val="26"/>
          <w:szCs w:val="26"/>
        </w:rPr>
        <w:t xml:space="preserve"> </w:t>
      </w:r>
      <w:r w:rsidRPr="00CB3526">
        <w:rPr>
          <w:b/>
          <w:sz w:val="26"/>
          <w:szCs w:val="26"/>
        </w:rPr>
        <w:t>органов</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подведомственных</w:t>
      </w:r>
      <w:r w:rsidR="00800792" w:rsidRPr="00CB3526">
        <w:rPr>
          <w:b/>
          <w:sz w:val="26"/>
          <w:szCs w:val="26"/>
        </w:rPr>
        <w:t xml:space="preserve"> </w:t>
      </w:r>
      <w:r w:rsidRPr="00CB3526">
        <w:rPr>
          <w:b/>
          <w:sz w:val="26"/>
          <w:szCs w:val="26"/>
        </w:rPr>
        <w:t>учреждений»,</w:t>
      </w:r>
      <w:r w:rsidR="00800792" w:rsidRPr="00CB3526">
        <w:rPr>
          <w:b/>
          <w:sz w:val="26"/>
          <w:szCs w:val="26"/>
        </w:rPr>
        <w:t xml:space="preserve"> </w:t>
      </w:r>
      <w:r w:rsidRPr="00CB3526">
        <w:rPr>
          <w:b/>
          <w:sz w:val="26"/>
          <w:szCs w:val="26"/>
        </w:rPr>
        <w:t>%</w:t>
      </w:r>
      <w:r w:rsidR="00800792" w:rsidRPr="00CB3526">
        <w:rPr>
          <w:b/>
          <w:sz w:val="26"/>
          <w:szCs w:val="26"/>
        </w:rPr>
        <w:t xml:space="preserve"> </w:t>
      </w:r>
      <w:r w:rsidRPr="00CB3526">
        <w:rPr>
          <w:b/>
          <w:sz w:val="26"/>
          <w:szCs w:val="26"/>
        </w:rPr>
        <w:t>исполнения</w:t>
      </w:r>
      <w:r w:rsidR="00800792" w:rsidRPr="00CB3526">
        <w:rPr>
          <w:b/>
          <w:sz w:val="26"/>
          <w:szCs w:val="26"/>
        </w:rPr>
        <w:t xml:space="preserve"> </w:t>
      </w:r>
      <w:r w:rsidRPr="00CB3526">
        <w:rPr>
          <w:b/>
          <w:sz w:val="26"/>
          <w:szCs w:val="26"/>
        </w:rPr>
        <w:t>подпрограммы</w:t>
      </w:r>
      <w:r w:rsidR="00800792" w:rsidRPr="00CB3526">
        <w:rPr>
          <w:b/>
          <w:sz w:val="26"/>
          <w:szCs w:val="26"/>
        </w:rPr>
        <w:t xml:space="preserve"> </w:t>
      </w:r>
      <w:r w:rsidRPr="00CB3526">
        <w:rPr>
          <w:b/>
          <w:sz w:val="26"/>
          <w:szCs w:val="26"/>
        </w:rPr>
        <w:t>составил</w:t>
      </w:r>
      <w:r w:rsidR="00800792" w:rsidRPr="00CB3526">
        <w:rPr>
          <w:b/>
          <w:sz w:val="26"/>
          <w:szCs w:val="26"/>
        </w:rPr>
        <w:t xml:space="preserve"> </w:t>
      </w:r>
      <w:r w:rsidR="000C295C">
        <w:rPr>
          <w:b/>
          <w:sz w:val="26"/>
          <w:szCs w:val="26"/>
        </w:rPr>
        <w:t>78</w:t>
      </w:r>
    </w:p>
    <w:p w:rsidR="002E2682" w:rsidRPr="00CB3526" w:rsidRDefault="002E2682" w:rsidP="00890A4A">
      <w:pPr>
        <w:widowControl w:val="0"/>
        <w:ind w:left="420"/>
        <w:contextualSpacing/>
        <w:jc w:val="center"/>
        <w:rPr>
          <w:sz w:val="26"/>
          <w:szCs w:val="26"/>
        </w:rPr>
      </w:pPr>
    </w:p>
    <w:p w:rsidR="001639AB" w:rsidRPr="00CB3526" w:rsidRDefault="002E2682" w:rsidP="00890A4A">
      <w:pPr>
        <w:widowControl w:val="0"/>
        <w:ind w:firstLine="709"/>
        <w:contextualSpacing/>
        <w:jc w:val="both"/>
        <w:rPr>
          <w:sz w:val="26"/>
          <w:szCs w:val="26"/>
        </w:rPr>
      </w:pPr>
      <w:r w:rsidRPr="00CB3526">
        <w:rPr>
          <w:sz w:val="26"/>
          <w:szCs w:val="26"/>
        </w:rPr>
        <w:t>На</w:t>
      </w:r>
      <w:r w:rsidR="00800792" w:rsidRPr="00CB3526">
        <w:rPr>
          <w:sz w:val="26"/>
          <w:szCs w:val="26"/>
        </w:rPr>
        <w:t xml:space="preserve"> </w:t>
      </w:r>
      <w:r w:rsidRPr="00CB3526">
        <w:rPr>
          <w:sz w:val="26"/>
          <w:szCs w:val="26"/>
        </w:rPr>
        <w:t>реализацию</w:t>
      </w:r>
      <w:r w:rsidR="00800792" w:rsidRPr="00CB3526">
        <w:rPr>
          <w:sz w:val="26"/>
          <w:szCs w:val="26"/>
        </w:rPr>
        <w:t xml:space="preserve"> </w:t>
      </w:r>
      <w:r w:rsidRPr="00CB3526">
        <w:rPr>
          <w:sz w:val="26"/>
          <w:szCs w:val="26"/>
        </w:rPr>
        <w:t>Подпрограммы</w:t>
      </w:r>
      <w:r w:rsidR="00800792" w:rsidRPr="00CB3526">
        <w:rPr>
          <w:sz w:val="26"/>
          <w:szCs w:val="26"/>
        </w:rPr>
        <w:t xml:space="preserve"> </w:t>
      </w:r>
      <w:r w:rsidRPr="00CB3526">
        <w:rPr>
          <w:sz w:val="26"/>
          <w:szCs w:val="26"/>
        </w:rPr>
        <w:t>«</w:t>
      </w:r>
      <w:r w:rsidRPr="00CB3526">
        <w:rPr>
          <w:b/>
          <w:sz w:val="26"/>
          <w:szCs w:val="26"/>
        </w:rPr>
        <w:t>Обеспечение</w:t>
      </w:r>
      <w:r w:rsidR="00800792" w:rsidRPr="00CB3526">
        <w:rPr>
          <w:b/>
          <w:sz w:val="26"/>
          <w:szCs w:val="26"/>
        </w:rPr>
        <w:t xml:space="preserve"> </w:t>
      </w:r>
      <w:r w:rsidRPr="00CB3526">
        <w:rPr>
          <w:b/>
          <w:sz w:val="26"/>
          <w:szCs w:val="26"/>
        </w:rPr>
        <w:t>деятельности</w:t>
      </w:r>
      <w:r w:rsidR="00800792" w:rsidRPr="00CB3526">
        <w:rPr>
          <w:b/>
          <w:sz w:val="26"/>
          <w:szCs w:val="26"/>
        </w:rPr>
        <w:t xml:space="preserve"> </w:t>
      </w:r>
      <w:r w:rsidRPr="00CB3526">
        <w:rPr>
          <w:b/>
          <w:sz w:val="26"/>
          <w:szCs w:val="26"/>
        </w:rPr>
        <w:t>государственных</w:t>
      </w:r>
      <w:r w:rsidR="00800792" w:rsidRPr="00CB3526">
        <w:rPr>
          <w:b/>
          <w:sz w:val="26"/>
          <w:szCs w:val="26"/>
        </w:rPr>
        <w:t xml:space="preserve"> </w:t>
      </w:r>
      <w:r w:rsidRPr="00CB3526">
        <w:rPr>
          <w:b/>
          <w:sz w:val="26"/>
          <w:szCs w:val="26"/>
        </w:rPr>
        <w:t>органов</w:t>
      </w:r>
      <w:r w:rsidR="00800792" w:rsidRPr="00CB3526">
        <w:rPr>
          <w:b/>
          <w:sz w:val="26"/>
          <w:szCs w:val="26"/>
        </w:rPr>
        <w:t xml:space="preserve"> </w:t>
      </w:r>
      <w:r w:rsidRPr="00CB3526">
        <w:rPr>
          <w:b/>
          <w:sz w:val="26"/>
          <w:szCs w:val="26"/>
        </w:rPr>
        <w:t>и</w:t>
      </w:r>
      <w:r w:rsidR="00800792" w:rsidRPr="00CB3526">
        <w:rPr>
          <w:b/>
          <w:sz w:val="26"/>
          <w:szCs w:val="26"/>
        </w:rPr>
        <w:t xml:space="preserve"> </w:t>
      </w:r>
      <w:r w:rsidRPr="00CB3526">
        <w:rPr>
          <w:b/>
          <w:sz w:val="26"/>
          <w:szCs w:val="26"/>
        </w:rPr>
        <w:t>подведомственных</w:t>
      </w:r>
      <w:r w:rsidR="00800792" w:rsidRPr="00CB3526">
        <w:rPr>
          <w:b/>
          <w:sz w:val="26"/>
          <w:szCs w:val="26"/>
        </w:rPr>
        <w:t xml:space="preserve"> </w:t>
      </w:r>
      <w:r w:rsidRPr="00CB3526">
        <w:rPr>
          <w:b/>
          <w:sz w:val="26"/>
          <w:szCs w:val="26"/>
        </w:rPr>
        <w:t>учреждений</w:t>
      </w:r>
      <w:r w:rsidRPr="00CB3526">
        <w:rPr>
          <w:sz w:val="26"/>
          <w:szCs w:val="26"/>
        </w:rPr>
        <w:t>»</w:t>
      </w:r>
      <w:r w:rsidR="00800792" w:rsidRPr="00CB3526">
        <w:rPr>
          <w:sz w:val="26"/>
          <w:szCs w:val="26"/>
        </w:rPr>
        <w:t xml:space="preserve"> </w:t>
      </w:r>
      <w:r w:rsidRPr="00CB3526">
        <w:rPr>
          <w:sz w:val="26"/>
          <w:szCs w:val="26"/>
        </w:rPr>
        <w:t>в</w:t>
      </w:r>
      <w:r w:rsidR="00800792" w:rsidRPr="00CB3526">
        <w:rPr>
          <w:sz w:val="26"/>
          <w:szCs w:val="26"/>
        </w:rPr>
        <w:t xml:space="preserve"> </w:t>
      </w:r>
      <w:r w:rsidRPr="00CB3526">
        <w:rPr>
          <w:sz w:val="26"/>
          <w:szCs w:val="26"/>
        </w:rPr>
        <w:t>20</w:t>
      </w:r>
      <w:r w:rsidR="00CF7416">
        <w:rPr>
          <w:sz w:val="26"/>
          <w:szCs w:val="26"/>
        </w:rPr>
        <w:t>20</w:t>
      </w:r>
      <w:r w:rsidR="00800792" w:rsidRPr="00CB3526">
        <w:rPr>
          <w:sz w:val="26"/>
          <w:szCs w:val="26"/>
        </w:rPr>
        <w:t xml:space="preserve"> </w:t>
      </w:r>
      <w:r w:rsidRPr="00CB3526">
        <w:rPr>
          <w:sz w:val="26"/>
          <w:szCs w:val="26"/>
        </w:rPr>
        <w:t>году</w:t>
      </w:r>
      <w:r w:rsidR="00800792" w:rsidRPr="00CB3526">
        <w:rPr>
          <w:sz w:val="26"/>
          <w:szCs w:val="26"/>
        </w:rPr>
        <w:t xml:space="preserve"> </w:t>
      </w:r>
      <w:r w:rsidR="001639AB" w:rsidRPr="00CB3526">
        <w:rPr>
          <w:sz w:val="26"/>
          <w:szCs w:val="26"/>
        </w:rPr>
        <w:t>Государственной</w:t>
      </w:r>
      <w:r w:rsidR="00800792" w:rsidRPr="00CB3526">
        <w:rPr>
          <w:sz w:val="26"/>
          <w:szCs w:val="26"/>
        </w:rPr>
        <w:t xml:space="preserve"> </w:t>
      </w:r>
      <w:r w:rsidR="001639AB" w:rsidRPr="00CB3526">
        <w:rPr>
          <w:sz w:val="26"/>
          <w:szCs w:val="26"/>
        </w:rPr>
        <w:t>программой</w:t>
      </w:r>
      <w:r w:rsidR="00800792" w:rsidRPr="00CB3526">
        <w:rPr>
          <w:sz w:val="26"/>
          <w:szCs w:val="26"/>
        </w:rPr>
        <w:t xml:space="preserve"> </w:t>
      </w:r>
      <w:r w:rsidR="001639AB" w:rsidRPr="00CB3526">
        <w:rPr>
          <w:sz w:val="26"/>
          <w:szCs w:val="26"/>
        </w:rPr>
        <w:t>предусмотрено</w:t>
      </w:r>
      <w:r w:rsidR="00800792" w:rsidRPr="00CB3526">
        <w:rPr>
          <w:sz w:val="26"/>
          <w:szCs w:val="26"/>
        </w:rPr>
        <w:t xml:space="preserve"> </w:t>
      </w:r>
      <w:r w:rsidR="00C71D41" w:rsidRPr="00CB3526">
        <w:rPr>
          <w:sz w:val="26"/>
          <w:szCs w:val="26"/>
        </w:rPr>
        <w:t>2</w:t>
      </w:r>
      <w:r w:rsidR="00CF7416">
        <w:rPr>
          <w:sz w:val="26"/>
          <w:szCs w:val="26"/>
        </w:rPr>
        <w:t>55</w:t>
      </w:r>
      <w:r w:rsidR="00C71D41" w:rsidRPr="00CB3526">
        <w:rPr>
          <w:sz w:val="26"/>
          <w:szCs w:val="26"/>
        </w:rPr>
        <w:t> </w:t>
      </w:r>
      <w:r w:rsidR="00CF7416">
        <w:rPr>
          <w:sz w:val="26"/>
          <w:szCs w:val="26"/>
        </w:rPr>
        <w:t>355</w:t>
      </w:r>
      <w:r w:rsidR="00C71D41" w:rsidRPr="00CB3526">
        <w:rPr>
          <w:sz w:val="26"/>
          <w:szCs w:val="26"/>
        </w:rPr>
        <w:t>,</w:t>
      </w:r>
      <w:r w:rsidR="00CF7416">
        <w:rPr>
          <w:sz w:val="26"/>
          <w:szCs w:val="26"/>
        </w:rPr>
        <w:t>9</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окружного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2</w:t>
      </w:r>
      <w:r w:rsidR="00CF7416">
        <w:rPr>
          <w:sz w:val="26"/>
          <w:szCs w:val="26"/>
        </w:rPr>
        <w:t>54 155</w:t>
      </w:r>
      <w:r w:rsidR="00C71D41" w:rsidRPr="00CB3526">
        <w:rPr>
          <w:sz w:val="26"/>
          <w:szCs w:val="26"/>
        </w:rPr>
        <w:t>,</w:t>
      </w:r>
      <w:r w:rsidR="00CF7416">
        <w:rPr>
          <w:sz w:val="26"/>
          <w:szCs w:val="26"/>
        </w:rPr>
        <w:t>7</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w:t>
      </w:r>
      <w:r w:rsidR="00CF7416">
        <w:rPr>
          <w:sz w:val="26"/>
          <w:szCs w:val="26"/>
        </w:rPr>
        <w:t>е</w:t>
      </w:r>
      <w:r w:rsidR="001639AB" w:rsidRPr="00CB3526">
        <w:rPr>
          <w:sz w:val="26"/>
          <w:szCs w:val="26"/>
        </w:rPr>
        <w:t>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AE78ED" w:rsidRPr="00CB3526">
        <w:rPr>
          <w:sz w:val="26"/>
          <w:szCs w:val="26"/>
        </w:rPr>
        <w:t>1 </w:t>
      </w:r>
      <w:r w:rsidR="00CF7416">
        <w:rPr>
          <w:sz w:val="26"/>
          <w:szCs w:val="26"/>
        </w:rPr>
        <w:t>20</w:t>
      </w:r>
      <w:r w:rsidR="003F6AD1">
        <w:rPr>
          <w:sz w:val="26"/>
          <w:szCs w:val="26"/>
        </w:rPr>
        <w:t>0</w:t>
      </w:r>
      <w:r w:rsidR="00AE78ED" w:rsidRPr="00CB3526">
        <w:rPr>
          <w:sz w:val="26"/>
          <w:szCs w:val="26"/>
        </w:rPr>
        <w:t>,</w:t>
      </w:r>
      <w:r w:rsidR="00CF7416">
        <w:rPr>
          <w:sz w:val="26"/>
          <w:szCs w:val="26"/>
        </w:rPr>
        <w:t>2</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сводной</w:t>
      </w:r>
      <w:r w:rsidR="00800792" w:rsidRPr="00CB3526">
        <w:rPr>
          <w:sz w:val="26"/>
          <w:szCs w:val="26"/>
        </w:rPr>
        <w:t xml:space="preserve"> </w:t>
      </w:r>
      <w:r w:rsidR="001639AB" w:rsidRPr="00CB3526">
        <w:rPr>
          <w:sz w:val="26"/>
          <w:szCs w:val="26"/>
        </w:rPr>
        <w:t>бюджетной</w:t>
      </w:r>
      <w:r w:rsidR="00800792" w:rsidRPr="00CB3526">
        <w:rPr>
          <w:sz w:val="26"/>
          <w:szCs w:val="26"/>
        </w:rPr>
        <w:t xml:space="preserve"> </w:t>
      </w:r>
      <w:r w:rsidR="001639AB" w:rsidRPr="00CB3526">
        <w:rPr>
          <w:sz w:val="26"/>
          <w:szCs w:val="26"/>
        </w:rPr>
        <w:t>росписью</w:t>
      </w:r>
      <w:r w:rsidR="00800792" w:rsidRPr="00CB3526">
        <w:rPr>
          <w:sz w:val="26"/>
          <w:szCs w:val="26"/>
        </w:rPr>
        <w:t xml:space="preserve"> </w:t>
      </w:r>
      <w:r w:rsidR="001639AB" w:rsidRPr="00CB3526">
        <w:rPr>
          <w:sz w:val="26"/>
          <w:szCs w:val="26"/>
        </w:rPr>
        <w:t>предусмотрено</w:t>
      </w:r>
      <w:r w:rsidR="00800792" w:rsidRPr="00CB3526">
        <w:rPr>
          <w:sz w:val="26"/>
          <w:szCs w:val="26"/>
        </w:rPr>
        <w:t xml:space="preserve"> </w:t>
      </w:r>
      <w:r w:rsidR="00C71D41" w:rsidRPr="00CB3526">
        <w:rPr>
          <w:sz w:val="26"/>
          <w:szCs w:val="26"/>
        </w:rPr>
        <w:t>2</w:t>
      </w:r>
      <w:r w:rsidR="003F6AD1">
        <w:rPr>
          <w:sz w:val="26"/>
          <w:szCs w:val="26"/>
        </w:rPr>
        <w:t>57</w:t>
      </w:r>
      <w:r w:rsidR="00C71D41" w:rsidRPr="00CB3526">
        <w:rPr>
          <w:sz w:val="26"/>
          <w:szCs w:val="26"/>
        </w:rPr>
        <w:t> </w:t>
      </w:r>
      <w:r w:rsidR="003F6AD1">
        <w:rPr>
          <w:sz w:val="26"/>
          <w:szCs w:val="26"/>
        </w:rPr>
        <w:t>475</w:t>
      </w:r>
      <w:r w:rsidR="00C71D41" w:rsidRPr="00CB3526">
        <w:rPr>
          <w:sz w:val="26"/>
          <w:szCs w:val="26"/>
        </w:rPr>
        <w:t>,</w:t>
      </w:r>
      <w:r w:rsidR="003F6AD1">
        <w:rPr>
          <w:sz w:val="26"/>
          <w:szCs w:val="26"/>
        </w:rPr>
        <w:t>1</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окружного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2</w:t>
      </w:r>
      <w:r w:rsidR="003F6AD1">
        <w:rPr>
          <w:sz w:val="26"/>
          <w:szCs w:val="26"/>
        </w:rPr>
        <w:t>56</w:t>
      </w:r>
      <w:r w:rsidR="00C71D41" w:rsidRPr="00CB3526">
        <w:rPr>
          <w:sz w:val="26"/>
          <w:szCs w:val="26"/>
        </w:rPr>
        <w:t> </w:t>
      </w:r>
      <w:r w:rsidR="003F6AD1">
        <w:rPr>
          <w:sz w:val="26"/>
          <w:szCs w:val="26"/>
        </w:rPr>
        <w:t>274</w:t>
      </w:r>
      <w:r w:rsidR="00C71D41" w:rsidRPr="00CB3526">
        <w:rPr>
          <w:sz w:val="26"/>
          <w:szCs w:val="26"/>
        </w:rPr>
        <w:t>,</w:t>
      </w:r>
      <w:r w:rsidR="003F6AD1">
        <w:rPr>
          <w:sz w:val="26"/>
          <w:szCs w:val="26"/>
        </w:rPr>
        <w:t>9</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федерального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AE78ED" w:rsidRPr="00CB3526">
        <w:rPr>
          <w:sz w:val="26"/>
          <w:szCs w:val="26"/>
        </w:rPr>
        <w:t>1 </w:t>
      </w:r>
      <w:r w:rsidR="003F6AD1">
        <w:rPr>
          <w:sz w:val="26"/>
          <w:szCs w:val="26"/>
        </w:rPr>
        <w:t>200</w:t>
      </w:r>
      <w:r w:rsidR="00AE78ED" w:rsidRPr="00CB3526">
        <w:rPr>
          <w:sz w:val="26"/>
          <w:szCs w:val="26"/>
        </w:rPr>
        <w:t>,</w:t>
      </w:r>
      <w:r w:rsidR="003F6AD1">
        <w:rPr>
          <w:sz w:val="26"/>
          <w:szCs w:val="26"/>
        </w:rPr>
        <w:t>2</w:t>
      </w:r>
      <w:r w:rsidR="00AE78ED" w:rsidRPr="00CB3526">
        <w:rPr>
          <w:sz w:val="26"/>
          <w:szCs w:val="26"/>
        </w:rPr>
        <w:t xml:space="preserve"> </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AE78ED" w:rsidRPr="00CB3526">
        <w:rPr>
          <w:sz w:val="26"/>
          <w:szCs w:val="26"/>
        </w:rPr>
        <w:t>рублей</w:t>
      </w:r>
      <w:r w:rsidR="001639AB" w:rsidRPr="00CB3526">
        <w:rPr>
          <w:sz w:val="26"/>
          <w:szCs w:val="26"/>
        </w:rPr>
        <w:t>,</w:t>
      </w:r>
      <w:r w:rsidR="00800792" w:rsidRPr="00CB3526">
        <w:rPr>
          <w:sz w:val="26"/>
          <w:szCs w:val="26"/>
        </w:rPr>
        <w:t xml:space="preserve"> </w:t>
      </w:r>
      <w:r w:rsidR="001639AB" w:rsidRPr="00CB3526">
        <w:rPr>
          <w:sz w:val="26"/>
          <w:szCs w:val="26"/>
        </w:rPr>
        <w:t>освоено</w:t>
      </w:r>
      <w:r w:rsidR="00800792" w:rsidRPr="00CB3526">
        <w:rPr>
          <w:sz w:val="26"/>
          <w:szCs w:val="26"/>
        </w:rPr>
        <w:t xml:space="preserve"> </w:t>
      </w:r>
      <w:r w:rsidR="00C71D41" w:rsidRPr="00CB3526">
        <w:rPr>
          <w:sz w:val="26"/>
          <w:szCs w:val="26"/>
        </w:rPr>
        <w:t>2</w:t>
      </w:r>
      <w:r w:rsidR="003F6AD1">
        <w:rPr>
          <w:sz w:val="26"/>
          <w:szCs w:val="26"/>
        </w:rPr>
        <w:t>00 876,8</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в</w:t>
      </w:r>
      <w:r w:rsidR="00800792" w:rsidRPr="00CB3526">
        <w:rPr>
          <w:sz w:val="26"/>
          <w:szCs w:val="26"/>
        </w:rPr>
        <w:t xml:space="preserve"> </w:t>
      </w:r>
      <w:r w:rsidR="001639AB" w:rsidRPr="00CB3526">
        <w:rPr>
          <w:sz w:val="26"/>
          <w:szCs w:val="26"/>
        </w:rPr>
        <w:t>том</w:t>
      </w:r>
      <w:r w:rsidR="00800792" w:rsidRPr="00CB3526">
        <w:rPr>
          <w:sz w:val="26"/>
          <w:szCs w:val="26"/>
        </w:rPr>
        <w:t xml:space="preserve"> </w:t>
      </w:r>
      <w:r w:rsidR="001639AB" w:rsidRPr="00CB3526">
        <w:rPr>
          <w:sz w:val="26"/>
          <w:szCs w:val="26"/>
        </w:rPr>
        <w:t>числе</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о</w:t>
      </w:r>
      <w:r w:rsidR="00EB43BA" w:rsidRPr="00CB3526">
        <w:rPr>
          <w:sz w:val="26"/>
          <w:szCs w:val="26"/>
        </w:rPr>
        <w:t>кружного</w:t>
      </w:r>
      <w:r w:rsidR="00800792" w:rsidRPr="00CB3526">
        <w:rPr>
          <w:sz w:val="26"/>
          <w:szCs w:val="26"/>
        </w:rPr>
        <w:t xml:space="preserve"> </w:t>
      </w:r>
      <w:r w:rsidR="00EB43BA" w:rsidRPr="00CB3526">
        <w:rPr>
          <w:sz w:val="26"/>
          <w:szCs w:val="26"/>
        </w:rPr>
        <w:t>бюджета</w:t>
      </w:r>
      <w:r w:rsidR="00800792" w:rsidRPr="00CB3526">
        <w:rPr>
          <w:sz w:val="26"/>
          <w:szCs w:val="26"/>
        </w:rPr>
        <w:t xml:space="preserve"> </w:t>
      </w:r>
      <w:r w:rsidR="003F6AD1">
        <w:rPr>
          <w:sz w:val="26"/>
          <w:szCs w:val="26"/>
        </w:rPr>
        <w:t>199 746,5</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r w:rsidR="00800792" w:rsidRPr="00CB3526">
        <w:rPr>
          <w:sz w:val="26"/>
          <w:szCs w:val="26"/>
        </w:rPr>
        <w:t xml:space="preserve"> </w:t>
      </w:r>
      <w:r w:rsidR="001639AB" w:rsidRPr="00CB3526">
        <w:rPr>
          <w:sz w:val="26"/>
          <w:szCs w:val="26"/>
        </w:rPr>
        <w:t>за</w:t>
      </w:r>
      <w:r w:rsidR="00800792" w:rsidRPr="00CB3526">
        <w:rPr>
          <w:sz w:val="26"/>
          <w:szCs w:val="26"/>
        </w:rPr>
        <w:t xml:space="preserve"> </w:t>
      </w:r>
      <w:r w:rsidR="001639AB" w:rsidRPr="00CB3526">
        <w:rPr>
          <w:sz w:val="26"/>
          <w:szCs w:val="26"/>
        </w:rPr>
        <w:t>счет</w:t>
      </w:r>
      <w:r w:rsidR="00800792" w:rsidRPr="00CB3526">
        <w:rPr>
          <w:sz w:val="26"/>
          <w:szCs w:val="26"/>
        </w:rPr>
        <w:t xml:space="preserve"> </w:t>
      </w:r>
      <w:r w:rsidR="001639AB" w:rsidRPr="00CB3526">
        <w:rPr>
          <w:sz w:val="26"/>
          <w:szCs w:val="26"/>
        </w:rPr>
        <w:t>федерального</w:t>
      </w:r>
      <w:r w:rsidR="00800792" w:rsidRPr="00CB3526">
        <w:rPr>
          <w:sz w:val="26"/>
          <w:szCs w:val="26"/>
        </w:rPr>
        <w:t xml:space="preserve"> </w:t>
      </w:r>
      <w:r w:rsidR="001639AB" w:rsidRPr="00CB3526">
        <w:rPr>
          <w:sz w:val="26"/>
          <w:szCs w:val="26"/>
        </w:rPr>
        <w:t>бюджета</w:t>
      </w:r>
      <w:r w:rsidR="00800792" w:rsidRPr="00CB3526">
        <w:rPr>
          <w:sz w:val="26"/>
          <w:szCs w:val="26"/>
        </w:rPr>
        <w:t xml:space="preserve"> </w:t>
      </w:r>
      <w:r w:rsidR="00C71D41" w:rsidRPr="00CB3526">
        <w:rPr>
          <w:sz w:val="26"/>
          <w:szCs w:val="26"/>
        </w:rPr>
        <w:t>1 </w:t>
      </w:r>
      <w:r w:rsidR="003F6AD1">
        <w:rPr>
          <w:sz w:val="26"/>
          <w:szCs w:val="26"/>
        </w:rPr>
        <w:t>130</w:t>
      </w:r>
      <w:r w:rsidR="00C71D41" w:rsidRPr="00CB3526">
        <w:rPr>
          <w:sz w:val="26"/>
          <w:szCs w:val="26"/>
        </w:rPr>
        <w:t>,</w:t>
      </w:r>
      <w:r w:rsidR="003F6AD1">
        <w:rPr>
          <w:sz w:val="26"/>
          <w:szCs w:val="26"/>
        </w:rPr>
        <w:t>3</w:t>
      </w:r>
      <w:r w:rsidR="00800792" w:rsidRPr="00CB3526">
        <w:rPr>
          <w:sz w:val="26"/>
          <w:szCs w:val="26"/>
        </w:rPr>
        <w:t xml:space="preserve"> </w:t>
      </w:r>
      <w:r w:rsidR="001639AB" w:rsidRPr="00CB3526">
        <w:rPr>
          <w:sz w:val="26"/>
          <w:szCs w:val="26"/>
        </w:rPr>
        <w:t>тыс.</w:t>
      </w:r>
      <w:r w:rsidR="00800792" w:rsidRPr="00CB3526">
        <w:rPr>
          <w:sz w:val="26"/>
          <w:szCs w:val="26"/>
        </w:rPr>
        <w:t xml:space="preserve"> </w:t>
      </w:r>
      <w:r w:rsidR="001639AB" w:rsidRPr="00CB3526">
        <w:rPr>
          <w:sz w:val="26"/>
          <w:szCs w:val="26"/>
        </w:rPr>
        <w:t>рублей.</w:t>
      </w:r>
    </w:p>
    <w:p w:rsidR="002E159B" w:rsidRPr="00CB3526" w:rsidRDefault="002E2682" w:rsidP="002E159B">
      <w:pPr>
        <w:widowControl w:val="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000663F4" w:rsidRPr="00CB3526">
        <w:rPr>
          <w:sz w:val="26"/>
          <w:szCs w:val="26"/>
        </w:rPr>
        <w:t>основного</w:t>
      </w:r>
      <w:r w:rsidR="00800792" w:rsidRPr="00CB3526">
        <w:rPr>
          <w:sz w:val="26"/>
          <w:szCs w:val="26"/>
        </w:rPr>
        <w:t xml:space="preserve"> </w:t>
      </w:r>
      <w:r w:rsidRPr="00CB3526">
        <w:rPr>
          <w:sz w:val="26"/>
          <w:szCs w:val="26"/>
        </w:rPr>
        <w:t>мероприяти</w:t>
      </w:r>
      <w:r w:rsidR="000663F4" w:rsidRPr="00CB3526">
        <w:rPr>
          <w:sz w:val="26"/>
          <w:szCs w:val="26"/>
        </w:rPr>
        <w:t>я</w:t>
      </w:r>
      <w:r w:rsidR="00800792" w:rsidRPr="00CB3526">
        <w:rPr>
          <w:sz w:val="26"/>
          <w:szCs w:val="26"/>
        </w:rPr>
        <w:t xml:space="preserve"> </w:t>
      </w:r>
      <w:r w:rsidRPr="00CB3526">
        <w:rPr>
          <w:b/>
          <w:sz w:val="26"/>
          <w:szCs w:val="26"/>
        </w:rPr>
        <w:t>п.1</w:t>
      </w:r>
      <w:r w:rsidR="00800792" w:rsidRPr="00CB3526">
        <w:rPr>
          <w:b/>
          <w:sz w:val="26"/>
          <w:szCs w:val="26"/>
        </w:rPr>
        <w:t xml:space="preserve"> </w:t>
      </w:r>
      <w:r w:rsidRPr="0033711A">
        <w:rPr>
          <w:b/>
          <w:sz w:val="26"/>
          <w:szCs w:val="26"/>
        </w:rPr>
        <w:t>«Обеспечение</w:t>
      </w:r>
      <w:r w:rsidR="00800792" w:rsidRPr="0033711A">
        <w:rPr>
          <w:b/>
          <w:sz w:val="26"/>
          <w:szCs w:val="26"/>
        </w:rPr>
        <w:t xml:space="preserve"> </w:t>
      </w:r>
      <w:r w:rsidRPr="0033711A">
        <w:rPr>
          <w:b/>
          <w:sz w:val="26"/>
          <w:szCs w:val="26"/>
        </w:rPr>
        <w:t>функциониро</w:t>
      </w:r>
      <w:r w:rsidR="00FA7A76" w:rsidRPr="0033711A">
        <w:rPr>
          <w:b/>
          <w:sz w:val="26"/>
          <w:szCs w:val="26"/>
        </w:rPr>
        <w:t>вания</w:t>
      </w:r>
      <w:r w:rsidR="00800792" w:rsidRPr="0033711A">
        <w:rPr>
          <w:b/>
          <w:sz w:val="26"/>
          <w:szCs w:val="26"/>
        </w:rPr>
        <w:t xml:space="preserve"> </w:t>
      </w:r>
      <w:r w:rsidR="00FA7A76" w:rsidRPr="0033711A">
        <w:rPr>
          <w:b/>
          <w:sz w:val="26"/>
          <w:szCs w:val="26"/>
        </w:rPr>
        <w:t>государственных</w:t>
      </w:r>
      <w:r w:rsidR="00800792" w:rsidRPr="0033711A">
        <w:rPr>
          <w:b/>
          <w:sz w:val="26"/>
          <w:szCs w:val="26"/>
        </w:rPr>
        <w:t xml:space="preserve"> </w:t>
      </w:r>
      <w:r w:rsidR="00FA7A76" w:rsidRPr="0033711A">
        <w:rPr>
          <w:b/>
          <w:sz w:val="26"/>
          <w:szCs w:val="26"/>
        </w:rPr>
        <w:t>органов»</w:t>
      </w:r>
      <w:r w:rsidR="00800792" w:rsidRPr="00CB3526">
        <w:rPr>
          <w:sz w:val="26"/>
          <w:szCs w:val="26"/>
        </w:rPr>
        <w:t xml:space="preserve"> </w:t>
      </w:r>
      <w:r w:rsidR="002E159B" w:rsidRPr="00CB3526">
        <w:rPr>
          <w:sz w:val="26"/>
          <w:szCs w:val="26"/>
        </w:rPr>
        <w:t xml:space="preserve">Государственной программой предусмотрено </w:t>
      </w:r>
      <w:r w:rsidR="003F6AD1">
        <w:rPr>
          <w:sz w:val="26"/>
          <w:szCs w:val="26"/>
        </w:rPr>
        <w:t>43 574,9</w:t>
      </w:r>
      <w:r w:rsidR="002E159B" w:rsidRPr="00CB3526">
        <w:rPr>
          <w:sz w:val="26"/>
          <w:szCs w:val="26"/>
        </w:rPr>
        <w:t xml:space="preserve"> тыс. рублей, в том числе за счет окружного бюджета </w:t>
      </w:r>
      <w:r w:rsidR="003F6AD1">
        <w:rPr>
          <w:sz w:val="26"/>
          <w:szCs w:val="26"/>
        </w:rPr>
        <w:t>42 374,7</w:t>
      </w:r>
      <w:r w:rsidR="002E159B" w:rsidRPr="00CB3526">
        <w:rPr>
          <w:sz w:val="26"/>
          <w:szCs w:val="26"/>
        </w:rPr>
        <w:t xml:space="preserve"> тыс. рублей, за счет федерального бюджета 1</w:t>
      </w:r>
      <w:r w:rsidR="003F6AD1">
        <w:rPr>
          <w:sz w:val="26"/>
          <w:szCs w:val="26"/>
        </w:rPr>
        <w:t> 200,2</w:t>
      </w:r>
      <w:r w:rsidR="002E159B" w:rsidRPr="00CB3526">
        <w:rPr>
          <w:sz w:val="26"/>
          <w:szCs w:val="26"/>
        </w:rPr>
        <w:t xml:space="preserve"> тыс. рублей; сводной бюджетной росписью предусмотрено </w:t>
      </w:r>
      <w:r w:rsidR="003F6AD1">
        <w:rPr>
          <w:sz w:val="26"/>
          <w:szCs w:val="26"/>
        </w:rPr>
        <w:t>45 294,1</w:t>
      </w:r>
      <w:r w:rsidR="002E159B" w:rsidRPr="00CB3526">
        <w:rPr>
          <w:sz w:val="26"/>
          <w:szCs w:val="26"/>
        </w:rPr>
        <w:t xml:space="preserve"> тыс. рублей, в том числе за счет окружного бюджета </w:t>
      </w:r>
      <w:r w:rsidR="003F6AD1">
        <w:rPr>
          <w:sz w:val="26"/>
          <w:szCs w:val="26"/>
        </w:rPr>
        <w:t>44 093,9</w:t>
      </w:r>
      <w:r w:rsidR="002E159B" w:rsidRPr="00CB3526">
        <w:rPr>
          <w:sz w:val="26"/>
          <w:szCs w:val="26"/>
        </w:rPr>
        <w:t xml:space="preserve"> тыс. рублей, за счет федерального бюджета 1</w:t>
      </w:r>
      <w:r w:rsidR="003F6AD1">
        <w:rPr>
          <w:sz w:val="26"/>
          <w:szCs w:val="26"/>
        </w:rPr>
        <w:t> 200,2</w:t>
      </w:r>
      <w:r w:rsidR="002E159B" w:rsidRPr="00CB3526">
        <w:rPr>
          <w:sz w:val="26"/>
          <w:szCs w:val="26"/>
        </w:rPr>
        <w:t xml:space="preserve">  тыс. рублей, освоено </w:t>
      </w:r>
      <w:r w:rsidR="00593439" w:rsidRPr="00CB3526">
        <w:rPr>
          <w:sz w:val="26"/>
          <w:szCs w:val="26"/>
        </w:rPr>
        <w:t xml:space="preserve">         3</w:t>
      </w:r>
      <w:r w:rsidR="003F6AD1">
        <w:rPr>
          <w:sz w:val="26"/>
          <w:szCs w:val="26"/>
        </w:rPr>
        <w:t>8</w:t>
      </w:r>
      <w:r w:rsidR="00593439" w:rsidRPr="00CB3526">
        <w:rPr>
          <w:sz w:val="26"/>
          <w:szCs w:val="26"/>
        </w:rPr>
        <w:t xml:space="preserve"> </w:t>
      </w:r>
      <w:r w:rsidR="003F6AD1">
        <w:rPr>
          <w:sz w:val="26"/>
          <w:szCs w:val="26"/>
        </w:rPr>
        <w:t>577</w:t>
      </w:r>
      <w:r w:rsidR="00593439" w:rsidRPr="00CB3526">
        <w:rPr>
          <w:sz w:val="26"/>
          <w:szCs w:val="26"/>
        </w:rPr>
        <w:t>,</w:t>
      </w:r>
      <w:r w:rsidR="003F6AD1">
        <w:rPr>
          <w:sz w:val="26"/>
          <w:szCs w:val="26"/>
        </w:rPr>
        <w:t>2</w:t>
      </w:r>
      <w:r w:rsidR="002E159B" w:rsidRPr="00CB3526">
        <w:rPr>
          <w:sz w:val="26"/>
          <w:szCs w:val="26"/>
        </w:rPr>
        <w:t xml:space="preserve"> тыс. рублей, в том числе за счет окружного бюджета </w:t>
      </w:r>
      <w:r w:rsidR="00593439" w:rsidRPr="00CB3526">
        <w:rPr>
          <w:sz w:val="26"/>
          <w:szCs w:val="26"/>
        </w:rPr>
        <w:t>3</w:t>
      </w:r>
      <w:r w:rsidR="003F6AD1">
        <w:rPr>
          <w:sz w:val="26"/>
          <w:szCs w:val="26"/>
        </w:rPr>
        <w:t>7 446,9</w:t>
      </w:r>
      <w:r w:rsidR="002E159B" w:rsidRPr="00CB3526">
        <w:rPr>
          <w:sz w:val="26"/>
          <w:szCs w:val="26"/>
        </w:rPr>
        <w:t xml:space="preserve"> тыс. рублей, за счет федерального бюджета </w:t>
      </w:r>
      <w:r w:rsidR="00593439" w:rsidRPr="00CB3526">
        <w:rPr>
          <w:sz w:val="26"/>
          <w:szCs w:val="26"/>
        </w:rPr>
        <w:t>1 </w:t>
      </w:r>
      <w:r w:rsidR="003F6AD1">
        <w:rPr>
          <w:sz w:val="26"/>
          <w:szCs w:val="26"/>
        </w:rPr>
        <w:t>130</w:t>
      </w:r>
      <w:r w:rsidR="00593439" w:rsidRPr="00CB3526">
        <w:rPr>
          <w:sz w:val="26"/>
          <w:szCs w:val="26"/>
        </w:rPr>
        <w:t>,</w:t>
      </w:r>
      <w:r w:rsidR="003F6AD1">
        <w:rPr>
          <w:sz w:val="26"/>
          <w:szCs w:val="26"/>
        </w:rPr>
        <w:t>3</w:t>
      </w:r>
      <w:r w:rsidR="002E159B" w:rsidRPr="00CB3526">
        <w:rPr>
          <w:sz w:val="26"/>
          <w:szCs w:val="26"/>
        </w:rPr>
        <w:t xml:space="preserve"> тыс. рублей.</w:t>
      </w:r>
    </w:p>
    <w:p w:rsidR="002E2682" w:rsidRPr="00CB3526" w:rsidRDefault="00ED49CC" w:rsidP="002E159B">
      <w:pPr>
        <w:widowControl w:val="0"/>
        <w:ind w:firstLine="709"/>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1.1</w:t>
      </w:r>
      <w:r w:rsidR="00800792" w:rsidRPr="00CB3526">
        <w:rPr>
          <w:b/>
          <w:i/>
          <w:sz w:val="26"/>
          <w:szCs w:val="26"/>
        </w:rPr>
        <w:t xml:space="preserve"> </w:t>
      </w:r>
      <w:r w:rsidRPr="00CB3526">
        <w:rPr>
          <w:b/>
          <w:i/>
          <w:sz w:val="26"/>
          <w:szCs w:val="26"/>
        </w:rPr>
        <w:t>«Расходы</w:t>
      </w:r>
      <w:r w:rsidR="00800792" w:rsidRPr="00CB3526">
        <w:rPr>
          <w:b/>
          <w:i/>
          <w:sz w:val="26"/>
          <w:szCs w:val="26"/>
        </w:rPr>
        <w:t xml:space="preserve"> </w:t>
      </w:r>
      <w:r w:rsidRPr="00CB3526">
        <w:rPr>
          <w:b/>
          <w:i/>
          <w:sz w:val="26"/>
          <w:szCs w:val="26"/>
        </w:rPr>
        <w:t>на</w:t>
      </w:r>
      <w:r w:rsidR="00800792" w:rsidRPr="00CB3526">
        <w:rPr>
          <w:b/>
          <w:i/>
          <w:sz w:val="26"/>
          <w:szCs w:val="26"/>
        </w:rPr>
        <w:t xml:space="preserve"> </w:t>
      </w:r>
      <w:r w:rsidRPr="00CB3526">
        <w:rPr>
          <w:b/>
          <w:i/>
          <w:sz w:val="26"/>
          <w:szCs w:val="26"/>
        </w:rPr>
        <w:t>содержание</w:t>
      </w:r>
      <w:r w:rsidR="00800792" w:rsidRPr="00CB3526">
        <w:rPr>
          <w:b/>
          <w:i/>
          <w:sz w:val="26"/>
          <w:szCs w:val="26"/>
        </w:rPr>
        <w:t xml:space="preserve"> </w:t>
      </w:r>
      <w:r w:rsidRPr="00CB3526">
        <w:rPr>
          <w:b/>
          <w:i/>
          <w:sz w:val="26"/>
          <w:szCs w:val="26"/>
        </w:rPr>
        <w:t>центрального</w:t>
      </w:r>
      <w:r w:rsidR="00800792" w:rsidRPr="00CB3526">
        <w:rPr>
          <w:b/>
          <w:i/>
          <w:sz w:val="26"/>
          <w:szCs w:val="26"/>
        </w:rPr>
        <w:t xml:space="preserve"> </w:t>
      </w:r>
      <w:r w:rsidRPr="00CB3526">
        <w:rPr>
          <w:b/>
          <w:i/>
          <w:sz w:val="26"/>
          <w:szCs w:val="26"/>
        </w:rPr>
        <w:t>аппарата</w:t>
      </w:r>
      <w:r w:rsidR="00800792" w:rsidRPr="00CB3526">
        <w:rPr>
          <w:b/>
          <w:i/>
          <w:sz w:val="26"/>
          <w:szCs w:val="26"/>
        </w:rPr>
        <w:t xml:space="preserve"> </w:t>
      </w:r>
      <w:r w:rsidRPr="00CB3526">
        <w:rPr>
          <w:b/>
          <w:i/>
          <w:sz w:val="26"/>
          <w:szCs w:val="26"/>
        </w:rPr>
        <w:t>органов</w:t>
      </w:r>
      <w:r w:rsidR="00800792" w:rsidRPr="00CB3526">
        <w:rPr>
          <w:b/>
          <w:i/>
          <w:sz w:val="26"/>
          <w:szCs w:val="26"/>
        </w:rPr>
        <w:t xml:space="preserve"> </w:t>
      </w:r>
      <w:r w:rsidRPr="00CB3526">
        <w:rPr>
          <w:b/>
          <w:i/>
          <w:sz w:val="26"/>
          <w:szCs w:val="26"/>
        </w:rPr>
        <w:t>государственной</w:t>
      </w:r>
      <w:r w:rsidR="00800792" w:rsidRPr="00CB3526">
        <w:rPr>
          <w:b/>
          <w:i/>
          <w:sz w:val="26"/>
          <w:szCs w:val="26"/>
        </w:rPr>
        <w:t xml:space="preserve"> </w:t>
      </w:r>
      <w:r w:rsidRPr="00CB3526">
        <w:rPr>
          <w:b/>
          <w:i/>
          <w:sz w:val="26"/>
          <w:szCs w:val="26"/>
        </w:rPr>
        <w:t>власти</w:t>
      </w:r>
      <w:r w:rsidR="00800792" w:rsidRPr="00CB3526">
        <w:rPr>
          <w:b/>
          <w:i/>
          <w:sz w:val="26"/>
          <w:szCs w:val="26"/>
        </w:rPr>
        <w:t xml:space="preserve"> </w:t>
      </w:r>
      <w:r w:rsidRPr="00CB3526">
        <w:rPr>
          <w:b/>
          <w:i/>
          <w:sz w:val="26"/>
          <w:szCs w:val="26"/>
        </w:rPr>
        <w:t>(государственных</w:t>
      </w:r>
      <w:r w:rsidR="00800792" w:rsidRPr="00CB3526">
        <w:rPr>
          <w:b/>
          <w:i/>
          <w:sz w:val="26"/>
          <w:szCs w:val="26"/>
        </w:rPr>
        <w:t xml:space="preserve"> </w:t>
      </w:r>
      <w:r w:rsidRPr="00CB3526">
        <w:rPr>
          <w:b/>
          <w:i/>
          <w:sz w:val="26"/>
          <w:szCs w:val="26"/>
        </w:rPr>
        <w:t>органов)»</w:t>
      </w:r>
      <w:r w:rsidR="00800792" w:rsidRPr="00CB3526">
        <w:rPr>
          <w:sz w:val="26"/>
          <w:szCs w:val="26"/>
        </w:rPr>
        <w:t xml:space="preserve"> </w:t>
      </w:r>
      <w:r w:rsidRPr="00CB3526">
        <w:rPr>
          <w:sz w:val="26"/>
          <w:szCs w:val="26"/>
        </w:rPr>
        <w:t>за</w:t>
      </w:r>
      <w:r w:rsidR="00800792" w:rsidRPr="00CB3526">
        <w:rPr>
          <w:sz w:val="26"/>
          <w:szCs w:val="26"/>
        </w:rPr>
        <w:t xml:space="preserve"> </w:t>
      </w:r>
      <w:r w:rsidRPr="00CB3526">
        <w:rPr>
          <w:sz w:val="26"/>
          <w:szCs w:val="26"/>
        </w:rPr>
        <w:t>счет</w:t>
      </w:r>
      <w:r w:rsidR="00800792" w:rsidRPr="00CB3526">
        <w:rPr>
          <w:sz w:val="26"/>
          <w:szCs w:val="26"/>
        </w:rPr>
        <w:t xml:space="preserve"> </w:t>
      </w:r>
      <w:r w:rsidRPr="00CB3526">
        <w:rPr>
          <w:sz w:val="26"/>
          <w:szCs w:val="26"/>
        </w:rPr>
        <w:t>средств</w:t>
      </w:r>
      <w:r w:rsidR="00800792" w:rsidRPr="00CB3526">
        <w:rPr>
          <w:sz w:val="26"/>
          <w:szCs w:val="26"/>
        </w:rPr>
        <w:t xml:space="preserve"> </w:t>
      </w:r>
      <w:r w:rsidRPr="00CB3526">
        <w:rPr>
          <w:sz w:val="26"/>
          <w:szCs w:val="26"/>
        </w:rPr>
        <w:t>окружного</w:t>
      </w:r>
      <w:r w:rsidR="00800792" w:rsidRPr="00CB3526">
        <w:rPr>
          <w:sz w:val="26"/>
          <w:szCs w:val="26"/>
        </w:rPr>
        <w:t xml:space="preserve"> </w:t>
      </w:r>
      <w:r w:rsidRPr="00CB3526">
        <w:rPr>
          <w:sz w:val="26"/>
          <w:szCs w:val="26"/>
        </w:rPr>
        <w:t>бюджета</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003F6AD1">
        <w:rPr>
          <w:sz w:val="26"/>
          <w:szCs w:val="26"/>
        </w:rPr>
        <w:t>41 284,7</w:t>
      </w:r>
      <w:r w:rsidR="00800792" w:rsidRPr="00CB3526">
        <w:rPr>
          <w:sz w:val="26"/>
          <w:szCs w:val="26"/>
        </w:rPr>
        <w:t xml:space="preserve"> </w:t>
      </w:r>
      <w:r w:rsidR="005F1798" w:rsidRPr="00CB3526">
        <w:rPr>
          <w:sz w:val="26"/>
          <w:szCs w:val="26"/>
        </w:rPr>
        <w:t>тыс.</w:t>
      </w:r>
      <w:r w:rsidR="00800792" w:rsidRPr="00CB3526">
        <w:rPr>
          <w:sz w:val="26"/>
          <w:szCs w:val="26"/>
        </w:rPr>
        <w:t xml:space="preserve"> </w:t>
      </w:r>
      <w:r w:rsidR="005F1798" w:rsidRPr="00CB3526">
        <w:rPr>
          <w:sz w:val="26"/>
          <w:szCs w:val="26"/>
        </w:rPr>
        <w:t>рублей</w:t>
      </w:r>
      <w:r w:rsidR="00FF36F3" w:rsidRPr="00CB3526">
        <w:rPr>
          <w:sz w:val="26"/>
          <w:szCs w:val="26"/>
        </w:rPr>
        <w:t xml:space="preserve">, сводной бюджетной росписью </w:t>
      </w:r>
      <w:r w:rsidR="003F6AD1">
        <w:rPr>
          <w:sz w:val="26"/>
          <w:szCs w:val="26"/>
        </w:rPr>
        <w:t>41 688,7</w:t>
      </w:r>
      <w:r w:rsidR="00E64A6F" w:rsidRPr="00CB3526">
        <w:rPr>
          <w:sz w:val="26"/>
          <w:szCs w:val="26"/>
        </w:rPr>
        <w:t xml:space="preserve"> </w:t>
      </w:r>
      <w:r w:rsidR="00FF36F3" w:rsidRPr="00CB3526">
        <w:rPr>
          <w:sz w:val="26"/>
          <w:szCs w:val="26"/>
        </w:rPr>
        <w:t>тыс. рублей</w:t>
      </w:r>
      <w:r w:rsidR="008644D9" w:rsidRPr="00CB3526">
        <w:rPr>
          <w:sz w:val="26"/>
          <w:szCs w:val="26"/>
        </w:rPr>
        <w:t>,</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3F6AD1">
        <w:rPr>
          <w:sz w:val="26"/>
          <w:szCs w:val="26"/>
        </w:rPr>
        <w:t>35 693,5</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FF36F3" w:rsidRPr="00CB3526">
        <w:rPr>
          <w:sz w:val="26"/>
          <w:szCs w:val="26"/>
        </w:rPr>
        <w:t xml:space="preserve"> </w:t>
      </w:r>
    </w:p>
    <w:p w:rsidR="00AC7D65" w:rsidRPr="00CB3526" w:rsidRDefault="001E1D03"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Pr="00CB3526">
        <w:rPr>
          <w:sz w:val="26"/>
          <w:szCs w:val="26"/>
        </w:rPr>
        <w:t>выполнения</w:t>
      </w:r>
      <w:r w:rsidR="00800792" w:rsidRPr="00CB3526">
        <w:rPr>
          <w:sz w:val="26"/>
          <w:szCs w:val="26"/>
        </w:rPr>
        <w:t xml:space="preserve"> </w:t>
      </w:r>
      <w:r w:rsidRPr="00CB3526">
        <w:rPr>
          <w:sz w:val="26"/>
          <w:szCs w:val="26"/>
        </w:rPr>
        <w:t>мероприятий</w:t>
      </w:r>
      <w:r w:rsidR="00800792" w:rsidRPr="00CB3526">
        <w:rPr>
          <w:sz w:val="26"/>
          <w:szCs w:val="26"/>
        </w:rPr>
        <w:t xml:space="preserve"> </w:t>
      </w:r>
      <w:r w:rsidRPr="00CB3526">
        <w:rPr>
          <w:b/>
          <w:i/>
          <w:sz w:val="26"/>
          <w:szCs w:val="26"/>
        </w:rPr>
        <w:t>п.п.</w:t>
      </w:r>
      <w:r w:rsidR="00800792" w:rsidRPr="00CB3526">
        <w:rPr>
          <w:b/>
          <w:i/>
          <w:sz w:val="26"/>
          <w:szCs w:val="26"/>
        </w:rPr>
        <w:t xml:space="preserve"> </w:t>
      </w:r>
      <w:r w:rsidRPr="00CB3526">
        <w:rPr>
          <w:b/>
          <w:i/>
          <w:sz w:val="26"/>
          <w:szCs w:val="26"/>
        </w:rPr>
        <w:t>1.</w:t>
      </w:r>
      <w:r w:rsidR="00E64A6F" w:rsidRPr="00CB3526">
        <w:rPr>
          <w:b/>
          <w:i/>
          <w:sz w:val="26"/>
          <w:szCs w:val="26"/>
        </w:rPr>
        <w:t>2</w:t>
      </w:r>
      <w:r w:rsidR="00800792" w:rsidRPr="00CB3526">
        <w:rPr>
          <w:b/>
          <w:i/>
          <w:sz w:val="26"/>
          <w:szCs w:val="26"/>
        </w:rPr>
        <w:t xml:space="preserve"> </w:t>
      </w:r>
      <w:r w:rsidRPr="00CB3526">
        <w:rPr>
          <w:b/>
          <w:i/>
          <w:sz w:val="26"/>
          <w:szCs w:val="26"/>
        </w:rPr>
        <w:t>«</w:t>
      </w:r>
      <w:r w:rsidR="0033711A" w:rsidRPr="0033711A">
        <w:rPr>
          <w:b/>
          <w:i/>
          <w:sz w:val="26"/>
          <w:szCs w:val="26"/>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sidR="00B2376E" w:rsidRPr="00CB3526">
        <w:rPr>
          <w:b/>
          <w:i/>
          <w:sz w:val="26"/>
          <w:szCs w:val="26"/>
        </w:rPr>
        <w:t>»</w:t>
      </w:r>
      <w:r w:rsidR="00800792" w:rsidRPr="00CB3526">
        <w:rPr>
          <w:sz w:val="26"/>
          <w:szCs w:val="26"/>
        </w:rPr>
        <w:t xml:space="preserve"> </w:t>
      </w:r>
      <w:r w:rsidRPr="00CB3526">
        <w:rPr>
          <w:sz w:val="26"/>
          <w:szCs w:val="26"/>
        </w:rPr>
        <w:t>за</w:t>
      </w:r>
      <w:r w:rsidR="00800792" w:rsidRPr="00CB3526">
        <w:rPr>
          <w:sz w:val="26"/>
          <w:szCs w:val="26"/>
        </w:rPr>
        <w:t xml:space="preserve"> </w:t>
      </w:r>
      <w:r w:rsidRPr="00CB3526">
        <w:rPr>
          <w:sz w:val="26"/>
          <w:szCs w:val="26"/>
        </w:rPr>
        <w:t>счет</w:t>
      </w:r>
      <w:r w:rsidR="00800792" w:rsidRPr="00CB3526">
        <w:rPr>
          <w:sz w:val="26"/>
          <w:szCs w:val="26"/>
        </w:rPr>
        <w:t xml:space="preserve"> </w:t>
      </w:r>
      <w:r w:rsidRPr="00CB3526">
        <w:rPr>
          <w:sz w:val="26"/>
          <w:szCs w:val="26"/>
        </w:rPr>
        <w:t>средств</w:t>
      </w:r>
      <w:r w:rsidR="00800792" w:rsidRPr="00CB3526">
        <w:rPr>
          <w:sz w:val="26"/>
          <w:szCs w:val="26"/>
        </w:rPr>
        <w:t xml:space="preserve"> </w:t>
      </w:r>
      <w:r w:rsidRPr="00CB3526">
        <w:rPr>
          <w:sz w:val="26"/>
          <w:szCs w:val="26"/>
        </w:rPr>
        <w:t>федерального</w:t>
      </w:r>
      <w:r w:rsidR="00800792" w:rsidRPr="00CB3526">
        <w:rPr>
          <w:sz w:val="26"/>
          <w:szCs w:val="26"/>
        </w:rPr>
        <w:t xml:space="preserve"> </w:t>
      </w:r>
      <w:r w:rsidRPr="00CB3526">
        <w:rPr>
          <w:sz w:val="26"/>
          <w:szCs w:val="26"/>
        </w:rPr>
        <w:t>бюджета</w:t>
      </w:r>
      <w:r w:rsidR="00800792" w:rsidRPr="00CB3526">
        <w:rPr>
          <w:sz w:val="26"/>
          <w:szCs w:val="26"/>
        </w:rPr>
        <w:t xml:space="preserve"> </w:t>
      </w:r>
      <w:r w:rsidRPr="00CB3526">
        <w:rPr>
          <w:sz w:val="26"/>
          <w:szCs w:val="26"/>
        </w:rPr>
        <w:t>предусмотрено</w:t>
      </w:r>
      <w:r w:rsidR="00800792" w:rsidRPr="00CB3526">
        <w:rPr>
          <w:sz w:val="26"/>
          <w:szCs w:val="26"/>
        </w:rPr>
        <w:t xml:space="preserve"> </w:t>
      </w:r>
      <w:r w:rsidR="00E64A6F" w:rsidRPr="00CB3526">
        <w:rPr>
          <w:sz w:val="26"/>
          <w:szCs w:val="26"/>
        </w:rPr>
        <w:t>1</w:t>
      </w:r>
      <w:r w:rsidR="0033711A">
        <w:rPr>
          <w:sz w:val="26"/>
          <w:szCs w:val="26"/>
        </w:rPr>
        <w:t> 200,2</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800792" w:rsidRPr="00CB3526">
        <w:rPr>
          <w:sz w:val="26"/>
          <w:szCs w:val="26"/>
        </w:rPr>
        <w:t xml:space="preserve"> </w:t>
      </w:r>
      <w:r w:rsidR="003E5C87" w:rsidRPr="00CB3526">
        <w:rPr>
          <w:sz w:val="26"/>
          <w:szCs w:val="26"/>
        </w:rPr>
        <w:t>из</w:t>
      </w:r>
      <w:r w:rsidR="00800792" w:rsidRPr="00CB3526">
        <w:rPr>
          <w:sz w:val="26"/>
          <w:szCs w:val="26"/>
        </w:rPr>
        <w:t xml:space="preserve"> </w:t>
      </w:r>
      <w:r w:rsidR="003E5C87" w:rsidRPr="00CB3526">
        <w:rPr>
          <w:sz w:val="26"/>
          <w:szCs w:val="26"/>
        </w:rPr>
        <w:t>которых</w:t>
      </w:r>
      <w:r w:rsidR="00800792" w:rsidRPr="00CB3526">
        <w:rPr>
          <w:sz w:val="26"/>
          <w:szCs w:val="26"/>
        </w:rPr>
        <w:t xml:space="preserve"> </w:t>
      </w:r>
      <w:r w:rsidRPr="00CB3526">
        <w:rPr>
          <w:sz w:val="26"/>
          <w:szCs w:val="26"/>
        </w:rPr>
        <w:t>освоено</w:t>
      </w:r>
      <w:r w:rsidR="00800792" w:rsidRPr="00CB3526">
        <w:rPr>
          <w:sz w:val="26"/>
          <w:szCs w:val="26"/>
        </w:rPr>
        <w:t xml:space="preserve"> </w:t>
      </w:r>
      <w:r w:rsidR="00A80E10" w:rsidRPr="00CB3526">
        <w:rPr>
          <w:sz w:val="26"/>
          <w:szCs w:val="26"/>
        </w:rPr>
        <w:t>1</w:t>
      </w:r>
      <w:r w:rsidR="0033711A">
        <w:rPr>
          <w:sz w:val="26"/>
          <w:szCs w:val="26"/>
        </w:rPr>
        <w:t> 130,3</w:t>
      </w:r>
      <w:r w:rsidR="00800792" w:rsidRPr="00CB3526">
        <w:rPr>
          <w:sz w:val="26"/>
          <w:szCs w:val="26"/>
        </w:rPr>
        <w:t xml:space="preserve"> </w:t>
      </w:r>
      <w:r w:rsidRPr="00CB3526">
        <w:rPr>
          <w:sz w:val="26"/>
          <w:szCs w:val="26"/>
        </w:rPr>
        <w:t>тыс.</w:t>
      </w:r>
      <w:r w:rsidR="00800792" w:rsidRPr="00CB3526">
        <w:rPr>
          <w:sz w:val="26"/>
          <w:szCs w:val="26"/>
        </w:rPr>
        <w:t xml:space="preserve"> </w:t>
      </w:r>
      <w:r w:rsidRPr="00CB3526">
        <w:rPr>
          <w:sz w:val="26"/>
          <w:szCs w:val="26"/>
        </w:rPr>
        <w:t>рублей</w:t>
      </w:r>
      <w:r w:rsidR="003E5C87" w:rsidRPr="00CB3526">
        <w:rPr>
          <w:sz w:val="26"/>
          <w:szCs w:val="26"/>
        </w:rPr>
        <w:t>.</w:t>
      </w:r>
    </w:p>
    <w:p w:rsidR="00D6782D" w:rsidRDefault="0033711A" w:rsidP="00890A4A">
      <w:pPr>
        <w:widowControl w:val="0"/>
        <w:ind w:firstLine="708"/>
        <w:contextualSpacing/>
        <w:jc w:val="both"/>
        <w:rPr>
          <w:sz w:val="26"/>
          <w:szCs w:val="26"/>
        </w:rPr>
      </w:pPr>
      <w:r w:rsidRPr="00CB3526">
        <w:rPr>
          <w:sz w:val="26"/>
          <w:szCs w:val="26"/>
        </w:rPr>
        <w:t xml:space="preserve">В рамках выполнения мероприятий </w:t>
      </w:r>
      <w:r w:rsidR="00242F7F" w:rsidRPr="00CB3526">
        <w:rPr>
          <w:b/>
          <w:i/>
          <w:sz w:val="26"/>
          <w:szCs w:val="26"/>
        </w:rPr>
        <w:t>п.п.</w:t>
      </w:r>
      <w:r w:rsidR="00800792" w:rsidRPr="00CB3526">
        <w:rPr>
          <w:b/>
          <w:i/>
          <w:sz w:val="26"/>
          <w:szCs w:val="26"/>
        </w:rPr>
        <w:t xml:space="preserve"> </w:t>
      </w:r>
      <w:r w:rsidR="008C32D7" w:rsidRPr="00CB3526">
        <w:rPr>
          <w:b/>
          <w:i/>
          <w:sz w:val="26"/>
          <w:szCs w:val="26"/>
        </w:rPr>
        <w:t>1.</w:t>
      </w:r>
      <w:r w:rsidR="00E64A6F" w:rsidRPr="00CB3526">
        <w:rPr>
          <w:b/>
          <w:i/>
          <w:sz w:val="26"/>
          <w:szCs w:val="26"/>
        </w:rPr>
        <w:t xml:space="preserve">3 </w:t>
      </w:r>
      <w:r w:rsidR="008C32D7" w:rsidRPr="00CB3526">
        <w:rPr>
          <w:b/>
          <w:i/>
          <w:sz w:val="26"/>
          <w:szCs w:val="26"/>
        </w:rPr>
        <w:t>«Компенсация</w:t>
      </w:r>
      <w:r w:rsidR="00800792" w:rsidRPr="00CB3526">
        <w:rPr>
          <w:b/>
          <w:i/>
          <w:sz w:val="26"/>
          <w:szCs w:val="26"/>
        </w:rPr>
        <w:t xml:space="preserve"> </w:t>
      </w:r>
      <w:r w:rsidR="008C32D7" w:rsidRPr="00CB3526">
        <w:rPr>
          <w:b/>
          <w:i/>
          <w:sz w:val="26"/>
          <w:szCs w:val="26"/>
        </w:rPr>
        <w:t>расходов</w:t>
      </w:r>
      <w:r w:rsidR="00800792" w:rsidRPr="00CB3526">
        <w:rPr>
          <w:b/>
          <w:i/>
          <w:sz w:val="26"/>
          <w:szCs w:val="26"/>
        </w:rPr>
        <w:t xml:space="preserve"> </w:t>
      </w:r>
      <w:r w:rsidR="008C32D7" w:rsidRPr="00CB3526">
        <w:rPr>
          <w:b/>
          <w:i/>
          <w:sz w:val="26"/>
          <w:szCs w:val="26"/>
        </w:rPr>
        <w:t>на</w:t>
      </w:r>
      <w:r w:rsidR="00800792" w:rsidRPr="00CB3526">
        <w:rPr>
          <w:b/>
          <w:i/>
          <w:sz w:val="26"/>
          <w:szCs w:val="26"/>
        </w:rPr>
        <w:t xml:space="preserve"> </w:t>
      </w:r>
      <w:r w:rsidR="008C32D7" w:rsidRPr="00CB3526">
        <w:rPr>
          <w:b/>
          <w:i/>
          <w:sz w:val="26"/>
          <w:szCs w:val="26"/>
        </w:rPr>
        <w:t>оплату</w:t>
      </w:r>
      <w:r w:rsidR="00800792" w:rsidRPr="00CB3526">
        <w:rPr>
          <w:b/>
          <w:i/>
          <w:sz w:val="26"/>
          <w:szCs w:val="26"/>
        </w:rPr>
        <w:t xml:space="preserve"> </w:t>
      </w:r>
      <w:r w:rsidR="008C32D7" w:rsidRPr="00CB3526">
        <w:rPr>
          <w:b/>
          <w:i/>
          <w:sz w:val="26"/>
          <w:szCs w:val="26"/>
        </w:rPr>
        <w:t>стоимости</w:t>
      </w:r>
      <w:r w:rsidR="00800792" w:rsidRPr="00CB3526">
        <w:rPr>
          <w:b/>
          <w:i/>
          <w:sz w:val="26"/>
          <w:szCs w:val="26"/>
        </w:rPr>
        <w:t xml:space="preserve"> </w:t>
      </w:r>
      <w:r w:rsidR="008C32D7" w:rsidRPr="00CB3526">
        <w:rPr>
          <w:b/>
          <w:i/>
          <w:sz w:val="26"/>
          <w:szCs w:val="26"/>
        </w:rPr>
        <w:t>проезда</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провоза</w:t>
      </w:r>
      <w:r w:rsidR="00800792" w:rsidRPr="00CB3526">
        <w:rPr>
          <w:b/>
          <w:i/>
          <w:sz w:val="26"/>
          <w:szCs w:val="26"/>
        </w:rPr>
        <w:t xml:space="preserve"> </w:t>
      </w:r>
      <w:r w:rsidR="008C32D7" w:rsidRPr="00CB3526">
        <w:rPr>
          <w:b/>
          <w:i/>
          <w:sz w:val="26"/>
          <w:szCs w:val="26"/>
        </w:rPr>
        <w:t>багажа</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соответствии</w:t>
      </w:r>
      <w:r w:rsidR="00800792" w:rsidRPr="00CB3526">
        <w:rPr>
          <w:b/>
          <w:i/>
          <w:sz w:val="26"/>
          <w:szCs w:val="26"/>
        </w:rPr>
        <w:t xml:space="preserve"> </w:t>
      </w:r>
      <w:r w:rsidR="008C32D7" w:rsidRPr="00CB3526">
        <w:rPr>
          <w:b/>
          <w:i/>
          <w:sz w:val="26"/>
          <w:szCs w:val="26"/>
        </w:rPr>
        <w:t>с</w:t>
      </w:r>
      <w:r w:rsidR="00800792" w:rsidRPr="00CB3526">
        <w:rPr>
          <w:b/>
          <w:i/>
          <w:sz w:val="26"/>
          <w:szCs w:val="26"/>
        </w:rPr>
        <w:t xml:space="preserve"> </w:t>
      </w:r>
      <w:r w:rsidR="008C32D7" w:rsidRPr="00CB3526">
        <w:rPr>
          <w:b/>
          <w:i/>
          <w:sz w:val="26"/>
          <w:szCs w:val="26"/>
        </w:rPr>
        <w:t>Законом</w:t>
      </w:r>
      <w:r w:rsidR="00800792" w:rsidRPr="00CB3526">
        <w:rPr>
          <w:b/>
          <w:i/>
          <w:sz w:val="26"/>
          <w:szCs w:val="26"/>
        </w:rPr>
        <w:t xml:space="preserve"> </w:t>
      </w:r>
      <w:r w:rsidR="008C32D7" w:rsidRPr="00CB3526">
        <w:rPr>
          <w:b/>
          <w:i/>
          <w:sz w:val="26"/>
          <w:szCs w:val="26"/>
        </w:rPr>
        <w:t>Чукотского</w:t>
      </w:r>
      <w:r w:rsidR="00800792" w:rsidRPr="00CB3526">
        <w:rPr>
          <w:b/>
          <w:i/>
          <w:sz w:val="26"/>
          <w:szCs w:val="26"/>
        </w:rPr>
        <w:t xml:space="preserve"> </w:t>
      </w:r>
      <w:r w:rsidR="008C32D7" w:rsidRPr="00CB3526">
        <w:rPr>
          <w:b/>
          <w:i/>
          <w:sz w:val="26"/>
          <w:szCs w:val="26"/>
        </w:rPr>
        <w:t>автономного</w:t>
      </w:r>
      <w:r w:rsidR="00800792" w:rsidRPr="00CB3526">
        <w:rPr>
          <w:b/>
          <w:i/>
          <w:sz w:val="26"/>
          <w:szCs w:val="26"/>
        </w:rPr>
        <w:t xml:space="preserve"> </w:t>
      </w:r>
      <w:r w:rsidR="008C32D7" w:rsidRPr="00CB3526">
        <w:rPr>
          <w:b/>
          <w:i/>
          <w:sz w:val="26"/>
          <w:szCs w:val="26"/>
        </w:rPr>
        <w:t>округа</w:t>
      </w:r>
      <w:r w:rsidR="00800792" w:rsidRPr="00CB3526">
        <w:rPr>
          <w:b/>
          <w:i/>
          <w:sz w:val="26"/>
          <w:szCs w:val="26"/>
        </w:rPr>
        <w:t xml:space="preserve"> </w:t>
      </w:r>
      <w:r w:rsidR="008C32D7" w:rsidRPr="00CB3526">
        <w:rPr>
          <w:b/>
          <w:i/>
          <w:sz w:val="26"/>
          <w:szCs w:val="26"/>
        </w:rPr>
        <w:t>от</w:t>
      </w:r>
      <w:r w:rsidR="00800792" w:rsidRPr="00CB3526">
        <w:rPr>
          <w:b/>
          <w:i/>
          <w:sz w:val="26"/>
          <w:szCs w:val="26"/>
        </w:rPr>
        <w:t xml:space="preserve"> </w:t>
      </w:r>
      <w:r w:rsidR="008C32D7" w:rsidRPr="00CB3526">
        <w:rPr>
          <w:b/>
          <w:i/>
          <w:sz w:val="26"/>
          <w:szCs w:val="26"/>
        </w:rPr>
        <w:t>31</w:t>
      </w:r>
      <w:r w:rsidR="00800792" w:rsidRPr="00CB3526">
        <w:rPr>
          <w:b/>
          <w:i/>
          <w:sz w:val="26"/>
          <w:szCs w:val="26"/>
        </w:rPr>
        <w:t xml:space="preserve"> </w:t>
      </w:r>
      <w:r w:rsidR="008C32D7" w:rsidRPr="00CB3526">
        <w:rPr>
          <w:b/>
          <w:i/>
          <w:sz w:val="26"/>
          <w:szCs w:val="26"/>
        </w:rPr>
        <w:t>мая</w:t>
      </w:r>
      <w:r w:rsidR="00800792" w:rsidRPr="00CB3526">
        <w:rPr>
          <w:b/>
          <w:i/>
          <w:sz w:val="26"/>
          <w:szCs w:val="26"/>
        </w:rPr>
        <w:t xml:space="preserve"> </w:t>
      </w:r>
      <w:r w:rsidR="008C32D7" w:rsidRPr="00CB3526">
        <w:rPr>
          <w:b/>
          <w:i/>
          <w:sz w:val="26"/>
          <w:szCs w:val="26"/>
        </w:rPr>
        <w:t>2010</w:t>
      </w:r>
      <w:r w:rsidR="00800792" w:rsidRPr="00CB3526">
        <w:rPr>
          <w:b/>
          <w:i/>
          <w:sz w:val="26"/>
          <w:szCs w:val="26"/>
        </w:rPr>
        <w:t xml:space="preserve"> </w:t>
      </w:r>
      <w:r w:rsidR="008C32D7" w:rsidRPr="00CB3526">
        <w:rPr>
          <w:b/>
          <w:i/>
          <w:sz w:val="26"/>
          <w:szCs w:val="26"/>
        </w:rPr>
        <w:t>года</w:t>
      </w:r>
      <w:r w:rsidR="00800792" w:rsidRPr="00CB3526">
        <w:rPr>
          <w:b/>
          <w:i/>
          <w:sz w:val="26"/>
          <w:szCs w:val="26"/>
        </w:rPr>
        <w:t xml:space="preserve"> </w:t>
      </w:r>
      <w:r w:rsidR="008C32D7" w:rsidRPr="00CB3526">
        <w:rPr>
          <w:b/>
          <w:i/>
          <w:sz w:val="26"/>
          <w:szCs w:val="26"/>
        </w:rPr>
        <w:t>№</w:t>
      </w:r>
      <w:r w:rsidR="00800792" w:rsidRPr="00CB3526">
        <w:rPr>
          <w:b/>
          <w:i/>
          <w:sz w:val="26"/>
          <w:szCs w:val="26"/>
        </w:rPr>
        <w:t xml:space="preserve"> </w:t>
      </w:r>
      <w:r w:rsidR="008C32D7" w:rsidRPr="00CB3526">
        <w:rPr>
          <w:b/>
          <w:i/>
          <w:sz w:val="26"/>
          <w:szCs w:val="26"/>
        </w:rPr>
        <w:t>57-ОЗ</w:t>
      </w:r>
      <w:r w:rsidR="00800792" w:rsidRPr="00CB3526">
        <w:rPr>
          <w:b/>
          <w:i/>
          <w:sz w:val="26"/>
          <w:szCs w:val="26"/>
        </w:rPr>
        <w:t xml:space="preserve"> </w:t>
      </w:r>
      <w:r w:rsidR="008C32D7" w:rsidRPr="00CB3526">
        <w:rPr>
          <w:b/>
          <w:i/>
          <w:sz w:val="26"/>
          <w:szCs w:val="26"/>
        </w:rPr>
        <w:t>«О</w:t>
      </w:r>
      <w:r w:rsidR="00800792" w:rsidRPr="00CB3526">
        <w:rPr>
          <w:b/>
          <w:i/>
          <w:sz w:val="26"/>
          <w:szCs w:val="26"/>
        </w:rPr>
        <w:t xml:space="preserve"> </w:t>
      </w:r>
      <w:r w:rsidR="008C32D7" w:rsidRPr="00CB3526">
        <w:rPr>
          <w:b/>
          <w:i/>
          <w:sz w:val="26"/>
          <w:szCs w:val="26"/>
        </w:rPr>
        <w:t>некоторых</w:t>
      </w:r>
      <w:r w:rsidR="00800792" w:rsidRPr="00CB3526">
        <w:rPr>
          <w:b/>
          <w:i/>
          <w:sz w:val="26"/>
          <w:szCs w:val="26"/>
        </w:rPr>
        <w:t xml:space="preserve"> </w:t>
      </w:r>
      <w:r w:rsidR="008C32D7" w:rsidRPr="00CB3526">
        <w:rPr>
          <w:b/>
          <w:i/>
          <w:sz w:val="26"/>
          <w:szCs w:val="26"/>
        </w:rPr>
        <w:t>гарантиях</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компенсациях</w:t>
      </w:r>
      <w:r w:rsidR="00800792" w:rsidRPr="00CB3526">
        <w:rPr>
          <w:b/>
          <w:i/>
          <w:sz w:val="26"/>
          <w:szCs w:val="26"/>
        </w:rPr>
        <w:t xml:space="preserve"> </w:t>
      </w:r>
      <w:r w:rsidR="008C32D7" w:rsidRPr="00CB3526">
        <w:rPr>
          <w:b/>
          <w:i/>
          <w:sz w:val="26"/>
          <w:szCs w:val="26"/>
        </w:rPr>
        <w:t>для</w:t>
      </w:r>
      <w:r w:rsidR="00800792" w:rsidRPr="00CB3526">
        <w:rPr>
          <w:b/>
          <w:i/>
          <w:sz w:val="26"/>
          <w:szCs w:val="26"/>
        </w:rPr>
        <w:t xml:space="preserve"> </w:t>
      </w:r>
      <w:r w:rsidR="008C32D7" w:rsidRPr="00CB3526">
        <w:rPr>
          <w:b/>
          <w:i/>
          <w:sz w:val="26"/>
          <w:szCs w:val="26"/>
        </w:rPr>
        <w:t>лиц,</w:t>
      </w:r>
      <w:r w:rsidR="00800792" w:rsidRPr="00CB3526">
        <w:rPr>
          <w:b/>
          <w:i/>
          <w:sz w:val="26"/>
          <w:szCs w:val="26"/>
        </w:rPr>
        <w:t xml:space="preserve"> </w:t>
      </w:r>
      <w:r w:rsidR="008C32D7" w:rsidRPr="00CB3526">
        <w:rPr>
          <w:b/>
          <w:i/>
          <w:sz w:val="26"/>
          <w:szCs w:val="26"/>
        </w:rPr>
        <w:t>работающих</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организациях,</w:t>
      </w:r>
      <w:r w:rsidR="00800792" w:rsidRPr="00CB3526">
        <w:rPr>
          <w:b/>
          <w:i/>
          <w:sz w:val="26"/>
          <w:szCs w:val="26"/>
        </w:rPr>
        <w:t xml:space="preserve"> </w:t>
      </w:r>
      <w:r w:rsidR="008C32D7" w:rsidRPr="00CB3526">
        <w:rPr>
          <w:b/>
          <w:i/>
          <w:sz w:val="26"/>
          <w:szCs w:val="26"/>
        </w:rPr>
        <w:t>финансируемых</w:t>
      </w:r>
      <w:r w:rsidR="00800792" w:rsidRPr="00CB3526">
        <w:rPr>
          <w:b/>
          <w:i/>
          <w:sz w:val="26"/>
          <w:szCs w:val="26"/>
        </w:rPr>
        <w:t xml:space="preserve"> </w:t>
      </w:r>
      <w:r w:rsidR="008C32D7" w:rsidRPr="00CB3526">
        <w:rPr>
          <w:b/>
          <w:i/>
          <w:sz w:val="26"/>
          <w:szCs w:val="26"/>
        </w:rPr>
        <w:t>из</w:t>
      </w:r>
      <w:r w:rsidR="00800792" w:rsidRPr="00CB3526">
        <w:rPr>
          <w:b/>
          <w:i/>
          <w:sz w:val="26"/>
          <w:szCs w:val="26"/>
        </w:rPr>
        <w:t xml:space="preserve"> </w:t>
      </w:r>
      <w:r w:rsidR="008C32D7" w:rsidRPr="00CB3526">
        <w:rPr>
          <w:b/>
          <w:i/>
          <w:sz w:val="26"/>
          <w:szCs w:val="26"/>
        </w:rPr>
        <w:t>окружного</w:t>
      </w:r>
      <w:r w:rsidR="00800792" w:rsidRPr="00CB3526">
        <w:rPr>
          <w:b/>
          <w:i/>
          <w:sz w:val="26"/>
          <w:szCs w:val="26"/>
        </w:rPr>
        <w:t xml:space="preserve"> </w:t>
      </w:r>
      <w:r w:rsidR="008C32D7" w:rsidRPr="00CB3526">
        <w:rPr>
          <w:b/>
          <w:i/>
          <w:sz w:val="26"/>
          <w:szCs w:val="26"/>
        </w:rPr>
        <w:t>бюджета</w:t>
      </w:r>
      <w:r w:rsidR="00800792" w:rsidRPr="00CB3526">
        <w:rPr>
          <w:b/>
          <w:i/>
          <w:sz w:val="26"/>
          <w:szCs w:val="26"/>
        </w:rPr>
        <w:t xml:space="preserve"> </w:t>
      </w:r>
      <w:r w:rsidR="008C32D7" w:rsidRPr="00CB3526">
        <w:rPr>
          <w:b/>
          <w:i/>
          <w:sz w:val="26"/>
          <w:szCs w:val="26"/>
        </w:rPr>
        <w:t>Чукотского</w:t>
      </w:r>
      <w:r w:rsidR="00800792" w:rsidRPr="00CB3526">
        <w:rPr>
          <w:b/>
          <w:i/>
          <w:sz w:val="26"/>
          <w:szCs w:val="26"/>
        </w:rPr>
        <w:t xml:space="preserve"> </w:t>
      </w:r>
      <w:r w:rsidR="008C32D7" w:rsidRPr="00CB3526">
        <w:rPr>
          <w:b/>
          <w:i/>
          <w:sz w:val="26"/>
          <w:szCs w:val="26"/>
        </w:rPr>
        <w:t>автономного</w:t>
      </w:r>
      <w:r w:rsidR="00800792" w:rsidRPr="00CB3526">
        <w:rPr>
          <w:b/>
          <w:i/>
          <w:sz w:val="26"/>
          <w:szCs w:val="26"/>
        </w:rPr>
        <w:t xml:space="preserve"> </w:t>
      </w:r>
      <w:r w:rsidR="008C32D7" w:rsidRPr="00CB3526">
        <w:rPr>
          <w:b/>
          <w:i/>
          <w:sz w:val="26"/>
          <w:szCs w:val="26"/>
        </w:rPr>
        <w:t>округа</w:t>
      </w:r>
      <w:r w:rsidR="00800792" w:rsidRPr="00CB3526">
        <w:rPr>
          <w:b/>
          <w:i/>
          <w:sz w:val="26"/>
          <w:szCs w:val="26"/>
        </w:rPr>
        <w:t xml:space="preserve"> </w:t>
      </w:r>
      <w:r w:rsidR="008C32D7" w:rsidRPr="00CB3526">
        <w:rPr>
          <w:b/>
          <w:i/>
          <w:sz w:val="26"/>
          <w:szCs w:val="26"/>
        </w:rPr>
        <w:t>и</w:t>
      </w:r>
      <w:r w:rsidR="00800792" w:rsidRPr="00CB3526">
        <w:rPr>
          <w:b/>
          <w:i/>
          <w:sz w:val="26"/>
          <w:szCs w:val="26"/>
        </w:rPr>
        <w:t xml:space="preserve"> </w:t>
      </w:r>
      <w:r w:rsidR="008C32D7" w:rsidRPr="00CB3526">
        <w:rPr>
          <w:b/>
          <w:i/>
          <w:sz w:val="26"/>
          <w:szCs w:val="26"/>
        </w:rPr>
        <w:t>расположенных</w:t>
      </w:r>
      <w:r w:rsidR="00800792" w:rsidRPr="00CB3526">
        <w:rPr>
          <w:b/>
          <w:i/>
          <w:sz w:val="26"/>
          <w:szCs w:val="26"/>
        </w:rPr>
        <w:t xml:space="preserve"> </w:t>
      </w:r>
      <w:r w:rsidR="008C32D7" w:rsidRPr="00CB3526">
        <w:rPr>
          <w:b/>
          <w:i/>
          <w:sz w:val="26"/>
          <w:szCs w:val="26"/>
        </w:rPr>
        <w:t>в</w:t>
      </w:r>
      <w:r w:rsidR="00800792" w:rsidRPr="00CB3526">
        <w:rPr>
          <w:b/>
          <w:i/>
          <w:sz w:val="26"/>
          <w:szCs w:val="26"/>
        </w:rPr>
        <w:t xml:space="preserve"> </w:t>
      </w:r>
      <w:r w:rsidR="008C32D7" w:rsidRPr="00CB3526">
        <w:rPr>
          <w:b/>
          <w:i/>
          <w:sz w:val="26"/>
          <w:szCs w:val="26"/>
        </w:rPr>
        <w:t>Чукотском</w:t>
      </w:r>
      <w:r w:rsidR="00800792" w:rsidRPr="00CB3526">
        <w:rPr>
          <w:b/>
          <w:i/>
          <w:sz w:val="26"/>
          <w:szCs w:val="26"/>
        </w:rPr>
        <w:t xml:space="preserve"> </w:t>
      </w:r>
      <w:r w:rsidR="008C32D7" w:rsidRPr="00CB3526">
        <w:rPr>
          <w:b/>
          <w:i/>
          <w:sz w:val="26"/>
          <w:szCs w:val="26"/>
        </w:rPr>
        <w:t>автономном</w:t>
      </w:r>
      <w:r w:rsidR="00800792" w:rsidRPr="00CB3526">
        <w:rPr>
          <w:b/>
          <w:i/>
          <w:sz w:val="26"/>
          <w:szCs w:val="26"/>
        </w:rPr>
        <w:t xml:space="preserve"> </w:t>
      </w:r>
      <w:r w:rsidR="008C32D7" w:rsidRPr="00CB3526">
        <w:rPr>
          <w:b/>
          <w:i/>
          <w:sz w:val="26"/>
          <w:szCs w:val="26"/>
        </w:rPr>
        <w:t>округе»</w:t>
      </w:r>
      <w:r w:rsidR="00800792" w:rsidRPr="00CB3526">
        <w:rPr>
          <w:sz w:val="26"/>
          <w:szCs w:val="26"/>
        </w:rPr>
        <w:t xml:space="preserve"> </w:t>
      </w:r>
      <w:r w:rsidR="00D6782D" w:rsidRPr="00CB3526">
        <w:rPr>
          <w:sz w:val="26"/>
          <w:szCs w:val="26"/>
        </w:rPr>
        <w:t>за</w:t>
      </w:r>
      <w:r w:rsidR="00800792" w:rsidRPr="00CB3526">
        <w:rPr>
          <w:sz w:val="26"/>
          <w:szCs w:val="26"/>
        </w:rPr>
        <w:t xml:space="preserve"> </w:t>
      </w:r>
      <w:r w:rsidR="00D6782D" w:rsidRPr="00CB3526">
        <w:rPr>
          <w:sz w:val="26"/>
          <w:szCs w:val="26"/>
        </w:rPr>
        <w:t>счет</w:t>
      </w:r>
      <w:r w:rsidR="00800792" w:rsidRPr="00CB3526">
        <w:rPr>
          <w:sz w:val="26"/>
          <w:szCs w:val="26"/>
        </w:rPr>
        <w:t xml:space="preserve"> </w:t>
      </w:r>
      <w:r w:rsidR="00D6782D" w:rsidRPr="00CB3526">
        <w:rPr>
          <w:sz w:val="26"/>
          <w:szCs w:val="26"/>
        </w:rPr>
        <w:t>средств</w:t>
      </w:r>
      <w:r w:rsidR="00800792" w:rsidRPr="00CB3526">
        <w:rPr>
          <w:sz w:val="26"/>
          <w:szCs w:val="26"/>
        </w:rPr>
        <w:t xml:space="preserve"> </w:t>
      </w:r>
      <w:r w:rsidR="00D6782D" w:rsidRPr="00CB3526">
        <w:rPr>
          <w:sz w:val="26"/>
          <w:szCs w:val="26"/>
        </w:rPr>
        <w:t>окружного</w:t>
      </w:r>
      <w:r w:rsidR="00800792" w:rsidRPr="00CB3526">
        <w:rPr>
          <w:sz w:val="26"/>
          <w:szCs w:val="26"/>
        </w:rPr>
        <w:t xml:space="preserve"> </w:t>
      </w:r>
      <w:r w:rsidR="00D6782D" w:rsidRPr="00CB3526">
        <w:rPr>
          <w:sz w:val="26"/>
          <w:szCs w:val="26"/>
        </w:rPr>
        <w:t>бюджета</w:t>
      </w:r>
      <w:r w:rsidR="00800792" w:rsidRPr="00CB3526">
        <w:rPr>
          <w:sz w:val="26"/>
          <w:szCs w:val="26"/>
        </w:rPr>
        <w:t xml:space="preserve"> </w:t>
      </w:r>
      <w:r w:rsidR="00D6782D" w:rsidRPr="00CB3526">
        <w:rPr>
          <w:sz w:val="26"/>
          <w:szCs w:val="26"/>
        </w:rPr>
        <w:t>предусмотрено</w:t>
      </w:r>
      <w:r w:rsidR="00155EB7" w:rsidRPr="00CB3526">
        <w:rPr>
          <w:sz w:val="26"/>
          <w:szCs w:val="26"/>
        </w:rPr>
        <w:t xml:space="preserve"> </w:t>
      </w:r>
      <w:r w:rsidR="00912770" w:rsidRPr="00CB3526">
        <w:rPr>
          <w:sz w:val="26"/>
          <w:szCs w:val="26"/>
        </w:rPr>
        <w:t>1 </w:t>
      </w:r>
      <w:r>
        <w:rPr>
          <w:sz w:val="26"/>
          <w:szCs w:val="26"/>
        </w:rPr>
        <w:t>090</w:t>
      </w:r>
      <w:r w:rsidR="00912770" w:rsidRPr="00CB3526">
        <w:rPr>
          <w:sz w:val="26"/>
          <w:szCs w:val="26"/>
        </w:rPr>
        <w:t>,0</w:t>
      </w:r>
      <w:r w:rsidR="00155EB7" w:rsidRPr="00CB3526">
        <w:rPr>
          <w:sz w:val="26"/>
          <w:szCs w:val="26"/>
        </w:rPr>
        <w:t xml:space="preserve"> тыс. рублей, сводной бюджетной росписью </w:t>
      </w:r>
      <w:r>
        <w:rPr>
          <w:sz w:val="26"/>
          <w:szCs w:val="26"/>
        </w:rPr>
        <w:t>предусмотрено</w:t>
      </w:r>
      <w:r w:rsidR="00800792" w:rsidRPr="00CB3526">
        <w:rPr>
          <w:sz w:val="26"/>
          <w:szCs w:val="26"/>
        </w:rPr>
        <w:t xml:space="preserve"> </w:t>
      </w:r>
      <w:r>
        <w:rPr>
          <w:sz w:val="26"/>
          <w:szCs w:val="26"/>
        </w:rPr>
        <w:t>2 020,2</w:t>
      </w:r>
      <w:r w:rsidR="00800792" w:rsidRPr="00CB3526">
        <w:rPr>
          <w:sz w:val="26"/>
          <w:szCs w:val="26"/>
        </w:rPr>
        <w:t xml:space="preserve"> </w:t>
      </w:r>
      <w:r w:rsidR="00D6782D" w:rsidRPr="00CB3526">
        <w:rPr>
          <w:sz w:val="26"/>
          <w:szCs w:val="26"/>
        </w:rPr>
        <w:t>тыс.</w:t>
      </w:r>
      <w:r w:rsidR="00800792" w:rsidRPr="00CB3526">
        <w:rPr>
          <w:sz w:val="26"/>
          <w:szCs w:val="26"/>
        </w:rPr>
        <w:t xml:space="preserve"> </w:t>
      </w:r>
      <w:r w:rsidR="00D6782D" w:rsidRPr="00CB3526">
        <w:rPr>
          <w:sz w:val="26"/>
          <w:szCs w:val="26"/>
        </w:rPr>
        <w:t>рублей,</w:t>
      </w:r>
      <w:r w:rsidR="00800792" w:rsidRPr="00CB3526">
        <w:rPr>
          <w:sz w:val="26"/>
          <w:szCs w:val="26"/>
        </w:rPr>
        <w:t xml:space="preserve"> </w:t>
      </w:r>
      <w:r w:rsidR="00D6782D" w:rsidRPr="00CB3526">
        <w:rPr>
          <w:sz w:val="26"/>
          <w:szCs w:val="26"/>
        </w:rPr>
        <w:t>освоено</w:t>
      </w:r>
      <w:r w:rsidR="00800792" w:rsidRPr="00CB3526">
        <w:rPr>
          <w:sz w:val="26"/>
          <w:szCs w:val="26"/>
        </w:rPr>
        <w:t xml:space="preserve"> </w:t>
      </w:r>
      <w:r w:rsidR="00912770" w:rsidRPr="00CB3526">
        <w:rPr>
          <w:sz w:val="26"/>
          <w:szCs w:val="26"/>
        </w:rPr>
        <w:t>1</w:t>
      </w:r>
      <w:r>
        <w:rPr>
          <w:sz w:val="26"/>
          <w:szCs w:val="26"/>
        </w:rPr>
        <w:t> 678,4</w:t>
      </w:r>
      <w:r w:rsidR="00800792" w:rsidRPr="00CB3526">
        <w:rPr>
          <w:sz w:val="26"/>
          <w:szCs w:val="26"/>
        </w:rPr>
        <w:t xml:space="preserve"> </w:t>
      </w:r>
      <w:r w:rsidR="00D6782D" w:rsidRPr="00CB3526">
        <w:rPr>
          <w:sz w:val="26"/>
          <w:szCs w:val="26"/>
        </w:rPr>
        <w:t>тыс.</w:t>
      </w:r>
      <w:r w:rsidR="00800792" w:rsidRPr="00CB3526">
        <w:rPr>
          <w:sz w:val="26"/>
          <w:szCs w:val="26"/>
        </w:rPr>
        <w:t xml:space="preserve"> </w:t>
      </w:r>
      <w:r w:rsidR="00D6782D" w:rsidRPr="00CB3526">
        <w:rPr>
          <w:sz w:val="26"/>
          <w:szCs w:val="26"/>
        </w:rPr>
        <w:t>рублей.</w:t>
      </w:r>
    </w:p>
    <w:p w:rsidR="0033711A" w:rsidRDefault="0033711A" w:rsidP="0033711A">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1.</w:t>
      </w:r>
      <w:r>
        <w:rPr>
          <w:b/>
          <w:i/>
          <w:sz w:val="26"/>
          <w:szCs w:val="26"/>
        </w:rPr>
        <w:t>4</w:t>
      </w:r>
      <w:r w:rsidRPr="00CB3526">
        <w:rPr>
          <w:b/>
          <w:i/>
          <w:sz w:val="26"/>
          <w:szCs w:val="26"/>
        </w:rPr>
        <w:t xml:space="preserve"> «</w:t>
      </w:r>
      <w:r w:rsidRPr="0033711A">
        <w:rPr>
          <w:b/>
          <w:i/>
          <w:sz w:val="26"/>
          <w:szCs w:val="26"/>
        </w:rPr>
        <w:t>Выплата денежной компенсации за наём (поднаём) жилых помещений сотрудникам государственных органов Чукотского автономного округа</w:t>
      </w:r>
      <w:r w:rsidRPr="00CB3526">
        <w:rPr>
          <w:b/>
          <w:i/>
          <w:sz w:val="26"/>
          <w:szCs w:val="26"/>
        </w:rPr>
        <w:t>»</w:t>
      </w:r>
      <w:r w:rsidRPr="00CB3526">
        <w:rPr>
          <w:sz w:val="26"/>
          <w:szCs w:val="26"/>
        </w:rPr>
        <w:t xml:space="preserve"> за счет средств окружного бюджета сводной бюджетной росписью </w:t>
      </w:r>
      <w:r>
        <w:rPr>
          <w:sz w:val="26"/>
          <w:szCs w:val="26"/>
        </w:rPr>
        <w:t>предусмотрено</w:t>
      </w:r>
      <w:r w:rsidRPr="00CB3526">
        <w:rPr>
          <w:sz w:val="26"/>
          <w:szCs w:val="26"/>
        </w:rPr>
        <w:t xml:space="preserve"> </w:t>
      </w:r>
      <w:r>
        <w:rPr>
          <w:sz w:val="26"/>
          <w:szCs w:val="26"/>
        </w:rPr>
        <w:t>400,0</w:t>
      </w:r>
      <w:r w:rsidRPr="00CB3526">
        <w:rPr>
          <w:sz w:val="26"/>
          <w:szCs w:val="26"/>
        </w:rPr>
        <w:t xml:space="preserve"> тыс. рублей, освоено </w:t>
      </w:r>
      <w:r>
        <w:rPr>
          <w:sz w:val="26"/>
          <w:szCs w:val="26"/>
        </w:rPr>
        <w:t>75,0</w:t>
      </w:r>
      <w:r w:rsidRPr="00CB3526">
        <w:rPr>
          <w:sz w:val="26"/>
          <w:szCs w:val="26"/>
        </w:rPr>
        <w:t xml:space="preserve"> тыс. рублей.</w:t>
      </w:r>
    </w:p>
    <w:p w:rsidR="00C97E74" w:rsidRPr="00CB3526" w:rsidRDefault="003E5C87" w:rsidP="00890A4A">
      <w:pPr>
        <w:widowControl w:val="0"/>
        <w:ind w:firstLine="708"/>
        <w:contextualSpacing/>
        <w:jc w:val="both"/>
        <w:rPr>
          <w:sz w:val="26"/>
          <w:szCs w:val="26"/>
        </w:rPr>
      </w:pPr>
      <w:r w:rsidRPr="00CB3526">
        <w:rPr>
          <w:sz w:val="26"/>
          <w:szCs w:val="26"/>
        </w:rPr>
        <w:t>В</w:t>
      </w:r>
      <w:r w:rsidR="00800792" w:rsidRPr="00CB3526">
        <w:rPr>
          <w:sz w:val="26"/>
          <w:szCs w:val="26"/>
        </w:rPr>
        <w:t xml:space="preserve"> </w:t>
      </w:r>
      <w:r w:rsidRPr="00CB3526">
        <w:rPr>
          <w:sz w:val="26"/>
          <w:szCs w:val="26"/>
        </w:rPr>
        <w:t>рамках</w:t>
      </w:r>
      <w:r w:rsidR="00800792" w:rsidRPr="00CB3526">
        <w:rPr>
          <w:sz w:val="26"/>
          <w:szCs w:val="26"/>
        </w:rPr>
        <w:t xml:space="preserve"> </w:t>
      </w:r>
      <w:r w:rsidR="008C32D7" w:rsidRPr="00CB3526">
        <w:rPr>
          <w:sz w:val="26"/>
          <w:szCs w:val="26"/>
        </w:rPr>
        <w:t>выполнени</w:t>
      </w:r>
      <w:r w:rsidRPr="00CB3526">
        <w:rPr>
          <w:sz w:val="26"/>
          <w:szCs w:val="26"/>
        </w:rPr>
        <w:t>я</w:t>
      </w:r>
      <w:r w:rsidR="00800792" w:rsidRPr="00CB3526">
        <w:rPr>
          <w:sz w:val="26"/>
          <w:szCs w:val="26"/>
        </w:rPr>
        <w:t xml:space="preserve"> </w:t>
      </w:r>
      <w:r w:rsidRPr="00CB3526">
        <w:rPr>
          <w:sz w:val="26"/>
          <w:szCs w:val="26"/>
        </w:rPr>
        <w:t>основного</w:t>
      </w:r>
      <w:r w:rsidR="00800792" w:rsidRPr="00CB3526">
        <w:rPr>
          <w:sz w:val="26"/>
          <w:szCs w:val="26"/>
        </w:rPr>
        <w:t xml:space="preserve"> </w:t>
      </w:r>
      <w:r w:rsidRPr="00CB3526">
        <w:rPr>
          <w:sz w:val="26"/>
          <w:szCs w:val="26"/>
        </w:rPr>
        <w:t>мероприятия</w:t>
      </w:r>
      <w:r w:rsidR="00800792" w:rsidRPr="00CB3526">
        <w:rPr>
          <w:sz w:val="26"/>
          <w:szCs w:val="26"/>
        </w:rPr>
        <w:t xml:space="preserve"> </w:t>
      </w:r>
      <w:r w:rsidR="008C32D7" w:rsidRPr="00CB3526">
        <w:rPr>
          <w:b/>
          <w:sz w:val="26"/>
          <w:szCs w:val="26"/>
        </w:rPr>
        <w:t>п.</w:t>
      </w:r>
      <w:r w:rsidR="00800792" w:rsidRPr="00CB3526">
        <w:rPr>
          <w:b/>
          <w:sz w:val="26"/>
          <w:szCs w:val="26"/>
        </w:rPr>
        <w:t xml:space="preserve"> </w:t>
      </w:r>
      <w:r w:rsidR="008C32D7" w:rsidRPr="00CB3526">
        <w:rPr>
          <w:b/>
          <w:sz w:val="26"/>
          <w:szCs w:val="26"/>
        </w:rPr>
        <w:t>2</w:t>
      </w:r>
      <w:r w:rsidR="00800792" w:rsidRPr="00CB3526">
        <w:rPr>
          <w:b/>
          <w:sz w:val="26"/>
          <w:szCs w:val="26"/>
        </w:rPr>
        <w:t xml:space="preserve"> </w:t>
      </w:r>
      <w:r w:rsidR="008C32D7" w:rsidRPr="00CB3526">
        <w:rPr>
          <w:b/>
          <w:sz w:val="26"/>
          <w:szCs w:val="26"/>
        </w:rPr>
        <w:t>«Обеспечение</w:t>
      </w:r>
      <w:r w:rsidR="00800792" w:rsidRPr="00CB3526">
        <w:rPr>
          <w:b/>
          <w:sz w:val="26"/>
          <w:szCs w:val="26"/>
        </w:rPr>
        <w:t xml:space="preserve"> </w:t>
      </w:r>
      <w:r w:rsidR="008C32D7" w:rsidRPr="00CB3526">
        <w:rPr>
          <w:b/>
          <w:sz w:val="26"/>
          <w:szCs w:val="26"/>
        </w:rPr>
        <w:t>функционирования</w:t>
      </w:r>
      <w:r w:rsidR="00800792" w:rsidRPr="00CB3526">
        <w:rPr>
          <w:b/>
          <w:sz w:val="26"/>
          <w:szCs w:val="26"/>
        </w:rPr>
        <w:t xml:space="preserve"> </w:t>
      </w:r>
      <w:r w:rsidR="008C32D7" w:rsidRPr="00CB3526">
        <w:rPr>
          <w:b/>
          <w:sz w:val="26"/>
          <w:szCs w:val="26"/>
        </w:rPr>
        <w:t>государственных</w:t>
      </w:r>
      <w:r w:rsidR="00800792" w:rsidRPr="00CB3526">
        <w:rPr>
          <w:b/>
          <w:sz w:val="26"/>
          <w:szCs w:val="26"/>
        </w:rPr>
        <w:t xml:space="preserve"> </w:t>
      </w:r>
      <w:r w:rsidR="008C32D7" w:rsidRPr="00CB3526">
        <w:rPr>
          <w:b/>
          <w:sz w:val="26"/>
          <w:szCs w:val="26"/>
        </w:rPr>
        <w:t>учреждений»</w:t>
      </w:r>
      <w:r w:rsidR="00800792" w:rsidRPr="00CB3526">
        <w:rPr>
          <w:sz w:val="26"/>
          <w:szCs w:val="26"/>
        </w:rPr>
        <w:t xml:space="preserve"> </w:t>
      </w:r>
      <w:r w:rsidR="00FC4232" w:rsidRPr="00CB3526">
        <w:rPr>
          <w:sz w:val="26"/>
          <w:szCs w:val="26"/>
        </w:rPr>
        <w:t xml:space="preserve">за счет средств окружного бюджета предусмотрено </w:t>
      </w:r>
      <w:r w:rsidR="00F30E32">
        <w:rPr>
          <w:sz w:val="26"/>
          <w:szCs w:val="26"/>
        </w:rPr>
        <w:t>211</w:t>
      </w:r>
      <w:r w:rsidR="00912770" w:rsidRPr="00CB3526">
        <w:rPr>
          <w:sz w:val="26"/>
          <w:szCs w:val="26"/>
        </w:rPr>
        <w:t> </w:t>
      </w:r>
      <w:r w:rsidR="00F30E32">
        <w:rPr>
          <w:sz w:val="26"/>
          <w:szCs w:val="26"/>
        </w:rPr>
        <w:t>781</w:t>
      </w:r>
      <w:r w:rsidR="00912770" w:rsidRPr="00CB3526">
        <w:rPr>
          <w:sz w:val="26"/>
          <w:szCs w:val="26"/>
        </w:rPr>
        <w:t>,</w:t>
      </w:r>
      <w:r w:rsidR="00F30E32">
        <w:rPr>
          <w:sz w:val="26"/>
          <w:szCs w:val="26"/>
        </w:rPr>
        <w:t>0</w:t>
      </w:r>
      <w:r w:rsidR="00912770" w:rsidRPr="00CB3526">
        <w:rPr>
          <w:sz w:val="26"/>
          <w:szCs w:val="26"/>
        </w:rPr>
        <w:t xml:space="preserve"> </w:t>
      </w:r>
      <w:r w:rsidR="00FC4232" w:rsidRPr="00CB3526">
        <w:rPr>
          <w:sz w:val="26"/>
          <w:szCs w:val="26"/>
        </w:rPr>
        <w:t>тыс. рублей, сводной бюджетной росписью</w:t>
      </w:r>
      <w:r w:rsidR="00800792" w:rsidRPr="00CB3526">
        <w:rPr>
          <w:sz w:val="26"/>
          <w:szCs w:val="26"/>
        </w:rPr>
        <w:t xml:space="preserve"> </w:t>
      </w:r>
      <w:r w:rsidR="00F30E32">
        <w:rPr>
          <w:sz w:val="26"/>
          <w:szCs w:val="26"/>
        </w:rPr>
        <w:t>212 181,0</w:t>
      </w:r>
      <w:r w:rsidR="00912770" w:rsidRPr="00CB3526">
        <w:rPr>
          <w:sz w:val="26"/>
          <w:szCs w:val="26"/>
        </w:rPr>
        <w:t xml:space="preserve"> </w:t>
      </w:r>
      <w:r w:rsidR="00C97E74" w:rsidRPr="00CB3526">
        <w:rPr>
          <w:sz w:val="26"/>
          <w:szCs w:val="26"/>
        </w:rPr>
        <w:t>тыс.</w:t>
      </w:r>
      <w:r w:rsidR="00800792" w:rsidRPr="00CB3526">
        <w:rPr>
          <w:sz w:val="26"/>
          <w:szCs w:val="26"/>
        </w:rPr>
        <w:t xml:space="preserve"> </w:t>
      </w:r>
      <w:r w:rsidR="00C97E74" w:rsidRPr="00CB3526">
        <w:rPr>
          <w:sz w:val="26"/>
          <w:szCs w:val="26"/>
        </w:rPr>
        <w:t>рублей,</w:t>
      </w:r>
      <w:r w:rsidR="00800792" w:rsidRPr="00CB3526">
        <w:rPr>
          <w:sz w:val="26"/>
          <w:szCs w:val="26"/>
        </w:rPr>
        <w:t xml:space="preserve"> </w:t>
      </w:r>
      <w:r w:rsidR="00C97E74" w:rsidRPr="00CB3526">
        <w:rPr>
          <w:sz w:val="26"/>
          <w:szCs w:val="26"/>
        </w:rPr>
        <w:t>освоено</w:t>
      </w:r>
      <w:r w:rsidR="00800792" w:rsidRPr="00CB3526">
        <w:rPr>
          <w:sz w:val="26"/>
          <w:szCs w:val="26"/>
        </w:rPr>
        <w:t xml:space="preserve"> </w:t>
      </w:r>
      <w:r w:rsidR="00F30E32">
        <w:rPr>
          <w:sz w:val="26"/>
          <w:szCs w:val="26"/>
        </w:rPr>
        <w:t>162</w:t>
      </w:r>
      <w:r w:rsidR="00912770" w:rsidRPr="00CB3526">
        <w:rPr>
          <w:sz w:val="26"/>
          <w:szCs w:val="26"/>
        </w:rPr>
        <w:t> </w:t>
      </w:r>
      <w:r w:rsidR="00F30E32">
        <w:rPr>
          <w:sz w:val="26"/>
          <w:szCs w:val="26"/>
        </w:rPr>
        <w:t>299</w:t>
      </w:r>
      <w:r w:rsidR="00912770" w:rsidRPr="00CB3526">
        <w:rPr>
          <w:sz w:val="26"/>
          <w:szCs w:val="26"/>
        </w:rPr>
        <w:t>,</w:t>
      </w:r>
      <w:r w:rsidR="00F30E32">
        <w:rPr>
          <w:sz w:val="26"/>
          <w:szCs w:val="26"/>
        </w:rPr>
        <w:t>6</w:t>
      </w:r>
      <w:r w:rsidR="00912770" w:rsidRPr="00CB3526">
        <w:rPr>
          <w:sz w:val="26"/>
          <w:szCs w:val="26"/>
        </w:rPr>
        <w:t xml:space="preserve"> </w:t>
      </w:r>
      <w:r w:rsidR="00C97E74" w:rsidRPr="00CB3526">
        <w:rPr>
          <w:sz w:val="26"/>
          <w:szCs w:val="26"/>
        </w:rPr>
        <w:t>тыс.</w:t>
      </w:r>
      <w:r w:rsidR="00800792" w:rsidRPr="00CB3526">
        <w:rPr>
          <w:sz w:val="26"/>
          <w:szCs w:val="26"/>
        </w:rPr>
        <w:t xml:space="preserve"> </w:t>
      </w:r>
      <w:r w:rsidR="00C97E74" w:rsidRPr="00CB3526">
        <w:rPr>
          <w:sz w:val="26"/>
          <w:szCs w:val="26"/>
        </w:rPr>
        <w:t>рублей</w:t>
      </w:r>
      <w:r w:rsidR="00C40AA4" w:rsidRPr="00CB3526">
        <w:rPr>
          <w:sz w:val="26"/>
          <w:szCs w:val="26"/>
        </w:rPr>
        <w:t>.</w:t>
      </w:r>
    </w:p>
    <w:p w:rsidR="00912770" w:rsidRPr="00CB3526" w:rsidRDefault="00F30E32" w:rsidP="00912770">
      <w:pPr>
        <w:widowControl w:val="0"/>
        <w:ind w:firstLine="708"/>
        <w:contextualSpacing/>
        <w:jc w:val="both"/>
        <w:rPr>
          <w:sz w:val="26"/>
          <w:szCs w:val="26"/>
        </w:rPr>
      </w:pPr>
      <w:r w:rsidRPr="00CB3526">
        <w:rPr>
          <w:sz w:val="26"/>
          <w:szCs w:val="26"/>
        </w:rPr>
        <w:t>В рамках выполнения мероприятий</w:t>
      </w:r>
      <w:r w:rsidR="00800792" w:rsidRPr="00CB3526">
        <w:rPr>
          <w:sz w:val="26"/>
          <w:szCs w:val="26"/>
        </w:rPr>
        <w:t xml:space="preserve"> </w:t>
      </w:r>
      <w:r w:rsidR="006314A3" w:rsidRPr="00CB3526">
        <w:rPr>
          <w:sz w:val="26"/>
          <w:szCs w:val="26"/>
        </w:rPr>
        <w:t>с</w:t>
      </w:r>
      <w:r w:rsidR="00800792" w:rsidRPr="00CB3526">
        <w:rPr>
          <w:sz w:val="26"/>
          <w:szCs w:val="26"/>
        </w:rPr>
        <w:t xml:space="preserve"> </w:t>
      </w:r>
      <w:r w:rsidR="006314A3" w:rsidRPr="00CB3526">
        <w:rPr>
          <w:b/>
          <w:i/>
          <w:sz w:val="26"/>
          <w:szCs w:val="26"/>
        </w:rPr>
        <w:t>п.п.</w:t>
      </w:r>
      <w:r w:rsidR="00800792" w:rsidRPr="00CB3526">
        <w:rPr>
          <w:b/>
          <w:i/>
          <w:sz w:val="26"/>
          <w:szCs w:val="26"/>
        </w:rPr>
        <w:t xml:space="preserve"> </w:t>
      </w:r>
      <w:r w:rsidR="006314A3" w:rsidRPr="00CB3526">
        <w:rPr>
          <w:b/>
          <w:i/>
          <w:sz w:val="26"/>
          <w:szCs w:val="26"/>
        </w:rPr>
        <w:t>2.1</w:t>
      </w:r>
      <w:r w:rsidR="00800792" w:rsidRPr="00CB3526">
        <w:rPr>
          <w:b/>
          <w:i/>
          <w:sz w:val="26"/>
          <w:szCs w:val="26"/>
        </w:rPr>
        <w:t xml:space="preserve"> </w:t>
      </w:r>
      <w:r w:rsidR="006314A3" w:rsidRPr="00CB3526">
        <w:rPr>
          <w:b/>
          <w:i/>
          <w:sz w:val="26"/>
          <w:szCs w:val="26"/>
        </w:rPr>
        <w:t>по</w:t>
      </w:r>
      <w:r w:rsidR="00800792" w:rsidRPr="00CB3526">
        <w:rPr>
          <w:b/>
          <w:i/>
          <w:sz w:val="26"/>
          <w:szCs w:val="26"/>
        </w:rPr>
        <w:t xml:space="preserve"> </w:t>
      </w:r>
      <w:r w:rsidR="006314A3" w:rsidRPr="00CB3526">
        <w:rPr>
          <w:b/>
          <w:i/>
          <w:sz w:val="26"/>
          <w:szCs w:val="26"/>
        </w:rPr>
        <w:t>п.п.</w:t>
      </w:r>
      <w:r w:rsidR="00800792" w:rsidRPr="00CB3526">
        <w:rPr>
          <w:b/>
          <w:i/>
          <w:sz w:val="26"/>
          <w:szCs w:val="26"/>
        </w:rPr>
        <w:t xml:space="preserve"> </w:t>
      </w:r>
      <w:r w:rsidR="006314A3" w:rsidRPr="00CB3526">
        <w:rPr>
          <w:b/>
          <w:i/>
          <w:sz w:val="26"/>
          <w:szCs w:val="26"/>
        </w:rPr>
        <w:t>2.</w:t>
      </w:r>
      <w:r w:rsidR="00044F8F" w:rsidRPr="00CB3526">
        <w:rPr>
          <w:b/>
          <w:i/>
          <w:sz w:val="26"/>
          <w:szCs w:val="26"/>
        </w:rPr>
        <w:t>5</w:t>
      </w:r>
      <w:r w:rsidR="00800792" w:rsidRPr="00CB3526">
        <w:rPr>
          <w:sz w:val="26"/>
          <w:szCs w:val="26"/>
        </w:rPr>
        <w:t xml:space="preserve"> </w:t>
      </w:r>
      <w:r w:rsidR="006314A3" w:rsidRPr="00CB3526">
        <w:rPr>
          <w:sz w:val="26"/>
          <w:szCs w:val="26"/>
        </w:rPr>
        <w:t>предусмотрено</w:t>
      </w:r>
      <w:r w:rsidR="00800792" w:rsidRPr="00CB3526">
        <w:rPr>
          <w:sz w:val="26"/>
          <w:szCs w:val="26"/>
        </w:rPr>
        <w:t xml:space="preserve"> </w:t>
      </w:r>
      <w:r w:rsidR="006314A3" w:rsidRPr="00CB3526">
        <w:rPr>
          <w:sz w:val="26"/>
          <w:szCs w:val="26"/>
        </w:rPr>
        <w:t>финансовое</w:t>
      </w:r>
      <w:r w:rsidR="00800792" w:rsidRPr="00CB3526">
        <w:rPr>
          <w:sz w:val="26"/>
          <w:szCs w:val="26"/>
        </w:rPr>
        <w:t xml:space="preserve"> </w:t>
      </w:r>
      <w:r w:rsidR="006314A3" w:rsidRPr="00CB3526">
        <w:rPr>
          <w:sz w:val="26"/>
          <w:szCs w:val="26"/>
        </w:rPr>
        <w:t>обеспечение</w:t>
      </w:r>
      <w:r w:rsidR="00800792" w:rsidRPr="00CB3526">
        <w:rPr>
          <w:sz w:val="26"/>
          <w:szCs w:val="26"/>
        </w:rPr>
        <w:t xml:space="preserve"> </w:t>
      </w:r>
      <w:r w:rsidR="006314A3" w:rsidRPr="00CB3526">
        <w:rPr>
          <w:sz w:val="26"/>
          <w:szCs w:val="26"/>
        </w:rPr>
        <w:t>функционирования</w:t>
      </w:r>
      <w:r w:rsidR="00800792" w:rsidRPr="00CB3526">
        <w:rPr>
          <w:sz w:val="26"/>
          <w:szCs w:val="26"/>
        </w:rPr>
        <w:t xml:space="preserve"> </w:t>
      </w:r>
      <w:r w:rsidR="006314A3" w:rsidRPr="00CB3526">
        <w:rPr>
          <w:sz w:val="26"/>
          <w:szCs w:val="26"/>
        </w:rPr>
        <w:t>государственных</w:t>
      </w:r>
      <w:r w:rsidR="00800792" w:rsidRPr="00CB3526">
        <w:rPr>
          <w:sz w:val="26"/>
          <w:szCs w:val="26"/>
        </w:rPr>
        <w:t xml:space="preserve"> </w:t>
      </w:r>
      <w:r w:rsidR="006314A3" w:rsidRPr="00CB3526">
        <w:rPr>
          <w:sz w:val="26"/>
          <w:szCs w:val="26"/>
        </w:rPr>
        <w:t>учреждений,</w:t>
      </w:r>
      <w:r w:rsidR="00800792" w:rsidRPr="00CB3526">
        <w:rPr>
          <w:sz w:val="26"/>
          <w:szCs w:val="26"/>
        </w:rPr>
        <w:t xml:space="preserve"> </w:t>
      </w:r>
      <w:r w:rsidR="006314A3" w:rsidRPr="00CB3526">
        <w:rPr>
          <w:sz w:val="26"/>
          <w:szCs w:val="26"/>
        </w:rPr>
        <w:t>подведомственных</w:t>
      </w:r>
      <w:r w:rsidR="00800792" w:rsidRPr="00CB3526">
        <w:rPr>
          <w:sz w:val="26"/>
          <w:szCs w:val="26"/>
        </w:rPr>
        <w:t xml:space="preserve"> </w:t>
      </w:r>
      <w:r>
        <w:rPr>
          <w:sz w:val="26"/>
          <w:szCs w:val="26"/>
        </w:rPr>
        <w:t xml:space="preserve">Департаментом культуры, спорта и туризма </w:t>
      </w:r>
      <w:r w:rsidR="006314A3" w:rsidRPr="00CB3526">
        <w:rPr>
          <w:sz w:val="26"/>
          <w:szCs w:val="26"/>
        </w:rPr>
        <w:t>Чукотского</w:t>
      </w:r>
      <w:r w:rsidR="00800792" w:rsidRPr="00CB3526">
        <w:rPr>
          <w:sz w:val="26"/>
          <w:szCs w:val="26"/>
        </w:rPr>
        <w:t xml:space="preserve"> </w:t>
      </w:r>
      <w:r w:rsidR="006314A3" w:rsidRPr="00CB3526">
        <w:rPr>
          <w:sz w:val="26"/>
          <w:szCs w:val="26"/>
        </w:rPr>
        <w:t>автономного</w:t>
      </w:r>
      <w:r w:rsidR="00800792" w:rsidRPr="00CB3526">
        <w:rPr>
          <w:sz w:val="26"/>
          <w:szCs w:val="26"/>
        </w:rPr>
        <w:t xml:space="preserve"> </w:t>
      </w:r>
      <w:r w:rsidR="006314A3" w:rsidRPr="00CB3526">
        <w:rPr>
          <w:sz w:val="26"/>
          <w:szCs w:val="26"/>
        </w:rPr>
        <w:t>округа</w:t>
      </w:r>
      <w:r w:rsidR="00800792" w:rsidRPr="00CB3526">
        <w:rPr>
          <w:sz w:val="26"/>
          <w:szCs w:val="26"/>
        </w:rPr>
        <w:t xml:space="preserve"> </w:t>
      </w:r>
      <w:r w:rsidR="006314A3" w:rsidRPr="00CB3526">
        <w:rPr>
          <w:sz w:val="26"/>
          <w:szCs w:val="26"/>
        </w:rPr>
        <w:t>для</w:t>
      </w:r>
      <w:r w:rsidR="00800792" w:rsidRPr="00CB3526">
        <w:rPr>
          <w:sz w:val="26"/>
          <w:szCs w:val="26"/>
        </w:rPr>
        <w:t xml:space="preserve"> </w:t>
      </w:r>
      <w:r w:rsidR="006314A3" w:rsidRPr="00CB3526">
        <w:rPr>
          <w:sz w:val="26"/>
          <w:szCs w:val="26"/>
        </w:rPr>
        <w:t>выполнения</w:t>
      </w:r>
      <w:r w:rsidR="00800792" w:rsidRPr="00CB3526">
        <w:rPr>
          <w:sz w:val="26"/>
          <w:szCs w:val="26"/>
        </w:rPr>
        <w:t xml:space="preserve"> </w:t>
      </w:r>
      <w:r w:rsidR="006314A3" w:rsidRPr="00CB3526">
        <w:rPr>
          <w:sz w:val="26"/>
          <w:szCs w:val="26"/>
        </w:rPr>
        <w:t>государственного</w:t>
      </w:r>
      <w:r w:rsidR="00800792" w:rsidRPr="00CB3526">
        <w:rPr>
          <w:sz w:val="26"/>
          <w:szCs w:val="26"/>
        </w:rPr>
        <w:t xml:space="preserve"> </w:t>
      </w:r>
      <w:r w:rsidR="006314A3" w:rsidRPr="00CB3526">
        <w:rPr>
          <w:sz w:val="26"/>
          <w:szCs w:val="26"/>
        </w:rPr>
        <w:t>задания.</w:t>
      </w:r>
      <w:r w:rsidR="00800792" w:rsidRPr="00CB3526">
        <w:rPr>
          <w:sz w:val="26"/>
          <w:szCs w:val="26"/>
        </w:rPr>
        <w:t xml:space="preserve"> </w:t>
      </w:r>
      <w:r w:rsidR="006314A3" w:rsidRPr="00CB3526">
        <w:rPr>
          <w:sz w:val="26"/>
          <w:szCs w:val="26"/>
        </w:rPr>
        <w:t>В</w:t>
      </w:r>
      <w:r w:rsidR="00800792" w:rsidRPr="00CB3526">
        <w:rPr>
          <w:sz w:val="26"/>
          <w:szCs w:val="26"/>
        </w:rPr>
        <w:t xml:space="preserve"> </w:t>
      </w:r>
      <w:r w:rsidR="006314A3" w:rsidRPr="00CB3526">
        <w:rPr>
          <w:sz w:val="26"/>
          <w:szCs w:val="26"/>
        </w:rPr>
        <w:t>целом</w:t>
      </w:r>
      <w:r w:rsidR="00800792" w:rsidRPr="00CB3526">
        <w:rPr>
          <w:sz w:val="26"/>
          <w:szCs w:val="26"/>
        </w:rPr>
        <w:t xml:space="preserve"> </w:t>
      </w:r>
      <w:r w:rsidR="006314A3" w:rsidRPr="00CB3526">
        <w:rPr>
          <w:sz w:val="26"/>
          <w:szCs w:val="26"/>
        </w:rPr>
        <w:t>на</w:t>
      </w:r>
      <w:r w:rsidR="00800792" w:rsidRPr="00CB3526">
        <w:rPr>
          <w:sz w:val="26"/>
          <w:szCs w:val="26"/>
        </w:rPr>
        <w:t xml:space="preserve"> </w:t>
      </w:r>
      <w:r w:rsidR="006314A3" w:rsidRPr="00CB3526">
        <w:rPr>
          <w:sz w:val="26"/>
          <w:szCs w:val="26"/>
        </w:rPr>
        <w:t>данные</w:t>
      </w:r>
      <w:r w:rsidR="00800792" w:rsidRPr="00CB3526">
        <w:rPr>
          <w:sz w:val="26"/>
          <w:szCs w:val="26"/>
        </w:rPr>
        <w:t xml:space="preserve"> </w:t>
      </w:r>
      <w:r w:rsidR="006314A3" w:rsidRPr="00CB3526">
        <w:rPr>
          <w:sz w:val="26"/>
          <w:szCs w:val="26"/>
        </w:rPr>
        <w:t>мероприятия</w:t>
      </w:r>
      <w:r w:rsidR="00800792" w:rsidRPr="00CB3526">
        <w:rPr>
          <w:sz w:val="26"/>
          <w:szCs w:val="26"/>
        </w:rPr>
        <w:t xml:space="preserve"> </w:t>
      </w:r>
      <w:r w:rsidR="00FC4232" w:rsidRPr="00CB3526">
        <w:rPr>
          <w:sz w:val="26"/>
          <w:szCs w:val="26"/>
        </w:rPr>
        <w:t xml:space="preserve">за счет средств окружного бюджета предусмотрено </w:t>
      </w:r>
      <w:r>
        <w:rPr>
          <w:sz w:val="26"/>
          <w:szCs w:val="26"/>
        </w:rPr>
        <w:t>207 485,8</w:t>
      </w:r>
      <w:r w:rsidR="00912770" w:rsidRPr="00CB3526">
        <w:rPr>
          <w:sz w:val="26"/>
          <w:szCs w:val="26"/>
        </w:rPr>
        <w:t xml:space="preserve"> тыс. рублей, освоено 1</w:t>
      </w:r>
      <w:r>
        <w:rPr>
          <w:sz w:val="26"/>
          <w:szCs w:val="26"/>
        </w:rPr>
        <w:t>58</w:t>
      </w:r>
      <w:r w:rsidR="00912770" w:rsidRPr="00CB3526">
        <w:rPr>
          <w:sz w:val="26"/>
          <w:szCs w:val="26"/>
        </w:rPr>
        <w:t> </w:t>
      </w:r>
      <w:r>
        <w:rPr>
          <w:sz w:val="26"/>
          <w:szCs w:val="26"/>
        </w:rPr>
        <w:t>503</w:t>
      </w:r>
      <w:r w:rsidR="00912770" w:rsidRPr="00CB3526">
        <w:rPr>
          <w:sz w:val="26"/>
          <w:szCs w:val="26"/>
        </w:rPr>
        <w:t>,</w:t>
      </w:r>
      <w:r>
        <w:rPr>
          <w:sz w:val="26"/>
          <w:szCs w:val="26"/>
        </w:rPr>
        <w:t>6</w:t>
      </w:r>
      <w:r w:rsidR="00912770" w:rsidRPr="00CB3526">
        <w:rPr>
          <w:sz w:val="26"/>
          <w:szCs w:val="26"/>
        </w:rPr>
        <w:t xml:space="preserve"> тыс. рублей.</w:t>
      </w:r>
    </w:p>
    <w:p w:rsidR="00D76858" w:rsidRPr="00CB3526" w:rsidRDefault="00F30E32" w:rsidP="00912770">
      <w:pPr>
        <w:widowControl w:val="0"/>
        <w:ind w:firstLine="708"/>
        <w:contextualSpacing/>
        <w:jc w:val="both"/>
        <w:rPr>
          <w:sz w:val="26"/>
          <w:szCs w:val="26"/>
        </w:rPr>
      </w:pPr>
      <w:r w:rsidRPr="00CB3526">
        <w:rPr>
          <w:sz w:val="26"/>
          <w:szCs w:val="26"/>
        </w:rPr>
        <w:t xml:space="preserve">В рамках выполнения мероприятий </w:t>
      </w:r>
      <w:r w:rsidR="00F92447" w:rsidRPr="00CB3526">
        <w:rPr>
          <w:b/>
          <w:i/>
          <w:sz w:val="26"/>
          <w:szCs w:val="26"/>
        </w:rPr>
        <w:t>п.п.</w:t>
      </w:r>
      <w:r w:rsidR="00800792" w:rsidRPr="00CB3526">
        <w:rPr>
          <w:b/>
          <w:i/>
          <w:sz w:val="26"/>
          <w:szCs w:val="26"/>
        </w:rPr>
        <w:t xml:space="preserve"> </w:t>
      </w:r>
      <w:r w:rsidR="00D76858" w:rsidRPr="00CB3526">
        <w:rPr>
          <w:b/>
          <w:i/>
          <w:sz w:val="26"/>
          <w:szCs w:val="26"/>
        </w:rPr>
        <w:t>2</w:t>
      </w:r>
      <w:r w:rsidR="00F92447" w:rsidRPr="00CB3526">
        <w:rPr>
          <w:b/>
          <w:i/>
          <w:sz w:val="26"/>
          <w:szCs w:val="26"/>
        </w:rPr>
        <w:t>.</w:t>
      </w:r>
      <w:r w:rsidR="007E78A3" w:rsidRPr="00CB3526">
        <w:rPr>
          <w:b/>
          <w:i/>
          <w:sz w:val="26"/>
          <w:szCs w:val="26"/>
        </w:rPr>
        <w:t>6</w:t>
      </w:r>
      <w:r w:rsidR="00800792" w:rsidRPr="00CB3526">
        <w:rPr>
          <w:b/>
          <w:i/>
          <w:sz w:val="26"/>
          <w:szCs w:val="26"/>
        </w:rPr>
        <w:t xml:space="preserve"> </w:t>
      </w:r>
      <w:r w:rsidR="00F92447" w:rsidRPr="00CB3526">
        <w:rPr>
          <w:b/>
          <w:i/>
          <w:sz w:val="26"/>
          <w:szCs w:val="26"/>
        </w:rPr>
        <w:t>«</w:t>
      </w:r>
      <w:r w:rsidR="003F5748" w:rsidRPr="00CB3526">
        <w:rPr>
          <w:b/>
          <w:i/>
          <w:sz w:val="26"/>
          <w:szCs w:val="26"/>
        </w:rPr>
        <w:t>Компенсация</w:t>
      </w:r>
      <w:r w:rsidR="00800792" w:rsidRPr="00CB3526">
        <w:rPr>
          <w:b/>
          <w:i/>
          <w:sz w:val="26"/>
          <w:szCs w:val="26"/>
        </w:rPr>
        <w:t xml:space="preserve"> </w:t>
      </w:r>
      <w:r w:rsidR="003F5748" w:rsidRPr="00CB3526">
        <w:rPr>
          <w:b/>
          <w:i/>
          <w:sz w:val="26"/>
          <w:szCs w:val="26"/>
        </w:rPr>
        <w:t>расходов</w:t>
      </w:r>
      <w:r w:rsidR="00800792" w:rsidRPr="00CB3526">
        <w:rPr>
          <w:b/>
          <w:i/>
          <w:sz w:val="26"/>
          <w:szCs w:val="26"/>
        </w:rPr>
        <w:t xml:space="preserve"> </w:t>
      </w:r>
      <w:r w:rsidR="003F5748" w:rsidRPr="00CB3526">
        <w:rPr>
          <w:b/>
          <w:i/>
          <w:sz w:val="26"/>
          <w:szCs w:val="26"/>
        </w:rPr>
        <w:t>на</w:t>
      </w:r>
      <w:r w:rsidR="00800792" w:rsidRPr="00CB3526">
        <w:rPr>
          <w:b/>
          <w:i/>
          <w:sz w:val="26"/>
          <w:szCs w:val="26"/>
        </w:rPr>
        <w:t xml:space="preserve"> </w:t>
      </w:r>
      <w:r w:rsidR="003F5748" w:rsidRPr="00CB3526">
        <w:rPr>
          <w:b/>
          <w:i/>
          <w:sz w:val="26"/>
          <w:szCs w:val="26"/>
        </w:rPr>
        <w:t>оплату</w:t>
      </w:r>
      <w:r w:rsidR="00800792" w:rsidRPr="00CB3526">
        <w:rPr>
          <w:b/>
          <w:i/>
          <w:sz w:val="26"/>
          <w:szCs w:val="26"/>
        </w:rPr>
        <w:t xml:space="preserve"> </w:t>
      </w:r>
      <w:r w:rsidR="003F5748" w:rsidRPr="00CB3526">
        <w:rPr>
          <w:b/>
          <w:i/>
          <w:sz w:val="26"/>
          <w:szCs w:val="26"/>
        </w:rPr>
        <w:t>стоимости</w:t>
      </w:r>
      <w:r w:rsidR="00800792" w:rsidRPr="00CB3526">
        <w:rPr>
          <w:b/>
          <w:i/>
          <w:sz w:val="26"/>
          <w:szCs w:val="26"/>
        </w:rPr>
        <w:t xml:space="preserve"> </w:t>
      </w:r>
      <w:r w:rsidR="003F5748" w:rsidRPr="00CB3526">
        <w:rPr>
          <w:b/>
          <w:i/>
          <w:sz w:val="26"/>
          <w:szCs w:val="26"/>
        </w:rPr>
        <w:t>проезда,</w:t>
      </w:r>
      <w:r w:rsidR="00800792" w:rsidRPr="00CB3526">
        <w:rPr>
          <w:b/>
          <w:i/>
          <w:sz w:val="26"/>
          <w:szCs w:val="26"/>
        </w:rPr>
        <w:t xml:space="preserve"> </w:t>
      </w:r>
      <w:r w:rsidR="003F5748" w:rsidRPr="00CB3526">
        <w:rPr>
          <w:b/>
          <w:i/>
          <w:sz w:val="26"/>
          <w:szCs w:val="26"/>
        </w:rPr>
        <w:t>переезда</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провоза</w:t>
      </w:r>
      <w:r w:rsidR="00800792" w:rsidRPr="00CB3526">
        <w:rPr>
          <w:b/>
          <w:i/>
          <w:sz w:val="26"/>
          <w:szCs w:val="26"/>
        </w:rPr>
        <w:t xml:space="preserve"> </w:t>
      </w:r>
      <w:r w:rsidR="003F5748" w:rsidRPr="00CB3526">
        <w:rPr>
          <w:b/>
          <w:i/>
          <w:sz w:val="26"/>
          <w:szCs w:val="26"/>
        </w:rPr>
        <w:t>багажа</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соответствии</w:t>
      </w:r>
      <w:r w:rsidR="00800792" w:rsidRPr="00CB3526">
        <w:rPr>
          <w:b/>
          <w:i/>
          <w:sz w:val="26"/>
          <w:szCs w:val="26"/>
        </w:rPr>
        <w:t xml:space="preserve"> </w:t>
      </w:r>
      <w:r w:rsidR="003F5748" w:rsidRPr="00CB3526">
        <w:rPr>
          <w:b/>
          <w:i/>
          <w:sz w:val="26"/>
          <w:szCs w:val="26"/>
        </w:rPr>
        <w:t>с</w:t>
      </w:r>
      <w:r w:rsidR="00800792" w:rsidRPr="00CB3526">
        <w:rPr>
          <w:b/>
          <w:i/>
          <w:sz w:val="26"/>
          <w:szCs w:val="26"/>
        </w:rPr>
        <w:t xml:space="preserve"> </w:t>
      </w:r>
      <w:hyperlink r:id="rId8" w:history="1">
        <w:r w:rsidR="003F5748" w:rsidRPr="00CB3526">
          <w:rPr>
            <w:b/>
            <w:i/>
            <w:sz w:val="26"/>
            <w:szCs w:val="26"/>
          </w:rPr>
          <w:t>Законом</w:t>
        </w:r>
      </w:hyperlink>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от</w:t>
      </w:r>
      <w:r w:rsidR="00800792" w:rsidRPr="00CB3526">
        <w:rPr>
          <w:b/>
          <w:i/>
          <w:sz w:val="26"/>
          <w:szCs w:val="26"/>
        </w:rPr>
        <w:t xml:space="preserve"> </w:t>
      </w:r>
      <w:r w:rsidR="003F5748" w:rsidRPr="00CB3526">
        <w:rPr>
          <w:b/>
          <w:i/>
          <w:sz w:val="26"/>
          <w:szCs w:val="26"/>
        </w:rPr>
        <w:t>31</w:t>
      </w:r>
      <w:r w:rsidR="00800792" w:rsidRPr="00CB3526">
        <w:rPr>
          <w:b/>
          <w:i/>
          <w:sz w:val="26"/>
          <w:szCs w:val="26"/>
        </w:rPr>
        <w:t xml:space="preserve"> </w:t>
      </w:r>
      <w:r w:rsidR="003F5748" w:rsidRPr="00CB3526">
        <w:rPr>
          <w:b/>
          <w:i/>
          <w:sz w:val="26"/>
          <w:szCs w:val="26"/>
        </w:rPr>
        <w:t>мая</w:t>
      </w:r>
      <w:r w:rsidR="00800792" w:rsidRPr="00CB3526">
        <w:rPr>
          <w:b/>
          <w:i/>
          <w:sz w:val="26"/>
          <w:szCs w:val="26"/>
        </w:rPr>
        <w:t xml:space="preserve"> </w:t>
      </w:r>
      <w:r w:rsidR="003F5748" w:rsidRPr="00CB3526">
        <w:rPr>
          <w:b/>
          <w:i/>
          <w:sz w:val="26"/>
          <w:szCs w:val="26"/>
        </w:rPr>
        <w:t>2010</w:t>
      </w:r>
      <w:r w:rsidR="00800792" w:rsidRPr="00CB3526">
        <w:rPr>
          <w:b/>
          <w:i/>
          <w:sz w:val="26"/>
          <w:szCs w:val="26"/>
        </w:rPr>
        <w:t xml:space="preserve"> </w:t>
      </w:r>
      <w:r w:rsidR="003F5748" w:rsidRPr="00CB3526">
        <w:rPr>
          <w:b/>
          <w:i/>
          <w:sz w:val="26"/>
          <w:szCs w:val="26"/>
        </w:rPr>
        <w:t>года</w:t>
      </w:r>
      <w:r w:rsidR="00800792" w:rsidRPr="00CB3526">
        <w:rPr>
          <w:b/>
          <w:i/>
          <w:sz w:val="26"/>
          <w:szCs w:val="26"/>
        </w:rPr>
        <w:t xml:space="preserve"> </w:t>
      </w:r>
      <w:r w:rsidR="003F5748" w:rsidRPr="00CB3526">
        <w:rPr>
          <w:b/>
          <w:i/>
          <w:sz w:val="26"/>
          <w:szCs w:val="26"/>
        </w:rPr>
        <w:t>№57-ОЗ</w:t>
      </w:r>
      <w:r w:rsidR="00800792" w:rsidRPr="00CB3526">
        <w:rPr>
          <w:b/>
          <w:i/>
          <w:sz w:val="26"/>
          <w:szCs w:val="26"/>
        </w:rPr>
        <w:t xml:space="preserve"> </w:t>
      </w:r>
      <w:r w:rsidR="003F5748" w:rsidRPr="00CB3526">
        <w:rPr>
          <w:b/>
          <w:i/>
          <w:sz w:val="26"/>
          <w:szCs w:val="26"/>
        </w:rPr>
        <w:t>«О</w:t>
      </w:r>
      <w:r w:rsidR="00800792" w:rsidRPr="00CB3526">
        <w:rPr>
          <w:b/>
          <w:i/>
          <w:sz w:val="26"/>
          <w:szCs w:val="26"/>
        </w:rPr>
        <w:t xml:space="preserve"> </w:t>
      </w:r>
      <w:r w:rsidR="003F5748" w:rsidRPr="00CB3526">
        <w:rPr>
          <w:b/>
          <w:i/>
          <w:sz w:val="26"/>
          <w:szCs w:val="26"/>
        </w:rPr>
        <w:t>некоторых</w:t>
      </w:r>
      <w:r w:rsidR="00800792" w:rsidRPr="00CB3526">
        <w:rPr>
          <w:b/>
          <w:i/>
          <w:sz w:val="26"/>
          <w:szCs w:val="26"/>
        </w:rPr>
        <w:t xml:space="preserve"> </w:t>
      </w:r>
      <w:r w:rsidR="003F5748" w:rsidRPr="00CB3526">
        <w:rPr>
          <w:b/>
          <w:i/>
          <w:sz w:val="26"/>
          <w:szCs w:val="26"/>
        </w:rPr>
        <w:t>гарантиях</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компенсациях</w:t>
      </w:r>
      <w:r w:rsidR="00800792" w:rsidRPr="00CB3526">
        <w:rPr>
          <w:b/>
          <w:i/>
          <w:sz w:val="26"/>
          <w:szCs w:val="26"/>
        </w:rPr>
        <w:t xml:space="preserve"> </w:t>
      </w:r>
      <w:r w:rsidR="003F5748" w:rsidRPr="00CB3526">
        <w:rPr>
          <w:b/>
          <w:i/>
          <w:sz w:val="26"/>
          <w:szCs w:val="26"/>
        </w:rPr>
        <w:t>для</w:t>
      </w:r>
      <w:r w:rsidR="00800792" w:rsidRPr="00CB3526">
        <w:rPr>
          <w:b/>
          <w:i/>
          <w:sz w:val="26"/>
          <w:szCs w:val="26"/>
        </w:rPr>
        <w:t xml:space="preserve"> </w:t>
      </w:r>
      <w:r w:rsidR="003F5748" w:rsidRPr="00CB3526">
        <w:rPr>
          <w:b/>
          <w:i/>
          <w:sz w:val="26"/>
          <w:szCs w:val="26"/>
        </w:rPr>
        <w:t>лиц,</w:t>
      </w:r>
      <w:r w:rsidR="00800792" w:rsidRPr="00CB3526">
        <w:rPr>
          <w:b/>
          <w:i/>
          <w:sz w:val="26"/>
          <w:szCs w:val="26"/>
        </w:rPr>
        <w:t xml:space="preserve"> </w:t>
      </w:r>
      <w:r w:rsidR="003F5748" w:rsidRPr="00CB3526">
        <w:rPr>
          <w:b/>
          <w:i/>
          <w:sz w:val="26"/>
          <w:szCs w:val="26"/>
        </w:rPr>
        <w:t>работающих</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государственных</w:t>
      </w:r>
      <w:r w:rsidR="00800792" w:rsidRPr="00CB3526">
        <w:rPr>
          <w:b/>
          <w:i/>
          <w:sz w:val="26"/>
          <w:szCs w:val="26"/>
        </w:rPr>
        <w:t xml:space="preserve"> </w:t>
      </w:r>
      <w:r w:rsidR="003F5748" w:rsidRPr="00CB3526">
        <w:rPr>
          <w:b/>
          <w:i/>
          <w:sz w:val="26"/>
          <w:szCs w:val="26"/>
        </w:rPr>
        <w:t>органах</w:t>
      </w:r>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Чукотском</w:t>
      </w:r>
      <w:r w:rsidR="00800792" w:rsidRPr="00CB3526">
        <w:rPr>
          <w:b/>
          <w:i/>
          <w:sz w:val="26"/>
          <w:szCs w:val="26"/>
        </w:rPr>
        <w:t xml:space="preserve"> </w:t>
      </w:r>
      <w:r w:rsidR="003F5748" w:rsidRPr="00CB3526">
        <w:rPr>
          <w:b/>
          <w:i/>
          <w:sz w:val="26"/>
          <w:szCs w:val="26"/>
        </w:rPr>
        <w:t>территориальном</w:t>
      </w:r>
      <w:r w:rsidR="00800792" w:rsidRPr="00CB3526">
        <w:rPr>
          <w:b/>
          <w:i/>
          <w:sz w:val="26"/>
          <w:szCs w:val="26"/>
        </w:rPr>
        <w:t xml:space="preserve"> </w:t>
      </w:r>
      <w:r w:rsidR="003F5748" w:rsidRPr="00CB3526">
        <w:rPr>
          <w:b/>
          <w:i/>
          <w:sz w:val="26"/>
          <w:szCs w:val="26"/>
        </w:rPr>
        <w:t>фонде</w:t>
      </w:r>
      <w:r w:rsidR="00800792" w:rsidRPr="00CB3526">
        <w:rPr>
          <w:b/>
          <w:i/>
          <w:sz w:val="26"/>
          <w:szCs w:val="26"/>
        </w:rPr>
        <w:t xml:space="preserve"> </w:t>
      </w:r>
      <w:r w:rsidR="003F5748" w:rsidRPr="00CB3526">
        <w:rPr>
          <w:b/>
          <w:i/>
          <w:sz w:val="26"/>
          <w:szCs w:val="26"/>
        </w:rPr>
        <w:t>обязательного</w:t>
      </w:r>
      <w:r w:rsidR="00800792" w:rsidRPr="00CB3526">
        <w:rPr>
          <w:b/>
          <w:i/>
          <w:sz w:val="26"/>
          <w:szCs w:val="26"/>
        </w:rPr>
        <w:t xml:space="preserve"> </w:t>
      </w:r>
      <w:r w:rsidR="003F5748" w:rsidRPr="00CB3526">
        <w:rPr>
          <w:b/>
          <w:i/>
          <w:sz w:val="26"/>
          <w:szCs w:val="26"/>
        </w:rPr>
        <w:t>медицинского</w:t>
      </w:r>
      <w:r w:rsidR="00800792" w:rsidRPr="00CB3526">
        <w:rPr>
          <w:b/>
          <w:i/>
          <w:sz w:val="26"/>
          <w:szCs w:val="26"/>
        </w:rPr>
        <w:t xml:space="preserve"> </w:t>
      </w:r>
      <w:r w:rsidR="003F5748" w:rsidRPr="00CB3526">
        <w:rPr>
          <w:b/>
          <w:i/>
          <w:sz w:val="26"/>
          <w:szCs w:val="26"/>
        </w:rPr>
        <w:t>страхования,</w:t>
      </w:r>
      <w:r w:rsidR="00800792" w:rsidRPr="00CB3526">
        <w:rPr>
          <w:b/>
          <w:i/>
          <w:sz w:val="26"/>
          <w:szCs w:val="26"/>
        </w:rPr>
        <w:t xml:space="preserve"> </w:t>
      </w:r>
      <w:r w:rsidR="003F5748" w:rsidRPr="00CB3526">
        <w:rPr>
          <w:b/>
          <w:i/>
          <w:sz w:val="26"/>
          <w:szCs w:val="26"/>
        </w:rPr>
        <w:t>государственных</w:t>
      </w:r>
      <w:r w:rsidR="00800792" w:rsidRPr="00CB3526">
        <w:rPr>
          <w:b/>
          <w:i/>
          <w:sz w:val="26"/>
          <w:szCs w:val="26"/>
        </w:rPr>
        <w:t xml:space="preserve"> </w:t>
      </w:r>
      <w:r w:rsidR="003F5748" w:rsidRPr="00CB3526">
        <w:rPr>
          <w:b/>
          <w:i/>
          <w:sz w:val="26"/>
          <w:szCs w:val="26"/>
        </w:rPr>
        <w:t>учреждениях</w:t>
      </w:r>
      <w:r w:rsidR="00800792" w:rsidRPr="00CB3526">
        <w:rPr>
          <w:b/>
          <w:i/>
          <w:sz w:val="26"/>
          <w:szCs w:val="26"/>
        </w:rPr>
        <w:t xml:space="preserve"> </w:t>
      </w:r>
      <w:r w:rsidR="003F5748" w:rsidRPr="00CB3526">
        <w:rPr>
          <w:b/>
          <w:i/>
          <w:sz w:val="26"/>
          <w:szCs w:val="26"/>
        </w:rPr>
        <w:t>Чукотского</w:t>
      </w:r>
      <w:r w:rsidR="00800792" w:rsidRPr="00CB3526">
        <w:rPr>
          <w:b/>
          <w:i/>
          <w:sz w:val="26"/>
          <w:szCs w:val="26"/>
        </w:rPr>
        <w:t xml:space="preserve"> </w:t>
      </w:r>
      <w:r w:rsidR="003F5748" w:rsidRPr="00CB3526">
        <w:rPr>
          <w:b/>
          <w:i/>
          <w:sz w:val="26"/>
          <w:szCs w:val="26"/>
        </w:rPr>
        <w:t>автономного</w:t>
      </w:r>
      <w:r w:rsidR="00800792" w:rsidRPr="00CB3526">
        <w:rPr>
          <w:b/>
          <w:i/>
          <w:sz w:val="26"/>
          <w:szCs w:val="26"/>
        </w:rPr>
        <w:t xml:space="preserve"> </w:t>
      </w:r>
      <w:r w:rsidR="003F5748" w:rsidRPr="00CB3526">
        <w:rPr>
          <w:b/>
          <w:i/>
          <w:sz w:val="26"/>
          <w:szCs w:val="26"/>
        </w:rPr>
        <w:t>округа</w:t>
      </w:r>
      <w:r w:rsidR="00800792" w:rsidRPr="00CB3526">
        <w:rPr>
          <w:b/>
          <w:i/>
          <w:sz w:val="26"/>
          <w:szCs w:val="26"/>
        </w:rPr>
        <w:t xml:space="preserve"> </w:t>
      </w:r>
      <w:r w:rsidR="003F5748" w:rsidRPr="00CB3526">
        <w:rPr>
          <w:b/>
          <w:i/>
          <w:sz w:val="26"/>
          <w:szCs w:val="26"/>
        </w:rPr>
        <w:t>и</w:t>
      </w:r>
      <w:r w:rsidR="00800792" w:rsidRPr="00CB3526">
        <w:rPr>
          <w:b/>
          <w:i/>
          <w:sz w:val="26"/>
          <w:szCs w:val="26"/>
        </w:rPr>
        <w:t xml:space="preserve"> </w:t>
      </w:r>
      <w:r w:rsidR="003F5748" w:rsidRPr="00CB3526">
        <w:rPr>
          <w:b/>
          <w:i/>
          <w:sz w:val="26"/>
          <w:szCs w:val="26"/>
        </w:rPr>
        <w:t>расположенных</w:t>
      </w:r>
      <w:r w:rsidR="00800792" w:rsidRPr="00CB3526">
        <w:rPr>
          <w:b/>
          <w:i/>
          <w:sz w:val="26"/>
          <w:szCs w:val="26"/>
        </w:rPr>
        <w:t xml:space="preserve"> </w:t>
      </w:r>
      <w:r w:rsidR="003F5748" w:rsidRPr="00CB3526">
        <w:rPr>
          <w:b/>
          <w:i/>
          <w:sz w:val="26"/>
          <w:szCs w:val="26"/>
        </w:rPr>
        <w:t>в</w:t>
      </w:r>
      <w:r w:rsidR="00800792" w:rsidRPr="00CB3526">
        <w:rPr>
          <w:b/>
          <w:i/>
          <w:sz w:val="26"/>
          <w:szCs w:val="26"/>
        </w:rPr>
        <w:t xml:space="preserve"> </w:t>
      </w:r>
      <w:r w:rsidR="003F5748" w:rsidRPr="00CB3526">
        <w:rPr>
          <w:b/>
          <w:i/>
          <w:sz w:val="26"/>
          <w:szCs w:val="26"/>
        </w:rPr>
        <w:t>Чукотском</w:t>
      </w:r>
      <w:r w:rsidR="00800792" w:rsidRPr="00CB3526">
        <w:rPr>
          <w:b/>
          <w:i/>
          <w:sz w:val="26"/>
          <w:szCs w:val="26"/>
        </w:rPr>
        <w:t xml:space="preserve"> </w:t>
      </w:r>
      <w:r w:rsidR="003F5748" w:rsidRPr="00CB3526">
        <w:rPr>
          <w:b/>
          <w:i/>
          <w:sz w:val="26"/>
          <w:szCs w:val="26"/>
        </w:rPr>
        <w:t>автономном</w:t>
      </w:r>
      <w:r w:rsidR="00800792" w:rsidRPr="00CB3526">
        <w:rPr>
          <w:b/>
          <w:i/>
          <w:sz w:val="26"/>
          <w:szCs w:val="26"/>
        </w:rPr>
        <w:t xml:space="preserve"> </w:t>
      </w:r>
      <w:r w:rsidR="003F5748" w:rsidRPr="00CB3526">
        <w:rPr>
          <w:b/>
          <w:i/>
          <w:sz w:val="26"/>
          <w:szCs w:val="26"/>
        </w:rPr>
        <w:t>округе</w:t>
      </w:r>
      <w:r w:rsidR="00F92447" w:rsidRPr="00CB3526">
        <w:rPr>
          <w:b/>
          <w:i/>
          <w:sz w:val="26"/>
          <w:szCs w:val="26"/>
        </w:rPr>
        <w:t>»</w:t>
      </w:r>
      <w:r w:rsidR="00800792" w:rsidRPr="00CB3526">
        <w:rPr>
          <w:sz w:val="26"/>
          <w:szCs w:val="26"/>
        </w:rPr>
        <w:t xml:space="preserve"> </w:t>
      </w:r>
      <w:r w:rsidR="001008BF" w:rsidRPr="00CB3526">
        <w:rPr>
          <w:sz w:val="26"/>
          <w:szCs w:val="26"/>
        </w:rPr>
        <w:t xml:space="preserve">за счет средств окружного бюджета предусмотрено </w:t>
      </w:r>
      <w:r>
        <w:rPr>
          <w:sz w:val="26"/>
          <w:szCs w:val="26"/>
        </w:rPr>
        <w:t>4</w:t>
      </w:r>
      <w:r w:rsidR="00DA61C0" w:rsidRPr="00CB3526">
        <w:rPr>
          <w:sz w:val="26"/>
          <w:szCs w:val="26"/>
        </w:rPr>
        <w:t> </w:t>
      </w:r>
      <w:r>
        <w:rPr>
          <w:sz w:val="26"/>
          <w:szCs w:val="26"/>
        </w:rPr>
        <w:t>180</w:t>
      </w:r>
      <w:r w:rsidR="00DA61C0" w:rsidRPr="00CB3526">
        <w:rPr>
          <w:sz w:val="26"/>
          <w:szCs w:val="26"/>
        </w:rPr>
        <w:t>,</w:t>
      </w:r>
      <w:r>
        <w:rPr>
          <w:sz w:val="26"/>
          <w:szCs w:val="26"/>
        </w:rPr>
        <w:t>0</w:t>
      </w:r>
      <w:r w:rsidR="001008BF" w:rsidRPr="00CB3526">
        <w:rPr>
          <w:sz w:val="26"/>
          <w:szCs w:val="26"/>
        </w:rPr>
        <w:t xml:space="preserve"> тыс. рублей, сводной бюджетной росписью</w:t>
      </w:r>
      <w:r w:rsidR="00800792" w:rsidRPr="00CB3526">
        <w:rPr>
          <w:sz w:val="26"/>
          <w:szCs w:val="26"/>
        </w:rPr>
        <w:t xml:space="preserve"> </w:t>
      </w:r>
      <w:r>
        <w:rPr>
          <w:sz w:val="26"/>
          <w:szCs w:val="26"/>
        </w:rPr>
        <w:t>4 580</w:t>
      </w:r>
      <w:r w:rsidR="00DA61C0" w:rsidRPr="00CB3526">
        <w:rPr>
          <w:sz w:val="26"/>
          <w:szCs w:val="26"/>
        </w:rPr>
        <w:t>,</w:t>
      </w:r>
      <w:r>
        <w:rPr>
          <w:sz w:val="26"/>
          <w:szCs w:val="26"/>
        </w:rPr>
        <w:t>0</w:t>
      </w:r>
      <w:r w:rsidR="00800792" w:rsidRPr="00CB3526">
        <w:rPr>
          <w:sz w:val="26"/>
          <w:szCs w:val="26"/>
        </w:rPr>
        <w:t xml:space="preserve"> </w:t>
      </w:r>
      <w:r w:rsidR="00F92447" w:rsidRPr="00CB3526">
        <w:rPr>
          <w:sz w:val="26"/>
          <w:szCs w:val="26"/>
        </w:rPr>
        <w:t>тыс.</w:t>
      </w:r>
      <w:r w:rsidR="00800792" w:rsidRPr="00CB3526">
        <w:rPr>
          <w:sz w:val="26"/>
          <w:szCs w:val="26"/>
        </w:rPr>
        <w:t xml:space="preserve"> </w:t>
      </w:r>
      <w:r w:rsidR="00F92447" w:rsidRPr="00CB3526">
        <w:rPr>
          <w:sz w:val="26"/>
          <w:szCs w:val="26"/>
        </w:rPr>
        <w:t>рублей</w:t>
      </w:r>
      <w:r w:rsidR="00856278" w:rsidRPr="00CB3526">
        <w:rPr>
          <w:sz w:val="26"/>
          <w:szCs w:val="26"/>
        </w:rPr>
        <w:t>,</w:t>
      </w:r>
      <w:r w:rsidR="00800792" w:rsidRPr="00CB3526">
        <w:rPr>
          <w:sz w:val="26"/>
          <w:szCs w:val="26"/>
        </w:rPr>
        <w:t xml:space="preserve"> </w:t>
      </w:r>
      <w:r w:rsidR="00856278" w:rsidRPr="00CB3526">
        <w:rPr>
          <w:sz w:val="26"/>
          <w:szCs w:val="26"/>
        </w:rPr>
        <w:t>из</w:t>
      </w:r>
      <w:r w:rsidR="00800792" w:rsidRPr="00CB3526">
        <w:rPr>
          <w:sz w:val="26"/>
          <w:szCs w:val="26"/>
        </w:rPr>
        <w:t xml:space="preserve"> </w:t>
      </w:r>
      <w:r w:rsidR="00856278" w:rsidRPr="00CB3526">
        <w:rPr>
          <w:sz w:val="26"/>
          <w:szCs w:val="26"/>
        </w:rPr>
        <w:t>них</w:t>
      </w:r>
      <w:r w:rsidR="00800792" w:rsidRPr="00CB3526">
        <w:rPr>
          <w:sz w:val="26"/>
          <w:szCs w:val="26"/>
        </w:rPr>
        <w:t xml:space="preserve"> </w:t>
      </w:r>
      <w:r w:rsidR="00856278" w:rsidRPr="00CB3526">
        <w:rPr>
          <w:sz w:val="26"/>
          <w:szCs w:val="26"/>
        </w:rPr>
        <w:t>освоено</w:t>
      </w:r>
      <w:r w:rsidR="00800792" w:rsidRPr="00CB3526">
        <w:rPr>
          <w:sz w:val="26"/>
          <w:szCs w:val="26"/>
        </w:rPr>
        <w:t xml:space="preserve"> </w:t>
      </w:r>
      <w:r>
        <w:rPr>
          <w:sz w:val="26"/>
          <w:szCs w:val="26"/>
        </w:rPr>
        <w:t>3 760,0</w:t>
      </w:r>
      <w:r w:rsidR="00800792" w:rsidRPr="00CB3526">
        <w:rPr>
          <w:sz w:val="26"/>
          <w:szCs w:val="26"/>
        </w:rPr>
        <w:t xml:space="preserve"> </w:t>
      </w:r>
      <w:r w:rsidR="00856278" w:rsidRPr="00CB3526">
        <w:rPr>
          <w:sz w:val="26"/>
          <w:szCs w:val="26"/>
        </w:rPr>
        <w:t>тыс.</w:t>
      </w:r>
      <w:r w:rsidR="00800792" w:rsidRPr="00CB3526">
        <w:rPr>
          <w:sz w:val="26"/>
          <w:szCs w:val="26"/>
        </w:rPr>
        <w:t xml:space="preserve"> </w:t>
      </w:r>
      <w:r w:rsidR="00856278" w:rsidRPr="00CB3526">
        <w:rPr>
          <w:sz w:val="26"/>
          <w:szCs w:val="26"/>
        </w:rPr>
        <w:t>рублей.</w:t>
      </w:r>
    </w:p>
    <w:p w:rsidR="00AC7D65" w:rsidRPr="00CB3526" w:rsidRDefault="00F30E32" w:rsidP="00F30E32">
      <w:pPr>
        <w:widowControl w:val="0"/>
        <w:ind w:firstLine="708"/>
        <w:contextualSpacing/>
        <w:jc w:val="both"/>
        <w:rPr>
          <w:sz w:val="26"/>
          <w:szCs w:val="26"/>
        </w:rPr>
      </w:pPr>
      <w:r w:rsidRPr="00CB3526">
        <w:rPr>
          <w:sz w:val="26"/>
          <w:szCs w:val="26"/>
        </w:rPr>
        <w:t xml:space="preserve">В рамках выполнения мероприятий </w:t>
      </w:r>
      <w:r w:rsidRPr="00CB3526">
        <w:rPr>
          <w:b/>
          <w:i/>
          <w:sz w:val="26"/>
          <w:szCs w:val="26"/>
        </w:rPr>
        <w:t>п.п. 2.</w:t>
      </w:r>
      <w:r>
        <w:rPr>
          <w:b/>
          <w:i/>
          <w:sz w:val="26"/>
          <w:szCs w:val="26"/>
        </w:rPr>
        <w:t>7</w:t>
      </w:r>
      <w:r w:rsidRPr="00CB3526">
        <w:rPr>
          <w:b/>
          <w:i/>
          <w:sz w:val="26"/>
          <w:szCs w:val="26"/>
        </w:rPr>
        <w:t xml:space="preserve"> «</w:t>
      </w:r>
      <w:r w:rsidRPr="00F30E32">
        <w:rPr>
          <w:b/>
          <w:i/>
          <w:sz w:val="26"/>
          <w:szCs w:val="26"/>
        </w:rPr>
        <w:t>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r w:rsidRPr="00CB3526">
        <w:rPr>
          <w:b/>
          <w:i/>
          <w:sz w:val="26"/>
          <w:szCs w:val="26"/>
        </w:rPr>
        <w:t>»</w:t>
      </w:r>
      <w:r w:rsidRPr="00CB3526">
        <w:rPr>
          <w:sz w:val="26"/>
          <w:szCs w:val="26"/>
        </w:rPr>
        <w:t xml:space="preserve"> за счет средств окружного бюджета предусмотрено </w:t>
      </w:r>
      <w:r>
        <w:rPr>
          <w:sz w:val="26"/>
          <w:szCs w:val="26"/>
        </w:rPr>
        <w:t>115</w:t>
      </w:r>
      <w:r w:rsidRPr="00CB3526">
        <w:rPr>
          <w:sz w:val="26"/>
          <w:szCs w:val="26"/>
        </w:rPr>
        <w:t>,</w:t>
      </w:r>
      <w:r>
        <w:rPr>
          <w:sz w:val="26"/>
          <w:szCs w:val="26"/>
        </w:rPr>
        <w:t>2</w:t>
      </w:r>
      <w:r w:rsidRPr="00CB3526">
        <w:rPr>
          <w:sz w:val="26"/>
          <w:szCs w:val="26"/>
        </w:rPr>
        <w:t xml:space="preserve"> тыс. рублей, освоено </w:t>
      </w:r>
      <w:r>
        <w:rPr>
          <w:sz w:val="26"/>
          <w:szCs w:val="26"/>
        </w:rPr>
        <w:t>36,0</w:t>
      </w:r>
      <w:r w:rsidRPr="00CB3526">
        <w:rPr>
          <w:sz w:val="26"/>
          <w:szCs w:val="26"/>
        </w:rPr>
        <w:t xml:space="preserve"> тыс. рублей.</w:t>
      </w:r>
      <w:r>
        <w:rPr>
          <w:sz w:val="26"/>
          <w:szCs w:val="26"/>
        </w:rPr>
        <w:t xml:space="preserve"> </w:t>
      </w:r>
      <w:r w:rsidR="009F3795" w:rsidRPr="00F30E32">
        <w:rPr>
          <w:sz w:val="26"/>
          <w:szCs w:val="26"/>
        </w:rPr>
        <w:t>Выплаты</w:t>
      </w:r>
      <w:r w:rsidR="00800792" w:rsidRPr="00F30E32">
        <w:rPr>
          <w:sz w:val="26"/>
          <w:szCs w:val="26"/>
        </w:rPr>
        <w:t xml:space="preserve"> </w:t>
      </w:r>
      <w:r w:rsidR="009F3795" w:rsidRPr="00F30E32">
        <w:rPr>
          <w:sz w:val="26"/>
          <w:szCs w:val="26"/>
        </w:rPr>
        <w:t>получают</w:t>
      </w:r>
      <w:r w:rsidR="00800792" w:rsidRPr="00F30E32">
        <w:rPr>
          <w:sz w:val="26"/>
          <w:szCs w:val="26"/>
        </w:rPr>
        <w:t xml:space="preserve"> </w:t>
      </w:r>
      <w:r w:rsidR="007E78A3" w:rsidRPr="00F30E32">
        <w:rPr>
          <w:sz w:val="26"/>
          <w:szCs w:val="26"/>
        </w:rPr>
        <w:t xml:space="preserve">2 </w:t>
      </w:r>
      <w:r w:rsidR="009F3795" w:rsidRPr="00F30E32">
        <w:rPr>
          <w:sz w:val="26"/>
          <w:szCs w:val="26"/>
        </w:rPr>
        <w:t>специ</w:t>
      </w:r>
      <w:r w:rsidR="00890A4A" w:rsidRPr="00F30E32">
        <w:rPr>
          <w:sz w:val="26"/>
          <w:szCs w:val="26"/>
        </w:rPr>
        <w:t>алиста</w:t>
      </w:r>
      <w:r w:rsidR="00890A4A" w:rsidRPr="00CB3526">
        <w:rPr>
          <w:sz w:val="26"/>
          <w:szCs w:val="26"/>
        </w:rPr>
        <w:t>.</w:t>
      </w:r>
    </w:p>
    <w:p w:rsidR="00D800F3" w:rsidRPr="00CB3526" w:rsidRDefault="00D800F3">
      <w:pPr>
        <w:widowControl w:val="0"/>
        <w:ind w:firstLine="708"/>
        <w:contextualSpacing/>
        <w:jc w:val="both"/>
        <w:rPr>
          <w:sz w:val="26"/>
          <w:szCs w:val="26"/>
        </w:rPr>
      </w:pPr>
    </w:p>
    <w:sectPr w:rsidR="00D800F3" w:rsidRPr="00CB3526" w:rsidSect="009332DB">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FD5" w:rsidRDefault="00F04FD5" w:rsidP="0059777E">
      <w:r>
        <w:separator/>
      </w:r>
    </w:p>
  </w:endnote>
  <w:endnote w:type="continuationSeparator" w:id="0">
    <w:p w:rsidR="00F04FD5" w:rsidRDefault="00F04FD5" w:rsidP="005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67" w:rsidRDefault="00AD326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37813"/>
    </w:sdtPr>
    <w:sdtEndPr/>
    <w:sdtContent>
      <w:p w:rsidR="00AD3267" w:rsidRDefault="00AD3267">
        <w:pPr>
          <w:pStyle w:val="af"/>
          <w:jc w:val="right"/>
        </w:pPr>
        <w:r>
          <w:fldChar w:fldCharType="begin"/>
        </w:r>
        <w:r>
          <w:instrText xml:space="preserve"> PAGE   \* MERGEFORMAT </w:instrText>
        </w:r>
        <w:r>
          <w:fldChar w:fldCharType="separate"/>
        </w:r>
        <w:r w:rsidR="002A76CF">
          <w:rPr>
            <w:noProof/>
          </w:rPr>
          <w:t>25</w:t>
        </w:r>
        <w:r>
          <w:rPr>
            <w:noProof/>
          </w:rPr>
          <w:fldChar w:fldCharType="end"/>
        </w:r>
      </w:p>
    </w:sdtContent>
  </w:sdt>
  <w:p w:rsidR="00AD3267" w:rsidRDefault="00AD326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67" w:rsidRDefault="00AD326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FD5" w:rsidRDefault="00F04FD5" w:rsidP="0059777E">
      <w:r>
        <w:separator/>
      </w:r>
    </w:p>
  </w:footnote>
  <w:footnote w:type="continuationSeparator" w:id="0">
    <w:p w:rsidR="00F04FD5" w:rsidRDefault="00F04FD5" w:rsidP="00597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67" w:rsidRDefault="00AD326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67" w:rsidRDefault="00AD3267">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67" w:rsidRDefault="00AD326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D1"/>
    <w:multiLevelType w:val="hybridMultilevel"/>
    <w:tmpl w:val="6D98DE7E"/>
    <w:lvl w:ilvl="0" w:tplc="47D07A8A">
      <w:start w:val="1"/>
      <w:numFmt w:val="decimal"/>
      <w:lvlText w:val="%1."/>
      <w:lvlJc w:val="left"/>
      <w:pPr>
        <w:tabs>
          <w:tab w:val="num" w:pos="720"/>
        </w:tabs>
        <w:ind w:left="720" w:hanging="360"/>
      </w:pPr>
    </w:lvl>
    <w:lvl w:ilvl="1" w:tplc="616602C6" w:tentative="1">
      <w:start w:val="1"/>
      <w:numFmt w:val="decimal"/>
      <w:lvlText w:val="%2."/>
      <w:lvlJc w:val="left"/>
      <w:pPr>
        <w:tabs>
          <w:tab w:val="num" w:pos="1440"/>
        </w:tabs>
        <w:ind w:left="1440" w:hanging="360"/>
      </w:pPr>
    </w:lvl>
    <w:lvl w:ilvl="2" w:tplc="C450C210" w:tentative="1">
      <w:start w:val="1"/>
      <w:numFmt w:val="decimal"/>
      <w:lvlText w:val="%3."/>
      <w:lvlJc w:val="left"/>
      <w:pPr>
        <w:tabs>
          <w:tab w:val="num" w:pos="2160"/>
        </w:tabs>
        <w:ind w:left="2160" w:hanging="360"/>
      </w:pPr>
    </w:lvl>
    <w:lvl w:ilvl="3" w:tplc="992E0FA6" w:tentative="1">
      <w:start w:val="1"/>
      <w:numFmt w:val="decimal"/>
      <w:lvlText w:val="%4."/>
      <w:lvlJc w:val="left"/>
      <w:pPr>
        <w:tabs>
          <w:tab w:val="num" w:pos="2880"/>
        </w:tabs>
        <w:ind w:left="2880" w:hanging="360"/>
      </w:pPr>
    </w:lvl>
    <w:lvl w:ilvl="4" w:tplc="9F2A8E4C" w:tentative="1">
      <w:start w:val="1"/>
      <w:numFmt w:val="decimal"/>
      <w:lvlText w:val="%5."/>
      <w:lvlJc w:val="left"/>
      <w:pPr>
        <w:tabs>
          <w:tab w:val="num" w:pos="3600"/>
        </w:tabs>
        <w:ind w:left="3600" w:hanging="360"/>
      </w:pPr>
    </w:lvl>
    <w:lvl w:ilvl="5" w:tplc="6D48D554" w:tentative="1">
      <w:start w:val="1"/>
      <w:numFmt w:val="decimal"/>
      <w:lvlText w:val="%6."/>
      <w:lvlJc w:val="left"/>
      <w:pPr>
        <w:tabs>
          <w:tab w:val="num" w:pos="4320"/>
        </w:tabs>
        <w:ind w:left="4320" w:hanging="360"/>
      </w:pPr>
    </w:lvl>
    <w:lvl w:ilvl="6" w:tplc="8916BA54" w:tentative="1">
      <w:start w:val="1"/>
      <w:numFmt w:val="decimal"/>
      <w:lvlText w:val="%7."/>
      <w:lvlJc w:val="left"/>
      <w:pPr>
        <w:tabs>
          <w:tab w:val="num" w:pos="5040"/>
        </w:tabs>
        <w:ind w:left="5040" w:hanging="360"/>
      </w:pPr>
    </w:lvl>
    <w:lvl w:ilvl="7" w:tplc="C3AE5C6A" w:tentative="1">
      <w:start w:val="1"/>
      <w:numFmt w:val="decimal"/>
      <w:lvlText w:val="%8."/>
      <w:lvlJc w:val="left"/>
      <w:pPr>
        <w:tabs>
          <w:tab w:val="num" w:pos="5760"/>
        </w:tabs>
        <w:ind w:left="5760" w:hanging="360"/>
      </w:pPr>
    </w:lvl>
    <w:lvl w:ilvl="8" w:tplc="C0DC2B6E" w:tentative="1">
      <w:start w:val="1"/>
      <w:numFmt w:val="decimal"/>
      <w:lvlText w:val="%9."/>
      <w:lvlJc w:val="left"/>
      <w:pPr>
        <w:tabs>
          <w:tab w:val="num" w:pos="6480"/>
        </w:tabs>
        <w:ind w:left="6480" w:hanging="360"/>
      </w:pPr>
    </w:lvl>
  </w:abstractNum>
  <w:abstractNum w:abstractNumId="1" w15:restartNumberingAfterBreak="0">
    <w:nsid w:val="06FE75EC"/>
    <w:multiLevelType w:val="multilevel"/>
    <w:tmpl w:val="9D5C75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1A2509"/>
    <w:multiLevelType w:val="hybridMultilevel"/>
    <w:tmpl w:val="268A0614"/>
    <w:lvl w:ilvl="0" w:tplc="B2829B1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621A62"/>
    <w:multiLevelType w:val="hybridMultilevel"/>
    <w:tmpl w:val="CCA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105C8"/>
    <w:multiLevelType w:val="hybridMultilevel"/>
    <w:tmpl w:val="9DF6713E"/>
    <w:lvl w:ilvl="0" w:tplc="3D80D082">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15:restartNumberingAfterBreak="0">
    <w:nsid w:val="166F6582"/>
    <w:multiLevelType w:val="hybridMultilevel"/>
    <w:tmpl w:val="53207928"/>
    <w:lvl w:ilvl="0" w:tplc="02E2F568">
      <w:start w:val="1"/>
      <w:numFmt w:val="decimal"/>
      <w:lvlText w:val="%1."/>
      <w:lvlJc w:val="left"/>
      <w:pPr>
        <w:ind w:left="915" w:hanging="49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2C34064D"/>
    <w:multiLevelType w:val="hybridMultilevel"/>
    <w:tmpl w:val="17764866"/>
    <w:lvl w:ilvl="0" w:tplc="AB127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6A56040"/>
    <w:multiLevelType w:val="hybridMultilevel"/>
    <w:tmpl w:val="E228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3D1F44"/>
    <w:multiLevelType w:val="hybridMultilevel"/>
    <w:tmpl w:val="87A43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8032BC7"/>
    <w:multiLevelType w:val="hybridMultilevel"/>
    <w:tmpl w:val="4294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84B42"/>
    <w:multiLevelType w:val="hybridMultilevel"/>
    <w:tmpl w:val="8EF8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4"/>
  </w:num>
  <w:num w:numId="6">
    <w:abstractNumId w:val="7"/>
  </w:num>
  <w:num w:numId="7">
    <w:abstractNumId w:val="6"/>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19D"/>
    <w:rsid w:val="00002F3A"/>
    <w:rsid w:val="000031D8"/>
    <w:rsid w:val="00005323"/>
    <w:rsid w:val="00005BB7"/>
    <w:rsid w:val="000079B2"/>
    <w:rsid w:val="00010750"/>
    <w:rsid w:val="0001234A"/>
    <w:rsid w:val="00013142"/>
    <w:rsid w:val="000136A6"/>
    <w:rsid w:val="00013AD0"/>
    <w:rsid w:val="00013FDB"/>
    <w:rsid w:val="00014149"/>
    <w:rsid w:val="000141CF"/>
    <w:rsid w:val="0001466B"/>
    <w:rsid w:val="00015559"/>
    <w:rsid w:val="000159A7"/>
    <w:rsid w:val="0001699F"/>
    <w:rsid w:val="00017B56"/>
    <w:rsid w:val="000230B8"/>
    <w:rsid w:val="00024507"/>
    <w:rsid w:val="00024AD1"/>
    <w:rsid w:val="00024F72"/>
    <w:rsid w:val="00025103"/>
    <w:rsid w:val="00025B3A"/>
    <w:rsid w:val="00026953"/>
    <w:rsid w:val="0002796C"/>
    <w:rsid w:val="0003079A"/>
    <w:rsid w:val="00031E59"/>
    <w:rsid w:val="000331C5"/>
    <w:rsid w:val="00034C68"/>
    <w:rsid w:val="00034E4E"/>
    <w:rsid w:val="000353B7"/>
    <w:rsid w:val="00035E62"/>
    <w:rsid w:val="0003661B"/>
    <w:rsid w:val="00036940"/>
    <w:rsid w:val="0003695D"/>
    <w:rsid w:val="00036A5B"/>
    <w:rsid w:val="000370EE"/>
    <w:rsid w:val="0003761C"/>
    <w:rsid w:val="00037B60"/>
    <w:rsid w:val="000428EC"/>
    <w:rsid w:val="00042F82"/>
    <w:rsid w:val="00043237"/>
    <w:rsid w:val="000435F4"/>
    <w:rsid w:val="00043AD6"/>
    <w:rsid w:val="00043F12"/>
    <w:rsid w:val="000446FF"/>
    <w:rsid w:val="00044F8F"/>
    <w:rsid w:val="000451B6"/>
    <w:rsid w:val="000460A6"/>
    <w:rsid w:val="00046DF0"/>
    <w:rsid w:val="000470F9"/>
    <w:rsid w:val="00050DAB"/>
    <w:rsid w:val="0005201F"/>
    <w:rsid w:val="000531C6"/>
    <w:rsid w:val="000537C1"/>
    <w:rsid w:val="00053EDC"/>
    <w:rsid w:val="0005561D"/>
    <w:rsid w:val="00056C4F"/>
    <w:rsid w:val="00056DA6"/>
    <w:rsid w:val="000572FB"/>
    <w:rsid w:val="000573CC"/>
    <w:rsid w:val="000604B4"/>
    <w:rsid w:val="000612A3"/>
    <w:rsid w:val="00061A7C"/>
    <w:rsid w:val="000644FD"/>
    <w:rsid w:val="00065FF2"/>
    <w:rsid w:val="000663F4"/>
    <w:rsid w:val="0006670A"/>
    <w:rsid w:val="00066B02"/>
    <w:rsid w:val="00067EA3"/>
    <w:rsid w:val="00070021"/>
    <w:rsid w:val="000708A4"/>
    <w:rsid w:val="000712EB"/>
    <w:rsid w:val="00072FFC"/>
    <w:rsid w:val="00073DD4"/>
    <w:rsid w:val="000745CA"/>
    <w:rsid w:val="00074A5F"/>
    <w:rsid w:val="00075AD1"/>
    <w:rsid w:val="00075E06"/>
    <w:rsid w:val="000771D3"/>
    <w:rsid w:val="000775CF"/>
    <w:rsid w:val="00077653"/>
    <w:rsid w:val="00077E79"/>
    <w:rsid w:val="00077FED"/>
    <w:rsid w:val="00080D34"/>
    <w:rsid w:val="00082323"/>
    <w:rsid w:val="000854BA"/>
    <w:rsid w:val="00085F0A"/>
    <w:rsid w:val="000878BD"/>
    <w:rsid w:val="00090774"/>
    <w:rsid w:val="000908B7"/>
    <w:rsid w:val="00091609"/>
    <w:rsid w:val="00093A1A"/>
    <w:rsid w:val="00093FBE"/>
    <w:rsid w:val="00096CC4"/>
    <w:rsid w:val="00097714"/>
    <w:rsid w:val="000A118E"/>
    <w:rsid w:val="000A1D99"/>
    <w:rsid w:val="000A20EA"/>
    <w:rsid w:val="000A24C0"/>
    <w:rsid w:val="000A278C"/>
    <w:rsid w:val="000A3DED"/>
    <w:rsid w:val="000A4243"/>
    <w:rsid w:val="000A43F3"/>
    <w:rsid w:val="000A55CC"/>
    <w:rsid w:val="000A5B1D"/>
    <w:rsid w:val="000A61BE"/>
    <w:rsid w:val="000A6DB7"/>
    <w:rsid w:val="000A775F"/>
    <w:rsid w:val="000B0E8D"/>
    <w:rsid w:val="000B14B7"/>
    <w:rsid w:val="000B286D"/>
    <w:rsid w:val="000B2A5D"/>
    <w:rsid w:val="000B5234"/>
    <w:rsid w:val="000B661E"/>
    <w:rsid w:val="000B74E6"/>
    <w:rsid w:val="000C03A2"/>
    <w:rsid w:val="000C0A85"/>
    <w:rsid w:val="000C121D"/>
    <w:rsid w:val="000C1F1D"/>
    <w:rsid w:val="000C2404"/>
    <w:rsid w:val="000C295C"/>
    <w:rsid w:val="000C303A"/>
    <w:rsid w:val="000C3A2D"/>
    <w:rsid w:val="000C4260"/>
    <w:rsid w:val="000C4BBB"/>
    <w:rsid w:val="000C4E07"/>
    <w:rsid w:val="000C5091"/>
    <w:rsid w:val="000C5FD4"/>
    <w:rsid w:val="000D0DB5"/>
    <w:rsid w:val="000D2EB5"/>
    <w:rsid w:val="000D314F"/>
    <w:rsid w:val="000D385E"/>
    <w:rsid w:val="000D4681"/>
    <w:rsid w:val="000D5739"/>
    <w:rsid w:val="000D590D"/>
    <w:rsid w:val="000D5E4E"/>
    <w:rsid w:val="000D6875"/>
    <w:rsid w:val="000D6CFD"/>
    <w:rsid w:val="000D76CB"/>
    <w:rsid w:val="000D7C18"/>
    <w:rsid w:val="000E00AB"/>
    <w:rsid w:val="000E0226"/>
    <w:rsid w:val="000E0952"/>
    <w:rsid w:val="000E0E80"/>
    <w:rsid w:val="000E138A"/>
    <w:rsid w:val="000E196C"/>
    <w:rsid w:val="000E5874"/>
    <w:rsid w:val="000E6307"/>
    <w:rsid w:val="000E6D14"/>
    <w:rsid w:val="000E75A0"/>
    <w:rsid w:val="000E75C6"/>
    <w:rsid w:val="000F0362"/>
    <w:rsid w:val="000F194B"/>
    <w:rsid w:val="000F23B9"/>
    <w:rsid w:val="000F340C"/>
    <w:rsid w:val="000F3C21"/>
    <w:rsid w:val="000F3C3F"/>
    <w:rsid w:val="000F5815"/>
    <w:rsid w:val="000F585E"/>
    <w:rsid w:val="00100822"/>
    <w:rsid w:val="001008BF"/>
    <w:rsid w:val="00101232"/>
    <w:rsid w:val="00103166"/>
    <w:rsid w:val="00103FEE"/>
    <w:rsid w:val="00104640"/>
    <w:rsid w:val="001051EA"/>
    <w:rsid w:val="00106493"/>
    <w:rsid w:val="00111ACB"/>
    <w:rsid w:val="00111ADC"/>
    <w:rsid w:val="00111CF0"/>
    <w:rsid w:val="00112ED4"/>
    <w:rsid w:val="001148FA"/>
    <w:rsid w:val="00114F74"/>
    <w:rsid w:val="00116C81"/>
    <w:rsid w:val="0011794D"/>
    <w:rsid w:val="0012002B"/>
    <w:rsid w:val="001211AB"/>
    <w:rsid w:val="00121DB1"/>
    <w:rsid w:val="00122202"/>
    <w:rsid w:val="001228BD"/>
    <w:rsid w:val="00123557"/>
    <w:rsid w:val="00123819"/>
    <w:rsid w:val="001244D8"/>
    <w:rsid w:val="00124AA6"/>
    <w:rsid w:val="00124AD3"/>
    <w:rsid w:val="00124B06"/>
    <w:rsid w:val="0012671F"/>
    <w:rsid w:val="00126AB6"/>
    <w:rsid w:val="0012795F"/>
    <w:rsid w:val="00130D8F"/>
    <w:rsid w:val="00132BCA"/>
    <w:rsid w:val="00133C45"/>
    <w:rsid w:val="00134213"/>
    <w:rsid w:val="00134341"/>
    <w:rsid w:val="00134869"/>
    <w:rsid w:val="001351B9"/>
    <w:rsid w:val="001354E6"/>
    <w:rsid w:val="00136347"/>
    <w:rsid w:val="001379DC"/>
    <w:rsid w:val="00137B2C"/>
    <w:rsid w:val="001404B2"/>
    <w:rsid w:val="00143977"/>
    <w:rsid w:val="0014547B"/>
    <w:rsid w:val="0014605F"/>
    <w:rsid w:val="001466A1"/>
    <w:rsid w:val="0014725E"/>
    <w:rsid w:val="001510DE"/>
    <w:rsid w:val="00152319"/>
    <w:rsid w:val="00152FCC"/>
    <w:rsid w:val="0015331E"/>
    <w:rsid w:val="00154369"/>
    <w:rsid w:val="00155175"/>
    <w:rsid w:val="001558DA"/>
    <w:rsid w:val="00155EB7"/>
    <w:rsid w:val="001568CA"/>
    <w:rsid w:val="00157717"/>
    <w:rsid w:val="001607A9"/>
    <w:rsid w:val="00161143"/>
    <w:rsid w:val="00161A28"/>
    <w:rsid w:val="00161C3F"/>
    <w:rsid w:val="00161DE5"/>
    <w:rsid w:val="001639AB"/>
    <w:rsid w:val="001654C2"/>
    <w:rsid w:val="00165AAD"/>
    <w:rsid w:val="00167ED4"/>
    <w:rsid w:val="00167FB3"/>
    <w:rsid w:val="001702AB"/>
    <w:rsid w:val="00170CAC"/>
    <w:rsid w:val="00171762"/>
    <w:rsid w:val="00171984"/>
    <w:rsid w:val="00171D5E"/>
    <w:rsid w:val="00172820"/>
    <w:rsid w:val="001731AF"/>
    <w:rsid w:val="00175D17"/>
    <w:rsid w:val="001762A5"/>
    <w:rsid w:val="00176FE5"/>
    <w:rsid w:val="001779C1"/>
    <w:rsid w:val="00181E80"/>
    <w:rsid w:val="001820F9"/>
    <w:rsid w:val="00182271"/>
    <w:rsid w:val="0018256B"/>
    <w:rsid w:val="0018372D"/>
    <w:rsid w:val="00183F4E"/>
    <w:rsid w:val="00184170"/>
    <w:rsid w:val="00184293"/>
    <w:rsid w:val="001844AF"/>
    <w:rsid w:val="00185F79"/>
    <w:rsid w:val="001863F9"/>
    <w:rsid w:val="00186BD7"/>
    <w:rsid w:val="00186D7B"/>
    <w:rsid w:val="00187123"/>
    <w:rsid w:val="001877A3"/>
    <w:rsid w:val="00187AA1"/>
    <w:rsid w:val="00190DF7"/>
    <w:rsid w:val="00191C16"/>
    <w:rsid w:val="00192731"/>
    <w:rsid w:val="00192DD2"/>
    <w:rsid w:val="00192ECC"/>
    <w:rsid w:val="00193811"/>
    <w:rsid w:val="00193D72"/>
    <w:rsid w:val="001943C4"/>
    <w:rsid w:val="001945BD"/>
    <w:rsid w:val="00194B56"/>
    <w:rsid w:val="001951A3"/>
    <w:rsid w:val="001964F6"/>
    <w:rsid w:val="001965B3"/>
    <w:rsid w:val="00196B21"/>
    <w:rsid w:val="001A002C"/>
    <w:rsid w:val="001A01D6"/>
    <w:rsid w:val="001A13D9"/>
    <w:rsid w:val="001A2733"/>
    <w:rsid w:val="001A2B3C"/>
    <w:rsid w:val="001A4012"/>
    <w:rsid w:val="001A609D"/>
    <w:rsid w:val="001A70E1"/>
    <w:rsid w:val="001B047E"/>
    <w:rsid w:val="001B0B00"/>
    <w:rsid w:val="001B2ADB"/>
    <w:rsid w:val="001B3F82"/>
    <w:rsid w:val="001B4CC0"/>
    <w:rsid w:val="001B5A74"/>
    <w:rsid w:val="001B6D2C"/>
    <w:rsid w:val="001B7896"/>
    <w:rsid w:val="001C0387"/>
    <w:rsid w:val="001C13A1"/>
    <w:rsid w:val="001C2173"/>
    <w:rsid w:val="001C3065"/>
    <w:rsid w:val="001C6266"/>
    <w:rsid w:val="001C6B56"/>
    <w:rsid w:val="001C75E6"/>
    <w:rsid w:val="001C77C1"/>
    <w:rsid w:val="001C7AD7"/>
    <w:rsid w:val="001D06A6"/>
    <w:rsid w:val="001D0C96"/>
    <w:rsid w:val="001D1068"/>
    <w:rsid w:val="001D30D6"/>
    <w:rsid w:val="001D3C97"/>
    <w:rsid w:val="001D3FCA"/>
    <w:rsid w:val="001D54DC"/>
    <w:rsid w:val="001D5F9E"/>
    <w:rsid w:val="001D628D"/>
    <w:rsid w:val="001D6568"/>
    <w:rsid w:val="001D6D4C"/>
    <w:rsid w:val="001D70CC"/>
    <w:rsid w:val="001D7311"/>
    <w:rsid w:val="001E0A42"/>
    <w:rsid w:val="001E1227"/>
    <w:rsid w:val="001E1670"/>
    <w:rsid w:val="001E1D03"/>
    <w:rsid w:val="001E3679"/>
    <w:rsid w:val="001E453B"/>
    <w:rsid w:val="001E6420"/>
    <w:rsid w:val="001E6F0C"/>
    <w:rsid w:val="001E7788"/>
    <w:rsid w:val="001E7DFE"/>
    <w:rsid w:val="001E7FE5"/>
    <w:rsid w:val="001F0B2D"/>
    <w:rsid w:val="001F23B0"/>
    <w:rsid w:val="001F2786"/>
    <w:rsid w:val="001F2AA8"/>
    <w:rsid w:val="001F39DE"/>
    <w:rsid w:val="001F39F2"/>
    <w:rsid w:val="001F3CA6"/>
    <w:rsid w:val="001F4DC5"/>
    <w:rsid w:val="001F50A4"/>
    <w:rsid w:val="001F54DF"/>
    <w:rsid w:val="001F5B46"/>
    <w:rsid w:val="001F6479"/>
    <w:rsid w:val="001F697C"/>
    <w:rsid w:val="001F72F0"/>
    <w:rsid w:val="001F7356"/>
    <w:rsid w:val="00200F55"/>
    <w:rsid w:val="0020167D"/>
    <w:rsid w:val="00201DE3"/>
    <w:rsid w:val="00202D2A"/>
    <w:rsid w:val="00202DF8"/>
    <w:rsid w:val="00202EC3"/>
    <w:rsid w:val="002031C1"/>
    <w:rsid w:val="00203289"/>
    <w:rsid w:val="00203BBB"/>
    <w:rsid w:val="00203BF8"/>
    <w:rsid w:val="00203F0E"/>
    <w:rsid w:val="00204633"/>
    <w:rsid w:val="00207065"/>
    <w:rsid w:val="00207A31"/>
    <w:rsid w:val="00211BCF"/>
    <w:rsid w:val="00213E7B"/>
    <w:rsid w:val="00214312"/>
    <w:rsid w:val="00214FA1"/>
    <w:rsid w:val="00216805"/>
    <w:rsid w:val="002169DA"/>
    <w:rsid w:val="002172C1"/>
    <w:rsid w:val="00217432"/>
    <w:rsid w:val="0021749A"/>
    <w:rsid w:val="00217D68"/>
    <w:rsid w:val="00217F3B"/>
    <w:rsid w:val="00221635"/>
    <w:rsid w:val="0022217B"/>
    <w:rsid w:val="0022233B"/>
    <w:rsid w:val="00223604"/>
    <w:rsid w:val="002239D2"/>
    <w:rsid w:val="00224DB9"/>
    <w:rsid w:val="002252FD"/>
    <w:rsid w:val="002258B5"/>
    <w:rsid w:val="002265C1"/>
    <w:rsid w:val="00226F75"/>
    <w:rsid w:val="002276F6"/>
    <w:rsid w:val="002279F7"/>
    <w:rsid w:val="0023019C"/>
    <w:rsid w:val="00230D36"/>
    <w:rsid w:val="00231E47"/>
    <w:rsid w:val="00232BFF"/>
    <w:rsid w:val="00232FF4"/>
    <w:rsid w:val="0023358D"/>
    <w:rsid w:val="002350CB"/>
    <w:rsid w:val="00235174"/>
    <w:rsid w:val="002369F0"/>
    <w:rsid w:val="002406D4"/>
    <w:rsid w:val="00241796"/>
    <w:rsid w:val="002419E4"/>
    <w:rsid w:val="0024263F"/>
    <w:rsid w:val="00242F7F"/>
    <w:rsid w:val="00243D98"/>
    <w:rsid w:val="00244B61"/>
    <w:rsid w:val="00245AE2"/>
    <w:rsid w:val="00250ECD"/>
    <w:rsid w:val="00251A64"/>
    <w:rsid w:val="00252ABE"/>
    <w:rsid w:val="00257AA7"/>
    <w:rsid w:val="00257F27"/>
    <w:rsid w:val="00260783"/>
    <w:rsid w:val="00260C92"/>
    <w:rsid w:val="00260D17"/>
    <w:rsid w:val="00261CBA"/>
    <w:rsid w:val="00261E94"/>
    <w:rsid w:val="0026295C"/>
    <w:rsid w:val="00265216"/>
    <w:rsid w:val="00266331"/>
    <w:rsid w:val="00266B10"/>
    <w:rsid w:val="00266D85"/>
    <w:rsid w:val="002671CB"/>
    <w:rsid w:val="002700D3"/>
    <w:rsid w:val="0027029D"/>
    <w:rsid w:val="002703A5"/>
    <w:rsid w:val="00270B87"/>
    <w:rsid w:val="00270E4B"/>
    <w:rsid w:val="00273526"/>
    <w:rsid w:val="0027445E"/>
    <w:rsid w:val="00276580"/>
    <w:rsid w:val="002778B8"/>
    <w:rsid w:val="00280910"/>
    <w:rsid w:val="0028117D"/>
    <w:rsid w:val="00282294"/>
    <w:rsid w:val="002828ED"/>
    <w:rsid w:val="00283140"/>
    <w:rsid w:val="00284B4B"/>
    <w:rsid w:val="00286878"/>
    <w:rsid w:val="0029159E"/>
    <w:rsid w:val="0029196C"/>
    <w:rsid w:val="00291F11"/>
    <w:rsid w:val="002921C9"/>
    <w:rsid w:val="00294544"/>
    <w:rsid w:val="0029468A"/>
    <w:rsid w:val="00294D0A"/>
    <w:rsid w:val="002953D8"/>
    <w:rsid w:val="00296A6C"/>
    <w:rsid w:val="00296CB5"/>
    <w:rsid w:val="0029738A"/>
    <w:rsid w:val="002A141C"/>
    <w:rsid w:val="002A14DD"/>
    <w:rsid w:val="002A1BED"/>
    <w:rsid w:val="002A454E"/>
    <w:rsid w:val="002A5622"/>
    <w:rsid w:val="002A56B5"/>
    <w:rsid w:val="002A6B11"/>
    <w:rsid w:val="002A72E9"/>
    <w:rsid w:val="002A7318"/>
    <w:rsid w:val="002A7697"/>
    <w:rsid w:val="002A76CF"/>
    <w:rsid w:val="002B0A7F"/>
    <w:rsid w:val="002B0C8D"/>
    <w:rsid w:val="002B34E5"/>
    <w:rsid w:val="002B51C8"/>
    <w:rsid w:val="002B7C9D"/>
    <w:rsid w:val="002C0616"/>
    <w:rsid w:val="002C0B45"/>
    <w:rsid w:val="002C22D3"/>
    <w:rsid w:val="002C267C"/>
    <w:rsid w:val="002C3613"/>
    <w:rsid w:val="002C3835"/>
    <w:rsid w:val="002C3C4C"/>
    <w:rsid w:val="002C3DBA"/>
    <w:rsid w:val="002C3FBA"/>
    <w:rsid w:val="002C40A1"/>
    <w:rsid w:val="002C4C2A"/>
    <w:rsid w:val="002C635B"/>
    <w:rsid w:val="002C6553"/>
    <w:rsid w:val="002C7A6A"/>
    <w:rsid w:val="002D29B2"/>
    <w:rsid w:val="002D3199"/>
    <w:rsid w:val="002D3823"/>
    <w:rsid w:val="002D3C68"/>
    <w:rsid w:val="002D3F74"/>
    <w:rsid w:val="002D495E"/>
    <w:rsid w:val="002D50AE"/>
    <w:rsid w:val="002D523E"/>
    <w:rsid w:val="002D7BB8"/>
    <w:rsid w:val="002D7F7E"/>
    <w:rsid w:val="002E01A1"/>
    <w:rsid w:val="002E02E9"/>
    <w:rsid w:val="002E1193"/>
    <w:rsid w:val="002E159B"/>
    <w:rsid w:val="002E2682"/>
    <w:rsid w:val="002E2E2D"/>
    <w:rsid w:val="002E6B20"/>
    <w:rsid w:val="002E72A1"/>
    <w:rsid w:val="002E74E8"/>
    <w:rsid w:val="002E7BF6"/>
    <w:rsid w:val="002F066F"/>
    <w:rsid w:val="002F25DC"/>
    <w:rsid w:val="002F2926"/>
    <w:rsid w:val="002F3FC2"/>
    <w:rsid w:val="002F5517"/>
    <w:rsid w:val="002F5EE5"/>
    <w:rsid w:val="002F6A0B"/>
    <w:rsid w:val="002F7D90"/>
    <w:rsid w:val="00300B00"/>
    <w:rsid w:val="00301DEC"/>
    <w:rsid w:val="00303757"/>
    <w:rsid w:val="00304F77"/>
    <w:rsid w:val="00306AEA"/>
    <w:rsid w:val="00307353"/>
    <w:rsid w:val="0031164D"/>
    <w:rsid w:val="00311A81"/>
    <w:rsid w:val="0031296B"/>
    <w:rsid w:val="00312B6A"/>
    <w:rsid w:val="003130C3"/>
    <w:rsid w:val="00314511"/>
    <w:rsid w:val="00314754"/>
    <w:rsid w:val="00314FCE"/>
    <w:rsid w:val="003160F6"/>
    <w:rsid w:val="00320A45"/>
    <w:rsid w:val="00321BFF"/>
    <w:rsid w:val="00321FD4"/>
    <w:rsid w:val="00326134"/>
    <w:rsid w:val="0032660F"/>
    <w:rsid w:val="00326B19"/>
    <w:rsid w:val="00326CC0"/>
    <w:rsid w:val="00334934"/>
    <w:rsid w:val="00334AF2"/>
    <w:rsid w:val="00334D58"/>
    <w:rsid w:val="003362B6"/>
    <w:rsid w:val="0033711A"/>
    <w:rsid w:val="003375D8"/>
    <w:rsid w:val="00340B00"/>
    <w:rsid w:val="00342D9A"/>
    <w:rsid w:val="00343308"/>
    <w:rsid w:val="0034373A"/>
    <w:rsid w:val="00343D0A"/>
    <w:rsid w:val="0034421D"/>
    <w:rsid w:val="00344A5F"/>
    <w:rsid w:val="003458B2"/>
    <w:rsid w:val="00346DE6"/>
    <w:rsid w:val="0034707D"/>
    <w:rsid w:val="003470FF"/>
    <w:rsid w:val="0034753F"/>
    <w:rsid w:val="003478BB"/>
    <w:rsid w:val="003516B2"/>
    <w:rsid w:val="003547B2"/>
    <w:rsid w:val="0035552C"/>
    <w:rsid w:val="003555C3"/>
    <w:rsid w:val="003556F6"/>
    <w:rsid w:val="00355C1C"/>
    <w:rsid w:val="0035772E"/>
    <w:rsid w:val="00357D3C"/>
    <w:rsid w:val="00361133"/>
    <w:rsid w:val="003616D2"/>
    <w:rsid w:val="0036182A"/>
    <w:rsid w:val="003618D0"/>
    <w:rsid w:val="00361C3B"/>
    <w:rsid w:val="00361FC8"/>
    <w:rsid w:val="0036324A"/>
    <w:rsid w:val="00364747"/>
    <w:rsid w:val="00364C11"/>
    <w:rsid w:val="0036631C"/>
    <w:rsid w:val="00366E3E"/>
    <w:rsid w:val="00367271"/>
    <w:rsid w:val="00367A72"/>
    <w:rsid w:val="00367DDA"/>
    <w:rsid w:val="003707E6"/>
    <w:rsid w:val="00370834"/>
    <w:rsid w:val="00373DB4"/>
    <w:rsid w:val="003744BE"/>
    <w:rsid w:val="003753D5"/>
    <w:rsid w:val="003766C0"/>
    <w:rsid w:val="003804D3"/>
    <w:rsid w:val="0038173E"/>
    <w:rsid w:val="0038341F"/>
    <w:rsid w:val="003835BB"/>
    <w:rsid w:val="00383851"/>
    <w:rsid w:val="00383B3C"/>
    <w:rsid w:val="00384759"/>
    <w:rsid w:val="00384F7B"/>
    <w:rsid w:val="0038666A"/>
    <w:rsid w:val="00387629"/>
    <w:rsid w:val="00387E2B"/>
    <w:rsid w:val="00390C2F"/>
    <w:rsid w:val="00390FD3"/>
    <w:rsid w:val="00391ED2"/>
    <w:rsid w:val="0039245D"/>
    <w:rsid w:val="00394810"/>
    <w:rsid w:val="00395CCE"/>
    <w:rsid w:val="00397D1F"/>
    <w:rsid w:val="003A07D3"/>
    <w:rsid w:val="003A222C"/>
    <w:rsid w:val="003A254D"/>
    <w:rsid w:val="003A290A"/>
    <w:rsid w:val="003A41E0"/>
    <w:rsid w:val="003A4AFE"/>
    <w:rsid w:val="003A4D1B"/>
    <w:rsid w:val="003A4F82"/>
    <w:rsid w:val="003A5076"/>
    <w:rsid w:val="003A5106"/>
    <w:rsid w:val="003A54DF"/>
    <w:rsid w:val="003A5558"/>
    <w:rsid w:val="003A6E4E"/>
    <w:rsid w:val="003A7672"/>
    <w:rsid w:val="003A7694"/>
    <w:rsid w:val="003B0776"/>
    <w:rsid w:val="003B1397"/>
    <w:rsid w:val="003B13CB"/>
    <w:rsid w:val="003B14C2"/>
    <w:rsid w:val="003B15C0"/>
    <w:rsid w:val="003B2072"/>
    <w:rsid w:val="003B2A17"/>
    <w:rsid w:val="003B5541"/>
    <w:rsid w:val="003B6C8A"/>
    <w:rsid w:val="003B7526"/>
    <w:rsid w:val="003C1262"/>
    <w:rsid w:val="003C2851"/>
    <w:rsid w:val="003C4210"/>
    <w:rsid w:val="003C6692"/>
    <w:rsid w:val="003C73AD"/>
    <w:rsid w:val="003D04AD"/>
    <w:rsid w:val="003D09B4"/>
    <w:rsid w:val="003D0D6C"/>
    <w:rsid w:val="003D11F8"/>
    <w:rsid w:val="003D1502"/>
    <w:rsid w:val="003D26CD"/>
    <w:rsid w:val="003D2912"/>
    <w:rsid w:val="003D3884"/>
    <w:rsid w:val="003D3A40"/>
    <w:rsid w:val="003D44E9"/>
    <w:rsid w:val="003D676D"/>
    <w:rsid w:val="003D71B7"/>
    <w:rsid w:val="003D72F9"/>
    <w:rsid w:val="003E030D"/>
    <w:rsid w:val="003E2D4C"/>
    <w:rsid w:val="003E39C9"/>
    <w:rsid w:val="003E4BB4"/>
    <w:rsid w:val="003E54BF"/>
    <w:rsid w:val="003E5C87"/>
    <w:rsid w:val="003E5D2B"/>
    <w:rsid w:val="003E60B2"/>
    <w:rsid w:val="003E62BD"/>
    <w:rsid w:val="003E7A57"/>
    <w:rsid w:val="003F0C19"/>
    <w:rsid w:val="003F413B"/>
    <w:rsid w:val="003F51AB"/>
    <w:rsid w:val="003F5748"/>
    <w:rsid w:val="003F6AD1"/>
    <w:rsid w:val="003F6E23"/>
    <w:rsid w:val="003F7176"/>
    <w:rsid w:val="003F729A"/>
    <w:rsid w:val="003F7A46"/>
    <w:rsid w:val="003F7DCC"/>
    <w:rsid w:val="003F7F2A"/>
    <w:rsid w:val="00400266"/>
    <w:rsid w:val="004017CA"/>
    <w:rsid w:val="0040200E"/>
    <w:rsid w:val="0040363A"/>
    <w:rsid w:val="00403F89"/>
    <w:rsid w:val="0040573C"/>
    <w:rsid w:val="004059F8"/>
    <w:rsid w:val="00405BEA"/>
    <w:rsid w:val="00405D5C"/>
    <w:rsid w:val="00405DB5"/>
    <w:rsid w:val="00406399"/>
    <w:rsid w:val="00411C00"/>
    <w:rsid w:val="00414B14"/>
    <w:rsid w:val="00415613"/>
    <w:rsid w:val="004156B8"/>
    <w:rsid w:val="00416841"/>
    <w:rsid w:val="00417325"/>
    <w:rsid w:val="0042075B"/>
    <w:rsid w:val="0042151B"/>
    <w:rsid w:val="00421B3E"/>
    <w:rsid w:val="00422E4A"/>
    <w:rsid w:val="0042354B"/>
    <w:rsid w:val="004236C5"/>
    <w:rsid w:val="00425CC7"/>
    <w:rsid w:val="00425F58"/>
    <w:rsid w:val="00426D13"/>
    <w:rsid w:val="0043059F"/>
    <w:rsid w:val="00430C6E"/>
    <w:rsid w:val="004310B5"/>
    <w:rsid w:val="00431326"/>
    <w:rsid w:val="00431BD2"/>
    <w:rsid w:val="00432403"/>
    <w:rsid w:val="004326CC"/>
    <w:rsid w:val="00433564"/>
    <w:rsid w:val="0043392C"/>
    <w:rsid w:val="00434146"/>
    <w:rsid w:val="00434507"/>
    <w:rsid w:val="00434E4F"/>
    <w:rsid w:val="00435836"/>
    <w:rsid w:val="00437556"/>
    <w:rsid w:val="00437DC7"/>
    <w:rsid w:val="00441CF4"/>
    <w:rsid w:val="00442218"/>
    <w:rsid w:val="0044447A"/>
    <w:rsid w:val="00444AC4"/>
    <w:rsid w:val="00445219"/>
    <w:rsid w:val="00446CA0"/>
    <w:rsid w:val="00446D1D"/>
    <w:rsid w:val="0045092C"/>
    <w:rsid w:val="004516B9"/>
    <w:rsid w:val="00451EE3"/>
    <w:rsid w:val="00452502"/>
    <w:rsid w:val="00452798"/>
    <w:rsid w:val="00452B9D"/>
    <w:rsid w:val="00453023"/>
    <w:rsid w:val="00453052"/>
    <w:rsid w:val="00453A62"/>
    <w:rsid w:val="004541C1"/>
    <w:rsid w:val="00454CD2"/>
    <w:rsid w:val="00455014"/>
    <w:rsid w:val="004562BF"/>
    <w:rsid w:val="00456917"/>
    <w:rsid w:val="0045779E"/>
    <w:rsid w:val="00457926"/>
    <w:rsid w:val="00460EBB"/>
    <w:rsid w:val="004612D0"/>
    <w:rsid w:val="00461781"/>
    <w:rsid w:val="004622B3"/>
    <w:rsid w:val="00462A5B"/>
    <w:rsid w:val="00463905"/>
    <w:rsid w:val="0046394B"/>
    <w:rsid w:val="00466630"/>
    <w:rsid w:val="00467131"/>
    <w:rsid w:val="004700A0"/>
    <w:rsid w:val="00470396"/>
    <w:rsid w:val="004715FD"/>
    <w:rsid w:val="004718B1"/>
    <w:rsid w:val="00471A86"/>
    <w:rsid w:val="00472C13"/>
    <w:rsid w:val="004741BE"/>
    <w:rsid w:val="004752EF"/>
    <w:rsid w:val="004758D5"/>
    <w:rsid w:val="004769C5"/>
    <w:rsid w:val="00476EFE"/>
    <w:rsid w:val="00477BB6"/>
    <w:rsid w:val="004800A4"/>
    <w:rsid w:val="00480532"/>
    <w:rsid w:val="0048242B"/>
    <w:rsid w:val="00483A19"/>
    <w:rsid w:val="004841E3"/>
    <w:rsid w:val="00484752"/>
    <w:rsid w:val="004850FF"/>
    <w:rsid w:val="00485F18"/>
    <w:rsid w:val="00485F99"/>
    <w:rsid w:val="0048614E"/>
    <w:rsid w:val="004862B2"/>
    <w:rsid w:val="0048718E"/>
    <w:rsid w:val="0048778D"/>
    <w:rsid w:val="00490FA3"/>
    <w:rsid w:val="0049205B"/>
    <w:rsid w:val="004930B0"/>
    <w:rsid w:val="00493A45"/>
    <w:rsid w:val="004959B6"/>
    <w:rsid w:val="00496C04"/>
    <w:rsid w:val="00497C2F"/>
    <w:rsid w:val="00497D59"/>
    <w:rsid w:val="004A1EE6"/>
    <w:rsid w:val="004A2E0C"/>
    <w:rsid w:val="004A36E4"/>
    <w:rsid w:val="004A42AE"/>
    <w:rsid w:val="004A603F"/>
    <w:rsid w:val="004A638B"/>
    <w:rsid w:val="004A7029"/>
    <w:rsid w:val="004B2BE1"/>
    <w:rsid w:val="004B4743"/>
    <w:rsid w:val="004B5555"/>
    <w:rsid w:val="004B6104"/>
    <w:rsid w:val="004B6E8E"/>
    <w:rsid w:val="004B7D64"/>
    <w:rsid w:val="004C02EE"/>
    <w:rsid w:val="004C03F4"/>
    <w:rsid w:val="004C1CBC"/>
    <w:rsid w:val="004C23E2"/>
    <w:rsid w:val="004C49E3"/>
    <w:rsid w:val="004C4D36"/>
    <w:rsid w:val="004C4D52"/>
    <w:rsid w:val="004C5452"/>
    <w:rsid w:val="004C5F89"/>
    <w:rsid w:val="004C6834"/>
    <w:rsid w:val="004C6B5F"/>
    <w:rsid w:val="004D023E"/>
    <w:rsid w:val="004D09CA"/>
    <w:rsid w:val="004D0F37"/>
    <w:rsid w:val="004D161D"/>
    <w:rsid w:val="004D2697"/>
    <w:rsid w:val="004D3196"/>
    <w:rsid w:val="004D4435"/>
    <w:rsid w:val="004D5A37"/>
    <w:rsid w:val="004D6134"/>
    <w:rsid w:val="004D641B"/>
    <w:rsid w:val="004D6B08"/>
    <w:rsid w:val="004D7946"/>
    <w:rsid w:val="004D7D44"/>
    <w:rsid w:val="004D7E84"/>
    <w:rsid w:val="004E0449"/>
    <w:rsid w:val="004E196D"/>
    <w:rsid w:val="004E2537"/>
    <w:rsid w:val="004E2C15"/>
    <w:rsid w:val="004E2D1A"/>
    <w:rsid w:val="004E2E1E"/>
    <w:rsid w:val="004E3415"/>
    <w:rsid w:val="004E39BF"/>
    <w:rsid w:val="004E3D57"/>
    <w:rsid w:val="004E42D1"/>
    <w:rsid w:val="004E4B6C"/>
    <w:rsid w:val="004E4DED"/>
    <w:rsid w:val="004E6842"/>
    <w:rsid w:val="004F0AA5"/>
    <w:rsid w:val="004F3DA6"/>
    <w:rsid w:val="004F491D"/>
    <w:rsid w:val="004F4A45"/>
    <w:rsid w:val="004F5589"/>
    <w:rsid w:val="004F6058"/>
    <w:rsid w:val="004F61B3"/>
    <w:rsid w:val="004F66A5"/>
    <w:rsid w:val="004F6E59"/>
    <w:rsid w:val="004F7878"/>
    <w:rsid w:val="005001E9"/>
    <w:rsid w:val="005006E2"/>
    <w:rsid w:val="00500708"/>
    <w:rsid w:val="00500E01"/>
    <w:rsid w:val="00501BB2"/>
    <w:rsid w:val="00502F35"/>
    <w:rsid w:val="0050394C"/>
    <w:rsid w:val="00503C6A"/>
    <w:rsid w:val="00504291"/>
    <w:rsid w:val="00507979"/>
    <w:rsid w:val="00511200"/>
    <w:rsid w:val="00513D67"/>
    <w:rsid w:val="005147A1"/>
    <w:rsid w:val="00516E86"/>
    <w:rsid w:val="00516F6F"/>
    <w:rsid w:val="0052143F"/>
    <w:rsid w:val="005214D2"/>
    <w:rsid w:val="00522740"/>
    <w:rsid w:val="0052364B"/>
    <w:rsid w:val="005247B9"/>
    <w:rsid w:val="005252F2"/>
    <w:rsid w:val="00526143"/>
    <w:rsid w:val="005264E4"/>
    <w:rsid w:val="005265AE"/>
    <w:rsid w:val="00527834"/>
    <w:rsid w:val="00527A94"/>
    <w:rsid w:val="00527BC9"/>
    <w:rsid w:val="00527BEF"/>
    <w:rsid w:val="005307C3"/>
    <w:rsid w:val="005315A7"/>
    <w:rsid w:val="00531675"/>
    <w:rsid w:val="005329CA"/>
    <w:rsid w:val="005340CC"/>
    <w:rsid w:val="005341F8"/>
    <w:rsid w:val="00534301"/>
    <w:rsid w:val="005377B5"/>
    <w:rsid w:val="0053780C"/>
    <w:rsid w:val="005408E8"/>
    <w:rsid w:val="00541BE8"/>
    <w:rsid w:val="00541E08"/>
    <w:rsid w:val="00542590"/>
    <w:rsid w:val="00542F4A"/>
    <w:rsid w:val="00543876"/>
    <w:rsid w:val="00543CDA"/>
    <w:rsid w:val="00544136"/>
    <w:rsid w:val="005443CD"/>
    <w:rsid w:val="0054495B"/>
    <w:rsid w:val="00544BAE"/>
    <w:rsid w:val="00544BDB"/>
    <w:rsid w:val="00545872"/>
    <w:rsid w:val="005459CE"/>
    <w:rsid w:val="00545ADC"/>
    <w:rsid w:val="00545CC5"/>
    <w:rsid w:val="00545DC6"/>
    <w:rsid w:val="005462BD"/>
    <w:rsid w:val="00546814"/>
    <w:rsid w:val="005475B7"/>
    <w:rsid w:val="00547B40"/>
    <w:rsid w:val="005505C6"/>
    <w:rsid w:val="00550A0B"/>
    <w:rsid w:val="00551BA5"/>
    <w:rsid w:val="00553BE2"/>
    <w:rsid w:val="00553F67"/>
    <w:rsid w:val="00555914"/>
    <w:rsid w:val="005567D3"/>
    <w:rsid w:val="00557812"/>
    <w:rsid w:val="00560197"/>
    <w:rsid w:val="00560960"/>
    <w:rsid w:val="00562E68"/>
    <w:rsid w:val="005636E6"/>
    <w:rsid w:val="00563D3A"/>
    <w:rsid w:val="00564C99"/>
    <w:rsid w:val="00564F35"/>
    <w:rsid w:val="00570418"/>
    <w:rsid w:val="0057083E"/>
    <w:rsid w:val="005714F1"/>
    <w:rsid w:val="00572245"/>
    <w:rsid w:val="005727BC"/>
    <w:rsid w:val="00573367"/>
    <w:rsid w:val="00573B68"/>
    <w:rsid w:val="00574141"/>
    <w:rsid w:val="00577788"/>
    <w:rsid w:val="00580AB3"/>
    <w:rsid w:val="00581839"/>
    <w:rsid w:val="00581E2B"/>
    <w:rsid w:val="00582CAF"/>
    <w:rsid w:val="00585BAD"/>
    <w:rsid w:val="0058624A"/>
    <w:rsid w:val="00586E06"/>
    <w:rsid w:val="005875D2"/>
    <w:rsid w:val="00590A8E"/>
    <w:rsid w:val="00591909"/>
    <w:rsid w:val="005922EC"/>
    <w:rsid w:val="00593439"/>
    <w:rsid w:val="005934EB"/>
    <w:rsid w:val="005938C3"/>
    <w:rsid w:val="00594BE7"/>
    <w:rsid w:val="00597243"/>
    <w:rsid w:val="0059777E"/>
    <w:rsid w:val="005A019D"/>
    <w:rsid w:val="005A0EE8"/>
    <w:rsid w:val="005A1525"/>
    <w:rsid w:val="005A1AF5"/>
    <w:rsid w:val="005A23F8"/>
    <w:rsid w:val="005A3155"/>
    <w:rsid w:val="005A3298"/>
    <w:rsid w:val="005A37E6"/>
    <w:rsid w:val="005A38AB"/>
    <w:rsid w:val="005A4447"/>
    <w:rsid w:val="005A5370"/>
    <w:rsid w:val="005A5EFC"/>
    <w:rsid w:val="005B0A4A"/>
    <w:rsid w:val="005B2AEC"/>
    <w:rsid w:val="005B3236"/>
    <w:rsid w:val="005B3AA6"/>
    <w:rsid w:val="005B52AE"/>
    <w:rsid w:val="005B6328"/>
    <w:rsid w:val="005B74A1"/>
    <w:rsid w:val="005B7B08"/>
    <w:rsid w:val="005C0730"/>
    <w:rsid w:val="005C0EA9"/>
    <w:rsid w:val="005C2356"/>
    <w:rsid w:val="005C3312"/>
    <w:rsid w:val="005C5E27"/>
    <w:rsid w:val="005C7A4F"/>
    <w:rsid w:val="005C7B55"/>
    <w:rsid w:val="005D054F"/>
    <w:rsid w:val="005D089B"/>
    <w:rsid w:val="005D0BD0"/>
    <w:rsid w:val="005D0C2A"/>
    <w:rsid w:val="005D50F3"/>
    <w:rsid w:val="005D5B3C"/>
    <w:rsid w:val="005D5FB5"/>
    <w:rsid w:val="005D64FF"/>
    <w:rsid w:val="005D7CB7"/>
    <w:rsid w:val="005E060D"/>
    <w:rsid w:val="005E0618"/>
    <w:rsid w:val="005E0DC0"/>
    <w:rsid w:val="005E20C6"/>
    <w:rsid w:val="005E31AA"/>
    <w:rsid w:val="005E47D6"/>
    <w:rsid w:val="005E5E14"/>
    <w:rsid w:val="005E66F6"/>
    <w:rsid w:val="005E6D8B"/>
    <w:rsid w:val="005F03F1"/>
    <w:rsid w:val="005F0F1C"/>
    <w:rsid w:val="005F15A4"/>
    <w:rsid w:val="005F1798"/>
    <w:rsid w:val="005F32CC"/>
    <w:rsid w:val="005F4C8B"/>
    <w:rsid w:val="005F583D"/>
    <w:rsid w:val="005F5CFE"/>
    <w:rsid w:val="005F5FAB"/>
    <w:rsid w:val="005F6014"/>
    <w:rsid w:val="006007A6"/>
    <w:rsid w:val="00600BB2"/>
    <w:rsid w:val="00601235"/>
    <w:rsid w:val="006012FD"/>
    <w:rsid w:val="00601373"/>
    <w:rsid w:val="0060250E"/>
    <w:rsid w:val="00604DD6"/>
    <w:rsid w:val="00604E62"/>
    <w:rsid w:val="00605E70"/>
    <w:rsid w:val="00605E8C"/>
    <w:rsid w:val="0060622D"/>
    <w:rsid w:val="0061086E"/>
    <w:rsid w:val="00610A72"/>
    <w:rsid w:val="006131BE"/>
    <w:rsid w:val="00613301"/>
    <w:rsid w:val="0061394E"/>
    <w:rsid w:val="00614085"/>
    <w:rsid w:val="00615C25"/>
    <w:rsid w:val="00615D1B"/>
    <w:rsid w:val="006169D2"/>
    <w:rsid w:val="00620611"/>
    <w:rsid w:val="006210A1"/>
    <w:rsid w:val="006216AB"/>
    <w:rsid w:val="00621D62"/>
    <w:rsid w:val="006237AD"/>
    <w:rsid w:val="00624130"/>
    <w:rsid w:val="006249A9"/>
    <w:rsid w:val="00624D91"/>
    <w:rsid w:val="006262FB"/>
    <w:rsid w:val="00626FBE"/>
    <w:rsid w:val="00630BA7"/>
    <w:rsid w:val="00630CF2"/>
    <w:rsid w:val="00631436"/>
    <w:rsid w:val="006314A3"/>
    <w:rsid w:val="006320E5"/>
    <w:rsid w:val="00632C27"/>
    <w:rsid w:val="00632E74"/>
    <w:rsid w:val="00635AD6"/>
    <w:rsid w:val="00640923"/>
    <w:rsid w:val="00640FAE"/>
    <w:rsid w:val="006417C0"/>
    <w:rsid w:val="00641997"/>
    <w:rsid w:val="0064206C"/>
    <w:rsid w:val="00642A72"/>
    <w:rsid w:val="00645AA6"/>
    <w:rsid w:val="006466C8"/>
    <w:rsid w:val="006500AE"/>
    <w:rsid w:val="00650822"/>
    <w:rsid w:val="00650A78"/>
    <w:rsid w:val="00650CDD"/>
    <w:rsid w:val="00650E3B"/>
    <w:rsid w:val="00651416"/>
    <w:rsid w:val="00652644"/>
    <w:rsid w:val="00652941"/>
    <w:rsid w:val="00652AFF"/>
    <w:rsid w:val="00652E0B"/>
    <w:rsid w:val="0065361D"/>
    <w:rsid w:val="00653F80"/>
    <w:rsid w:val="006540F9"/>
    <w:rsid w:val="006542F0"/>
    <w:rsid w:val="0065518E"/>
    <w:rsid w:val="0065568A"/>
    <w:rsid w:val="00655E32"/>
    <w:rsid w:val="006577BA"/>
    <w:rsid w:val="006579B4"/>
    <w:rsid w:val="0066037C"/>
    <w:rsid w:val="00660BDA"/>
    <w:rsid w:val="00664610"/>
    <w:rsid w:val="006666A9"/>
    <w:rsid w:val="006670B2"/>
    <w:rsid w:val="006708D4"/>
    <w:rsid w:val="00671221"/>
    <w:rsid w:val="00671E41"/>
    <w:rsid w:val="006724ED"/>
    <w:rsid w:val="00673E53"/>
    <w:rsid w:val="006801B1"/>
    <w:rsid w:val="006806E0"/>
    <w:rsid w:val="00680B07"/>
    <w:rsid w:val="0068226E"/>
    <w:rsid w:val="006826A1"/>
    <w:rsid w:val="0068271A"/>
    <w:rsid w:val="00684415"/>
    <w:rsid w:val="006844DD"/>
    <w:rsid w:val="00685AAE"/>
    <w:rsid w:val="006861CA"/>
    <w:rsid w:val="00686689"/>
    <w:rsid w:val="0069145C"/>
    <w:rsid w:val="006915C5"/>
    <w:rsid w:val="00691A7A"/>
    <w:rsid w:val="00691B1F"/>
    <w:rsid w:val="00692C24"/>
    <w:rsid w:val="00692E4D"/>
    <w:rsid w:val="00693307"/>
    <w:rsid w:val="0069505C"/>
    <w:rsid w:val="00696337"/>
    <w:rsid w:val="00696A16"/>
    <w:rsid w:val="006A0A36"/>
    <w:rsid w:val="006A0FD0"/>
    <w:rsid w:val="006A1F7D"/>
    <w:rsid w:val="006A20A9"/>
    <w:rsid w:val="006A295F"/>
    <w:rsid w:val="006A354F"/>
    <w:rsid w:val="006A3C73"/>
    <w:rsid w:val="006A48FA"/>
    <w:rsid w:val="006A4F8F"/>
    <w:rsid w:val="006A510B"/>
    <w:rsid w:val="006A58D2"/>
    <w:rsid w:val="006A6795"/>
    <w:rsid w:val="006A760F"/>
    <w:rsid w:val="006A7B91"/>
    <w:rsid w:val="006B06A1"/>
    <w:rsid w:val="006B2378"/>
    <w:rsid w:val="006B2900"/>
    <w:rsid w:val="006B2981"/>
    <w:rsid w:val="006B373B"/>
    <w:rsid w:val="006B3F37"/>
    <w:rsid w:val="006B67C3"/>
    <w:rsid w:val="006B6FB1"/>
    <w:rsid w:val="006B759D"/>
    <w:rsid w:val="006B7E2C"/>
    <w:rsid w:val="006C134A"/>
    <w:rsid w:val="006C2AD6"/>
    <w:rsid w:val="006C52D8"/>
    <w:rsid w:val="006C5DB9"/>
    <w:rsid w:val="006C725D"/>
    <w:rsid w:val="006C7B91"/>
    <w:rsid w:val="006D0241"/>
    <w:rsid w:val="006D03B1"/>
    <w:rsid w:val="006D1865"/>
    <w:rsid w:val="006D2722"/>
    <w:rsid w:val="006D3B30"/>
    <w:rsid w:val="006D4427"/>
    <w:rsid w:val="006D478F"/>
    <w:rsid w:val="006D52F4"/>
    <w:rsid w:val="006D57CE"/>
    <w:rsid w:val="006D59D8"/>
    <w:rsid w:val="006D7443"/>
    <w:rsid w:val="006D7786"/>
    <w:rsid w:val="006D7E7E"/>
    <w:rsid w:val="006E02DB"/>
    <w:rsid w:val="006E042A"/>
    <w:rsid w:val="006E0684"/>
    <w:rsid w:val="006E06CD"/>
    <w:rsid w:val="006E078B"/>
    <w:rsid w:val="006E159A"/>
    <w:rsid w:val="006E1798"/>
    <w:rsid w:val="006E17A5"/>
    <w:rsid w:val="006E2E73"/>
    <w:rsid w:val="006E3557"/>
    <w:rsid w:val="006E46B9"/>
    <w:rsid w:val="006E4B3D"/>
    <w:rsid w:val="006E4C35"/>
    <w:rsid w:val="006E4D91"/>
    <w:rsid w:val="006E510C"/>
    <w:rsid w:val="006E649F"/>
    <w:rsid w:val="006E7347"/>
    <w:rsid w:val="006E7734"/>
    <w:rsid w:val="006F1260"/>
    <w:rsid w:val="006F2748"/>
    <w:rsid w:val="006F296D"/>
    <w:rsid w:val="006F39F2"/>
    <w:rsid w:val="006F5997"/>
    <w:rsid w:val="006F6685"/>
    <w:rsid w:val="006F6E27"/>
    <w:rsid w:val="006F7D9D"/>
    <w:rsid w:val="0070037B"/>
    <w:rsid w:val="0070037E"/>
    <w:rsid w:val="00700C32"/>
    <w:rsid w:val="00703894"/>
    <w:rsid w:val="007054DD"/>
    <w:rsid w:val="007061D1"/>
    <w:rsid w:val="00707002"/>
    <w:rsid w:val="00707BA2"/>
    <w:rsid w:val="007117BD"/>
    <w:rsid w:val="0071256D"/>
    <w:rsid w:val="00713004"/>
    <w:rsid w:val="00713502"/>
    <w:rsid w:val="007141BE"/>
    <w:rsid w:val="00714A1D"/>
    <w:rsid w:val="007159C5"/>
    <w:rsid w:val="007165F8"/>
    <w:rsid w:val="00717E5C"/>
    <w:rsid w:val="0072305C"/>
    <w:rsid w:val="00723063"/>
    <w:rsid w:val="00731734"/>
    <w:rsid w:val="007346AC"/>
    <w:rsid w:val="0073523E"/>
    <w:rsid w:val="007357CA"/>
    <w:rsid w:val="0073651F"/>
    <w:rsid w:val="0073703B"/>
    <w:rsid w:val="007401AA"/>
    <w:rsid w:val="007402E6"/>
    <w:rsid w:val="0074175E"/>
    <w:rsid w:val="00743A63"/>
    <w:rsid w:val="00744775"/>
    <w:rsid w:val="00744999"/>
    <w:rsid w:val="00746711"/>
    <w:rsid w:val="00746E83"/>
    <w:rsid w:val="00750C0D"/>
    <w:rsid w:val="00750FFC"/>
    <w:rsid w:val="0075347F"/>
    <w:rsid w:val="007540B0"/>
    <w:rsid w:val="00755C78"/>
    <w:rsid w:val="00757CE3"/>
    <w:rsid w:val="0076149E"/>
    <w:rsid w:val="007633F2"/>
    <w:rsid w:val="0076400F"/>
    <w:rsid w:val="00764394"/>
    <w:rsid w:val="0076452E"/>
    <w:rsid w:val="0076460E"/>
    <w:rsid w:val="0076477A"/>
    <w:rsid w:val="00764B64"/>
    <w:rsid w:val="00766C94"/>
    <w:rsid w:val="007676D3"/>
    <w:rsid w:val="00770163"/>
    <w:rsid w:val="00771236"/>
    <w:rsid w:val="007713AB"/>
    <w:rsid w:val="0077303E"/>
    <w:rsid w:val="007750B2"/>
    <w:rsid w:val="007751C5"/>
    <w:rsid w:val="00775957"/>
    <w:rsid w:val="007766A5"/>
    <w:rsid w:val="00777831"/>
    <w:rsid w:val="00780407"/>
    <w:rsid w:val="007817D0"/>
    <w:rsid w:val="00781C28"/>
    <w:rsid w:val="00782157"/>
    <w:rsid w:val="0078236B"/>
    <w:rsid w:val="00782AFF"/>
    <w:rsid w:val="007837AA"/>
    <w:rsid w:val="00783C00"/>
    <w:rsid w:val="00785304"/>
    <w:rsid w:val="00786426"/>
    <w:rsid w:val="00786A15"/>
    <w:rsid w:val="0078706C"/>
    <w:rsid w:val="007907E3"/>
    <w:rsid w:val="00790836"/>
    <w:rsid w:val="00790E1F"/>
    <w:rsid w:val="007910C8"/>
    <w:rsid w:val="00791BE1"/>
    <w:rsid w:val="00792863"/>
    <w:rsid w:val="007928E2"/>
    <w:rsid w:val="007934D4"/>
    <w:rsid w:val="00795989"/>
    <w:rsid w:val="00795E3E"/>
    <w:rsid w:val="007966EE"/>
    <w:rsid w:val="00797516"/>
    <w:rsid w:val="00797E6E"/>
    <w:rsid w:val="007A1651"/>
    <w:rsid w:val="007A324F"/>
    <w:rsid w:val="007A4086"/>
    <w:rsid w:val="007A572C"/>
    <w:rsid w:val="007A58EC"/>
    <w:rsid w:val="007A5F61"/>
    <w:rsid w:val="007B055F"/>
    <w:rsid w:val="007B0751"/>
    <w:rsid w:val="007B0899"/>
    <w:rsid w:val="007B175A"/>
    <w:rsid w:val="007B2929"/>
    <w:rsid w:val="007B2B3B"/>
    <w:rsid w:val="007B2CC3"/>
    <w:rsid w:val="007B48E5"/>
    <w:rsid w:val="007B4D92"/>
    <w:rsid w:val="007B7747"/>
    <w:rsid w:val="007B7781"/>
    <w:rsid w:val="007B782F"/>
    <w:rsid w:val="007B7F5D"/>
    <w:rsid w:val="007C08E9"/>
    <w:rsid w:val="007C1548"/>
    <w:rsid w:val="007C1A17"/>
    <w:rsid w:val="007C1AE5"/>
    <w:rsid w:val="007C1E14"/>
    <w:rsid w:val="007C35E0"/>
    <w:rsid w:val="007C3D3A"/>
    <w:rsid w:val="007C4D11"/>
    <w:rsid w:val="007C58DC"/>
    <w:rsid w:val="007C6A8D"/>
    <w:rsid w:val="007C715F"/>
    <w:rsid w:val="007D0294"/>
    <w:rsid w:val="007D04D2"/>
    <w:rsid w:val="007D2397"/>
    <w:rsid w:val="007D2621"/>
    <w:rsid w:val="007D2B92"/>
    <w:rsid w:val="007D39A9"/>
    <w:rsid w:val="007D40AE"/>
    <w:rsid w:val="007D4B55"/>
    <w:rsid w:val="007D5E09"/>
    <w:rsid w:val="007D6465"/>
    <w:rsid w:val="007D774E"/>
    <w:rsid w:val="007E0A0E"/>
    <w:rsid w:val="007E3CE4"/>
    <w:rsid w:val="007E5221"/>
    <w:rsid w:val="007E563C"/>
    <w:rsid w:val="007E6505"/>
    <w:rsid w:val="007E78A3"/>
    <w:rsid w:val="007E7974"/>
    <w:rsid w:val="007F06E6"/>
    <w:rsid w:val="007F131E"/>
    <w:rsid w:val="007F2855"/>
    <w:rsid w:val="007F2F94"/>
    <w:rsid w:val="007F3160"/>
    <w:rsid w:val="007F44FF"/>
    <w:rsid w:val="007F4B11"/>
    <w:rsid w:val="007F4EC2"/>
    <w:rsid w:val="007F7E54"/>
    <w:rsid w:val="00800285"/>
    <w:rsid w:val="008006AE"/>
    <w:rsid w:val="00800792"/>
    <w:rsid w:val="00800C08"/>
    <w:rsid w:val="00801387"/>
    <w:rsid w:val="00803767"/>
    <w:rsid w:val="008038A3"/>
    <w:rsid w:val="0080432A"/>
    <w:rsid w:val="00806299"/>
    <w:rsid w:val="00806EFF"/>
    <w:rsid w:val="008072CA"/>
    <w:rsid w:val="008102CD"/>
    <w:rsid w:val="00810C4A"/>
    <w:rsid w:val="00810DB0"/>
    <w:rsid w:val="0081116E"/>
    <w:rsid w:val="00811702"/>
    <w:rsid w:val="00811C97"/>
    <w:rsid w:val="00812121"/>
    <w:rsid w:val="008125DE"/>
    <w:rsid w:val="00813249"/>
    <w:rsid w:val="008132AB"/>
    <w:rsid w:val="00813A98"/>
    <w:rsid w:val="00814154"/>
    <w:rsid w:val="00814264"/>
    <w:rsid w:val="00814507"/>
    <w:rsid w:val="0081450A"/>
    <w:rsid w:val="00814980"/>
    <w:rsid w:val="00814DEB"/>
    <w:rsid w:val="0081591E"/>
    <w:rsid w:val="00816012"/>
    <w:rsid w:val="00817014"/>
    <w:rsid w:val="00817731"/>
    <w:rsid w:val="00821CBD"/>
    <w:rsid w:val="00821E68"/>
    <w:rsid w:val="0082202F"/>
    <w:rsid w:val="0082371D"/>
    <w:rsid w:val="00823CE1"/>
    <w:rsid w:val="0082650E"/>
    <w:rsid w:val="008267F0"/>
    <w:rsid w:val="00826D37"/>
    <w:rsid w:val="008272FF"/>
    <w:rsid w:val="0082773A"/>
    <w:rsid w:val="008303C9"/>
    <w:rsid w:val="008317E2"/>
    <w:rsid w:val="008320C1"/>
    <w:rsid w:val="008336F9"/>
    <w:rsid w:val="008340FD"/>
    <w:rsid w:val="00835EC8"/>
    <w:rsid w:val="00836E32"/>
    <w:rsid w:val="00836F64"/>
    <w:rsid w:val="008435E4"/>
    <w:rsid w:val="00844EB3"/>
    <w:rsid w:val="0084585A"/>
    <w:rsid w:val="00846A68"/>
    <w:rsid w:val="00846D95"/>
    <w:rsid w:val="008476BA"/>
    <w:rsid w:val="00847E1E"/>
    <w:rsid w:val="00850A37"/>
    <w:rsid w:val="00850F87"/>
    <w:rsid w:val="00851341"/>
    <w:rsid w:val="008536B2"/>
    <w:rsid w:val="008545D3"/>
    <w:rsid w:val="00854A08"/>
    <w:rsid w:val="00855A8A"/>
    <w:rsid w:val="00856278"/>
    <w:rsid w:val="0085646B"/>
    <w:rsid w:val="00856642"/>
    <w:rsid w:val="008575C2"/>
    <w:rsid w:val="00857B94"/>
    <w:rsid w:val="008619FF"/>
    <w:rsid w:val="0086251D"/>
    <w:rsid w:val="008644D9"/>
    <w:rsid w:val="00865335"/>
    <w:rsid w:val="00865584"/>
    <w:rsid w:val="00866801"/>
    <w:rsid w:val="00866A05"/>
    <w:rsid w:val="0087024C"/>
    <w:rsid w:val="008707CD"/>
    <w:rsid w:val="00870E9C"/>
    <w:rsid w:val="00871765"/>
    <w:rsid w:val="00871C17"/>
    <w:rsid w:val="0087203D"/>
    <w:rsid w:val="008726C8"/>
    <w:rsid w:val="0087363A"/>
    <w:rsid w:val="00873DF3"/>
    <w:rsid w:val="00875198"/>
    <w:rsid w:val="00876234"/>
    <w:rsid w:val="008767E2"/>
    <w:rsid w:val="00877C24"/>
    <w:rsid w:val="008812BC"/>
    <w:rsid w:val="00881D37"/>
    <w:rsid w:val="00883417"/>
    <w:rsid w:val="00884398"/>
    <w:rsid w:val="00884879"/>
    <w:rsid w:val="008849AA"/>
    <w:rsid w:val="00884DE4"/>
    <w:rsid w:val="0088652F"/>
    <w:rsid w:val="008873D8"/>
    <w:rsid w:val="0089070F"/>
    <w:rsid w:val="00890A4A"/>
    <w:rsid w:val="00891575"/>
    <w:rsid w:val="00891ABD"/>
    <w:rsid w:val="008923BB"/>
    <w:rsid w:val="00892CA4"/>
    <w:rsid w:val="00892D4A"/>
    <w:rsid w:val="00892F57"/>
    <w:rsid w:val="0089345F"/>
    <w:rsid w:val="00893784"/>
    <w:rsid w:val="008939F7"/>
    <w:rsid w:val="00896912"/>
    <w:rsid w:val="00897F90"/>
    <w:rsid w:val="008A0107"/>
    <w:rsid w:val="008A02ED"/>
    <w:rsid w:val="008A05C4"/>
    <w:rsid w:val="008A069A"/>
    <w:rsid w:val="008A10D7"/>
    <w:rsid w:val="008A13F2"/>
    <w:rsid w:val="008A1C9B"/>
    <w:rsid w:val="008A2BA8"/>
    <w:rsid w:val="008A5321"/>
    <w:rsid w:val="008A67BA"/>
    <w:rsid w:val="008A6D3D"/>
    <w:rsid w:val="008A6F56"/>
    <w:rsid w:val="008B1455"/>
    <w:rsid w:val="008B2AB8"/>
    <w:rsid w:val="008B378F"/>
    <w:rsid w:val="008B50BD"/>
    <w:rsid w:val="008B5187"/>
    <w:rsid w:val="008B529D"/>
    <w:rsid w:val="008B7D3B"/>
    <w:rsid w:val="008C0EC6"/>
    <w:rsid w:val="008C20B2"/>
    <w:rsid w:val="008C2493"/>
    <w:rsid w:val="008C32D7"/>
    <w:rsid w:val="008C3A87"/>
    <w:rsid w:val="008C3C87"/>
    <w:rsid w:val="008C55FB"/>
    <w:rsid w:val="008C5C55"/>
    <w:rsid w:val="008C5E4B"/>
    <w:rsid w:val="008C6903"/>
    <w:rsid w:val="008D103D"/>
    <w:rsid w:val="008D1068"/>
    <w:rsid w:val="008D114B"/>
    <w:rsid w:val="008D1BC4"/>
    <w:rsid w:val="008D2461"/>
    <w:rsid w:val="008D2B01"/>
    <w:rsid w:val="008D2F51"/>
    <w:rsid w:val="008D44BE"/>
    <w:rsid w:val="008D46D2"/>
    <w:rsid w:val="008D586A"/>
    <w:rsid w:val="008D6FCB"/>
    <w:rsid w:val="008D76B1"/>
    <w:rsid w:val="008E05B0"/>
    <w:rsid w:val="008E25DA"/>
    <w:rsid w:val="008E4497"/>
    <w:rsid w:val="008E58C4"/>
    <w:rsid w:val="008E60C6"/>
    <w:rsid w:val="008E6183"/>
    <w:rsid w:val="008F024A"/>
    <w:rsid w:val="008F08AC"/>
    <w:rsid w:val="008F3136"/>
    <w:rsid w:val="008F345F"/>
    <w:rsid w:val="008F34EB"/>
    <w:rsid w:val="008F3BE1"/>
    <w:rsid w:val="008F3F11"/>
    <w:rsid w:val="008F53EE"/>
    <w:rsid w:val="008F6A88"/>
    <w:rsid w:val="008F6B80"/>
    <w:rsid w:val="0090011C"/>
    <w:rsid w:val="00901215"/>
    <w:rsid w:val="009019D0"/>
    <w:rsid w:val="0090259B"/>
    <w:rsid w:val="00903653"/>
    <w:rsid w:val="009037D4"/>
    <w:rsid w:val="009041D5"/>
    <w:rsid w:val="00904A42"/>
    <w:rsid w:val="00904C90"/>
    <w:rsid w:val="009050A9"/>
    <w:rsid w:val="00905C98"/>
    <w:rsid w:val="00906DE8"/>
    <w:rsid w:val="00906FFA"/>
    <w:rsid w:val="009078FE"/>
    <w:rsid w:val="00910C8F"/>
    <w:rsid w:val="009111D4"/>
    <w:rsid w:val="0091250B"/>
    <w:rsid w:val="00912643"/>
    <w:rsid w:val="00912770"/>
    <w:rsid w:val="00912DCE"/>
    <w:rsid w:val="009141E8"/>
    <w:rsid w:val="009169AA"/>
    <w:rsid w:val="00917797"/>
    <w:rsid w:val="00917EE2"/>
    <w:rsid w:val="0092021C"/>
    <w:rsid w:val="009208D8"/>
    <w:rsid w:val="0092124F"/>
    <w:rsid w:val="00922B32"/>
    <w:rsid w:val="00922EE9"/>
    <w:rsid w:val="00926295"/>
    <w:rsid w:val="009266B7"/>
    <w:rsid w:val="00926895"/>
    <w:rsid w:val="009272E0"/>
    <w:rsid w:val="00930124"/>
    <w:rsid w:val="009332DB"/>
    <w:rsid w:val="00933C48"/>
    <w:rsid w:val="009360FA"/>
    <w:rsid w:val="00936103"/>
    <w:rsid w:val="00936C15"/>
    <w:rsid w:val="009379B7"/>
    <w:rsid w:val="0094035F"/>
    <w:rsid w:val="009409EA"/>
    <w:rsid w:val="00940B89"/>
    <w:rsid w:val="00940F65"/>
    <w:rsid w:val="00941892"/>
    <w:rsid w:val="009421F5"/>
    <w:rsid w:val="00942B36"/>
    <w:rsid w:val="00944561"/>
    <w:rsid w:val="00944CE1"/>
    <w:rsid w:val="009453CC"/>
    <w:rsid w:val="00946088"/>
    <w:rsid w:val="00946BB6"/>
    <w:rsid w:val="00947123"/>
    <w:rsid w:val="009477C9"/>
    <w:rsid w:val="00947C02"/>
    <w:rsid w:val="00947DD2"/>
    <w:rsid w:val="009506EE"/>
    <w:rsid w:val="009508A7"/>
    <w:rsid w:val="00951030"/>
    <w:rsid w:val="009518F1"/>
    <w:rsid w:val="0095482B"/>
    <w:rsid w:val="0095529C"/>
    <w:rsid w:val="00955B3B"/>
    <w:rsid w:val="00955FD2"/>
    <w:rsid w:val="00960957"/>
    <w:rsid w:val="00962113"/>
    <w:rsid w:val="009670A2"/>
    <w:rsid w:val="00967BCE"/>
    <w:rsid w:val="009709A8"/>
    <w:rsid w:val="00970C47"/>
    <w:rsid w:val="009714E8"/>
    <w:rsid w:val="00971727"/>
    <w:rsid w:val="00973AAB"/>
    <w:rsid w:val="009766B1"/>
    <w:rsid w:val="00983143"/>
    <w:rsid w:val="009838ED"/>
    <w:rsid w:val="0098416B"/>
    <w:rsid w:val="009861D4"/>
    <w:rsid w:val="009867E1"/>
    <w:rsid w:val="009870FF"/>
    <w:rsid w:val="00992050"/>
    <w:rsid w:val="009925FE"/>
    <w:rsid w:val="00992734"/>
    <w:rsid w:val="0099293C"/>
    <w:rsid w:val="00993551"/>
    <w:rsid w:val="009946E0"/>
    <w:rsid w:val="0099508D"/>
    <w:rsid w:val="00996936"/>
    <w:rsid w:val="009A08FB"/>
    <w:rsid w:val="009A2628"/>
    <w:rsid w:val="009A28B2"/>
    <w:rsid w:val="009A30C5"/>
    <w:rsid w:val="009A44E3"/>
    <w:rsid w:val="009A4A35"/>
    <w:rsid w:val="009A5162"/>
    <w:rsid w:val="009A70F4"/>
    <w:rsid w:val="009A7106"/>
    <w:rsid w:val="009B0088"/>
    <w:rsid w:val="009B0170"/>
    <w:rsid w:val="009B1A67"/>
    <w:rsid w:val="009B359D"/>
    <w:rsid w:val="009B3A95"/>
    <w:rsid w:val="009B4CFE"/>
    <w:rsid w:val="009B4EA9"/>
    <w:rsid w:val="009B5187"/>
    <w:rsid w:val="009B51AD"/>
    <w:rsid w:val="009B52B7"/>
    <w:rsid w:val="009B55BA"/>
    <w:rsid w:val="009B6DD4"/>
    <w:rsid w:val="009B726E"/>
    <w:rsid w:val="009B79BC"/>
    <w:rsid w:val="009C010F"/>
    <w:rsid w:val="009C06C1"/>
    <w:rsid w:val="009C0BF3"/>
    <w:rsid w:val="009C1371"/>
    <w:rsid w:val="009C17E6"/>
    <w:rsid w:val="009C1C09"/>
    <w:rsid w:val="009C3097"/>
    <w:rsid w:val="009C30DD"/>
    <w:rsid w:val="009C3FFD"/>
    <w:rsid w:val="009C44A1"/>
    <w:rsid w:val="009C4F73"/>
    <w:rsid w:val="009C63A5"/>
    <w:rsid w:val="009D077F"/>
    <w:rsid w:val="009D1639"/>
    <w:rsid w:val="009D1CAE"/>
    <w:rsid w:val="009D1E1E"/>
    <w:rsid w:val="009D2F63"/>
    <w:rsid w:val="009D39A3"/>
    <w:rsid w:val="009D3A42"/>
    <w:rsid w:val="009D5F33"/>
    <w:rsid w:val="009D6DA6"/>
    <w:rsid w:val="009D7872"/>
    <w:rsid w:val="009E05C3"/>
    <w:rsid w:val="009E184C"/>
    <w:rsid w:val="009E2832"/>
    <w:rsid w:val="009E3DF3"/>
    <w:rsid w:val="009E4650"/>
    <w:rsid w:val="009F0929"/>
    <w:rsid w:val="009F238D"/>
    <w:rsid w:val="009F27EF"/>
    <w:rsid w:val="009F2D6F"/>
    <w:rsid w:val="009F337B"/>
    <w:rsid w:val="009F3795"/>
    <w:rsid w:val="009F38ED"/>
    <w:rsid w:val="009F3DF9"/>
    <w:rsid w:val="009F4071"/>
    <w:rsid w:val="009F4200"/>
    <w:rsid w:val="009F43CE"/>
    <w:rsid w:val="009F4999"/>
    <w:rsid w:val="009F4A40"/>
    <w:rsid w:val="009F5333"/>
    <w:rsid w:val="009F587E"/>
    <w:rsid w:val="009F6C0B"/>
    <w:rsid w:val="009F7BC9"/>
    <w:rsid w:val="009F7FAB"/>
    <w:rsid w:val="00A015D5"/>
    <w:rsid w:val="00A0300D"/>
    <w:rsid w:val="00A0342A"/>
    <w:rsid w:val="00A056D0"/>
    <w:rsid w:val="00A05DE6"/>
    <w:rsid w:val="00A06C02"/>
    <w:rsid w:val="00A07623"/>
    <w:rsid w:val="00A07CF0"/>
    <w:rsid w:val="00A07EEC"/>
    <w:rsid w:val="00A10E11"/>
    <w:rsid w:val="00A11EF6"/>
    <w:rsid w:val="00A12710"/>
    <w:rsid w:val="00A1396B"/>
    <w:rsid w:val="00A171E9"/>
    <w:rsid w:val="00A2017E"/>
    <w:rsid w:val="00A20A9A"/>
    <w:rsid w:val="00A21FB0"/>
    <w:rsid w:val="00A2255B"/>
    <w:rsid w:val="00A23284"/>
    <w:rsid w:val="00A25147"/>
    <w:rsid w:val="00A25913"/>
    <w:rsid w:val="00A26962"/>
    <w:rsid w:val="00A26D30"/>
    <w:rsid w:val="00A30A6C"/>
    <w:rsid w:val="00A31C0F"/>
    <w:rsid w:val="00A326C7"/>
    <w:rsid w:val="00A32F77"/>
    <w:rsid w:val="00A33320"/>
    <w:rsid w:val="00A33DB7"/>
    <w:rsid w:val="00A3677D"/>
    <w:rsid w:val="00A36B16"/>
    <w:rsid w:val="00A36D0F"/>
    <w:rsid w:val="00A37DF5"/>
    <w:rsid w:val="00A37F36"/>
    <w:rsid w:val="00A436FA"/>
    <w:rsid w:val="00A43CA9"/>
    <w:rsid w:val="00A43E5E"/>
    <w:rsid w:val="00A44A94"/>
    <w:rsid w:val="00A44B2E"/>
    <w:rsid w:val="00A44EB8"/>
    <w:rsid w:val="00A4517B"/>
    <w:rsid w:val="00A4568B"/>
    <w:rsid w:val="00A46871"/>
    <w:rsid w:val="00A46962"/>
    <w:rsid w:val="00A4711E"/>
    <w:rsid w:val="00A47964"/>
    <w:rsid w:val="00A47EB3"/>
    <w:rsid w:val="00A5059B"/>
    <w:rsid w:val="00A51240"/>
    <w:rsid w:val="00A52E4E"/>
    <w:rsid w:val="00A54338"/>
    <w:rsid w:val="00A54486"/>
    <w:rsid w:val="00A54F5C"/>
    <w:rsid w:val="00A578A1"/>
    <w:rsid w:val="00A611E3"/>
    <w:rsid w:val="00A6156F"/>
    <w:rsid w:val="00A61F0A"/>
    <w:rsid w:val="00A620B6"/>
    <w:rsid w:val="00A632E2"/>
    <w:rsid w:val="00A639D5"/>
    <w:rsid w:val="00A63EE1"/>
    <w:rsid w:val="00A640C0"/>
    <w:rsid w:val="00A65460"/>
    <w:rsid w:val="00A6561F"/>
    <w:rsid w:val="00A665C0"/>
    <w:rsid w:val="00A673AA"/>
    <w:rsid w:val="00A704CD"/>
    <w:rsid w:val="00A72547"/>
    <w:rsid w:val="00A727EF"/>
    <w:rsid w:val="00A72F16"/>
    <w:rsid w:val="00A748B1"/>
    <w:rsid w:val="00A74912"/>
    <w:rsid w:val="00A74DC7"/>
    <w:rsid w:val="00A74FE9"/>
    <w:rsid w:val="00A77C7B"/>
    <w:rsid w:val="00A77E74"/>
    <w:rsid w:val="00A77F6E"/>
    <w:rsid w:val="00A80A3F"/>
    <w:rsid w:val="00A80E10"/>
    <w:rsid w:val="00A8162B"/>
    <w:rsid w:val="00A81F56"/>
    <w:rsid w:val="00A83BDB"/>
    <w:rsid w:val="00A84221"/>
    <w:rsid w:val="00A85C0B"/>
    <w:rsid w:val="00A867D7"/>
    <w:rsid w:val="00A86D84"/>
    <w:rsid w:val="00A878E2"/>
    <w:rsid w:val="00A904C1"/>
    <w:rsid w:val="00A90C12"/>
    <w:rsid w:val="00A91425"/>
    <w:rsid w:val="00A919A9"/>
    <w:rsid w:val="00A91F5C"/>
    <w:rsid w:val="00A934A5"/>
    <w:rsid w:val="00A93596"/>
    <w:rsid w:val="00A93C01"/>
    <w:rsid w:val="00A94791"/>
    <w:rsid w:val="00A953B0"/>
    <w:rsid w:val="00A954EF"/>
    <w:rsid w:val="00A962C2"/>
    <w:rsid w:val="00A96A97"/>
    <w:rsid w:val="00A96E1A"/>
    <w:rsid w:val="00AA19A8"/>
    <w:rsid w:val="00AA1B83"/>
    <w:rsid w:val="00AA2DCA"/>
    <w:rsid w:val="00AA3610"/>
    <w:rsid w:val="00AA38BC"/>
    <w:rsid w:val="00AA5ED0"/>
    <w:rsid w:val="00AA657D"/>
    <w:rsid w:val="00AA683E"/>
    <w:rsid w:val="00AA7FE8"/>
    <w:rsid w:val="00AB0010"/>
    <w:rsid w:val="00AB0BFA"/>
    <w:rsid w:val="00AB0FB9"/>
    <w:rsid w:val="00AB2B67"/>
    <w:rsid w:val="00AB323A"/>
    <w:rsid w:val="00AB3EB4"/>
    <w:rsid w:val="00AB4727"/>
    <w:rsid w:val="00AB4F6B"/>
    <w:rsid w:val="00AB7AED"/>
    <w:rsid w:val="00AB7C7D"/>
    <w:rsid w:val="00AC02DF"/>
    <w:rsid w:val="00AC12EF"/>
    <w:rsid w:val="00AC1679"/>
    <w:rsid w:val="00AC1A9C"/>
    <w:rsid w:val="00AC2542"/>
    <w:rsid w:val="00AC3FC0"/>
    <w:rsid w:val="00AC42DD"/>
    <w:rsid w:val="00AC505D"/>
    <w:rsid w:val="00AC5692"/>
    <w:rsid w:val="00AC676C"/>
    <w:rsid w:val="00AC7D65"/>
    <w:rsid w:val="00AD05D3"/>
    <w:rsid w:val="00AD303A"/>
    <w:rsid w:val="00AD3055"/>
    <w:rsid w:val="00AD3267"/>
    <w:rsid w:val="00AD383E"/>
    <w:rsid w:val="00AD498C"/>
    <w:rsid w:val="00AD4C9F"/>
    <w:rsid w:val="00AD5298"/>
    <w:rsid w:val="00AD5FDB"/>
    <w:rsid w:val="00AD79E2"/>
    <w:rsid w:val="00AE0AEA"/>
    <w:rsid w:val="00AE1135"/>
    <w:rsid w:val="00AE161C"/>
    <w:rsid w:val="00AE170D"/>
    <w:rsid w:val="00AE2FC8"/>
    <w:rsid w:val="00AE3A03"/>
    <w:rsid w:val="00AE4724"/>
    <w:rsid w:val="00AE576F"/>
    <w:rsid w:val="00AE65FA"/>
    <w:rsid w:val="00AE6C1B"/>
    <w:rsid w:val="00AE702D"/>
    <w:rsid w:val="00AE70C5"/>
    <w:rsid w:val="00AE78ED"/>
    <w:rsid w:val="00AF0B08"/>
    <w:rsid w:val="00AF1A19"/>
    <w:rsid w:val="00AF203C"/>
    <w:rsid w:val="00AF38B3"/>
    <w:rsid w:val="00AF3A9F"/>
    <w:rsid w:val="00AF40D4"/>
    <w:rsid w:val="00AF4989"/>
    <w:rsid w:val="00AF734B"/>
    <w:rsid w:val="00B0147B"/>
    <w:rsid w:val="00B022A6"/>
    <w:rsid w:val="00B02CE1"/>
    <w:rsid w:val="00B04B3F"/>
    <w:rsid w:val="00B04E1F"/>
    <w:rsid w:val="00B04FE9"/>
    <w:rsid w:val="00B055D8"/>
    <w:rsid w:val="00B05EE6"/>
    <w:rsid w:val="00B05FB5"/>
    <w:rsid w:val="00B07B2D"/>
    <w:rsid w:val="00B07CB7"/>
    <w:rsid w:val="00B13294"/>
    <w:rsid w:val="00B137E4"/>
    <w:rsid w:val="00B1399F"/>
    <w:rsid w:val="00B14115"/>
    <w:rsid w:val="00B15196"/>
    <w:rsid w:val="00B153A7"/>
    <w:rsid w:val="00B157DD"/>
    <w:rsid w:val="00B20849"/>
    <w:rsid w:val="00B20C2E"/>
    <w:rsid w:val="00B212E5"/>
    <w:rsid w:val="00B2186E"/>
    <w:rsid w:val="00B2197A"/>
    <w:rsid w:val="00B219FF"/>
    <w:rsid w:val="00B2376E"/>
    <w:rsid w:val="00B24D7B"/>
    <w:rsid w:val="00B25200"/>
    <w:rsid w:val="00B25349"/>
    <w:rsid w:val="00B2637F"/>
    <w:rsid w:val="00B26558"/>
    <w:rsid w:val="00B265FA"/>
    <w:rsid w:val="00B26E4A"/>
    <w:rsid w:val="00B27499"/>
    <w:rsid w:val="00B3058E"/>
    <w:rsid w:val="00B30D37"/>
    <w:rsid w:val="00B33E28"/>
    <w:rsid w:val="00B357F4"/>
    <w:rsid w:val="00B403F3"/>
    <w:rsid w:val="00B40585"/>
    <w:rsid w:val="00B42401"/>
    <w:rsid w:val="00B44A2C"/>
    <w:rsid w:val="00B44CC2"/>
    <w:rsid w:val="00B45706"/>
    <w:rsid w:val="00B471F9"/>
    <w:rsid w:val="00B47FB6"/>
    <w:rsid w:val="00B50042"/>
    <w:rsid w:val="00B52602"/>
    <w:rsid w:val="00B539C4"/>
    <w:rsid w:val="00B5432A"/>
    <w:rsid w:val="00B54450"/>
    <w:rsid w:val="00B557C3"/>
    <w:rsid w:val="00B55FD8"/>
    <w:rsid w:val="00B56726"/>
    <w:rsid w:val="00B573D5"/>
    <w:rsid w:val="00B600BA"/>
    <w:rsid w:val="00B62279"/>
    <w:rsid w:val="00B62FEA"/>
    <w:rsid w:val="00B63603"/>
    <w:rsid w:val="00B64A3A"/>
    <w:rsid w:val="00B64FB5"/>
    <w:rsid w:val="00B65A83"/>
    <w:rsid w:val="00B67E8E"/>
    <w:rsid w:val="00B7026B"/>
    <w:rsid w:val="00B711B9"/>
    <w:rsid w:val="00B72757"/>
    <w:rsid w:val="00B72AC0"/>
    <w:rsid w:val="00B72C72"/>
    <w:rsid w:val="00B72DE3"/>
    <w:rsid w:val="00B745FA"/>
    <w:rsid w:val="00B7470A"/>
    <w:rsid w:val="00B749A0"/>
    <w:rsid w:val="00B74B96"/>
    <w:rsid w:val="00B7630C"/>
    <w:rsid w:val="00B76833"/>
    <w:rsid w:val="00B779B4"/>
    <w:rsid w:val="00B80031"/>
    <w:rsid w:val="00B80AF5"/>
    <w:rsid w:val="00B81644"/>
    <w:rsid w:val="00B8186E"/>
    <w:rsid w:val="00B81C19"/>
    <w:rsid w:val="00B8229F"/>
    <w:rsid w:val="00B83C9A"/>
    <w:rsid w:val="00B83F7E"/>
    <w:rsid w:val="00B842DC"/>
    <w:rsid w:val="00B8578F"/>
    <w:rsid w:val="00B85B35"/>
    <w:rsid w:val="00B86C6F"/>
    <w:rsid w:val="00B8783D"/>
    <w:rsid w:val="00B87C55"/>
    <w:rsid w:val="00B91B83"/>
    <w:rsid w:val="00B91CC2"/>
    <w:rsid w:val="00B91EC2"/>
    <w:rsid w:val="00B9288A"/>
    <w:rsid w:val="00B92BF0"/>
    <w:rsid w:val="00B92C92"/>
    <w:rsid w:val="00B97AD4"/>
    <w:rsid w:val="00BA00EA"/>
    <w:rsid w:val="00BA0833"/>
    <w:rsid w:val="00BA0955"/>
    <w:rsid w:val="00BA394A"/>
    <w:rsid w:val="00BA6D59"/>
    <w:rsid w:val="00BA7FC3"/>
    <w:rsid w:val="00BB3859"/>
    <w:rsid w:val="00BB5356"/>
    <w:rsid w:val="00BB6169"/>
    <w:rsid w:val="00BB683A"/>
    <w:rsid w:val="00BB720C"/>
    <w:rsid w:val="00BC108A"/>
    <w:rsid w:val="00BC15F8"/>
    <w:rsid w:val="00BC3BBD"/>
    <w:rsid w:val="00BC4FB6"/>
    <w:rsid w:val="00BC550E"/>
    <w:rsid w:val="00BC6788"/>
    <w:rsid w:val="00BC759B"/>
    <w:rsid w:val="00BC7715"/>
    <w:rsid w:val="00BD0501"/>
    <w:rsid w:val="00BD0ABF"/>
    <w:rsid w:val="00BD0BB9"/>
    <w:rsid w:val="00BD1346"/>
    <w:rsid w:val="00BD1F57"/>
    <w:rsid w:val="00BD2143"/>
    <w:rsid w:val="00BD256B"/>
    <w:rsid w:val="00BD3EC0"/>
    <w:rsid w:val="00BD5852"/>
    <w:rsid w:val="00BD682A"/>
    <w:rsid w:val="00BD72B6"/>
    <w:rsid w:val="00BE03C0"/>
    <w:rsid w:val="00BE105B"/>
    <w:rsid w:val="00BE31CB"/>
    <w:rsid w:val="00BE32CD"/>
    <w:rsid w:val="00BE3935"/>
    <w:rsid w:val="00BE403F"/>
    <w:rsid w:val="00BE4C42"/>
    <w:rsid w:val="00BE6E45"/>
    <w:rsid w:val="00BE6F13"/>
    <w:rsid w:val="00BE7442"/>
    <w:rsid w:val="00BE7786"/>
    <w:rsid w:val="00BF134C"/>
    <w:rsid w:val="00BF2523"/>
    <w:rsid w:val="00BF2A56"/>
    <w:rsid w:val="00BF318B"/>
    <w:rsid w:val="00BF3B9D"/>
    <w:rsid w:val="00BF3BCF"/>
    <w:rsid w:val="00BF4C7C"/>
    <w:rsid w:val="00BF5001"/>
    <w:rsid w:val="00BF69A9"/>
    <w:rsid w:val="00C0044E"/>
    <w:rsid w:val="00C004EF"/>
    <w:rsid w:val="00C00D76"/>
    <w:rsid w:val="00C014E6"/>
    <w:rsid w:val="00C02BE8"/>
    <w:rsid w:val="00C03445"/>
    <w:rsid w:val="00C0350B"/>
    <w:rsid w:val="00C048A4"/>
    <w:rsid w:val="00C0497D"/>
    <w:rsid w:val="00C068C4"/>
    <w:rsid w:val="00C07BCE"/>
    <w:rsid w:val="00C10012"/>
    <w:rsid w:val="00C112DF"/>
    <w:rsid w:val="00C11CF2"/>
    <w:rsid w:val="00C13C65"/>
    <w:rsid w:val="00C15414"/>
    <w:rsid w:val="00C17523"/>
    <w:rsid w:val="00C17BB0"/>
    <w:rsid w:val="00C17BC5"/>
    <w:rsid w:val="00C2070B"/>
    <w:rsid w:val="00C20A95"/>
    <w:rsid w:val="00C20DCE"/>
    <w:rsid w:val="00C21F54"/>
    <w:rsid w:val="00C224F1"/>
    <w:rsid w:val="00C22DD7"/>
    <w:rsid w:val="00C23B46"/>
    <w:rsid w:val="00C24605"/>
    <w:rsid w:val="00C248A2"/>
    <w:rsid w:val="00C2587D"/>
    <w:rsid w:val="00C27218"/>
    <w:rsid w:val="00C314BB"/>
    <w:rsid w:val="00C33AB5"/>
    <w:rsid w:val="00C33C1D"/>
    <w:rsid w:val="00C35B09"/>
    <w:rsid w:val="00C365BE"/>
    <w:rsid w:val="00C36E99"/>
    <w:rsid w:val="00C371D5"/>
    <w:rsid w:val="00C37693"/>
    <w:rsid w:val="00C37BA0"/>
    <w:rsid w:val="00C37BDF"/>
    <w:rsid w:val="00C40AA4"/>
    <w:rsid w:val="00C40C65"/>
    <w:rsid w:val="00C417EA"/>
    <w:rsid w:val="00C41E21"/>
    <w:rsid w:val="00C42587"/>
    <w:rsid w:val="00C426FB"/>
    <w:rsid w:val="00C42CD1"/>
    <w:rsid w:val="00C4399A"/>
    <w:rsid w:val="00C43BB7"/>
    <w:rsid w:val="00C4476B"/>
    <w:rsid w:val="00C46399"/>
    <w:rsid w:val="00C468A9"/>
    <w:rsid w:val="00C47320"/>
    <w:rsid w:val="00C50025"/>
    <w:rsid w:val="00C50482"/>
    <w:rsid w:val="00C50CCB"/>
    <w:rsid w:val="00C50F5C"/>
    <w:rsid w:val="00C52955"/>
    <w:rsid w:val="00C53BE1"/>
    <w:rsid w:val="00C5672D"/>
    <w:rsid w:val="00C56AB8"/>
    <w:rsid w:val="00C57B2C"/>
    <w:rsid w:val="00C57FAC"/>
    <w:rsid w:val="00C61505"/>
    <w:rsid w:val="00C61A33"/>
    <w:rsid w:val="00C61C2A"/>
    <w:rsid w:val="00C62383"/>
    <w:rsid w:val="00C6465E"/>
    <w:rsid w:val="00C64703"/>
    <w:rsid w:val="00C672C9"/>
    <w:rsid w:val="00C67BD2"/>
    <w:rsid w:val="00C67F7C"/>
    <w:rsid w:val="00C70C4B"/>
    <w:rsid w:val="00C71264"/>
    <w:rsid w:val="00C71377"/>
    <w:rsid w:val="00C71D41"/>
    <w:rsid w:val="00C72CE7"/>
    <w:rsid w:val="00C7473A"/>
    <w:rsid w:val="00C74E24"/>
    <w:rsid w:val="00C74F05"/>
    <w:rsid w:val="00C779B0"/>
    <w:rsid w:val="00C800C5"/>
    <w:rsid w:val="00C802BB"/>
    <w:rsid w:val="00C80E1F"/>
    <w:rsid w:val="00C80FD0"/>
    <w:rsid w:val="00C8142F"/>
    <w:rsid w:val="00C81745"/>
    <w:rsid w:val="00C82A1C"/>
    <w:rsid w:val="00C82F28"/>
    <w:rsid w:val="00C833C3"/>
    <w:rsid w:val="00C83DAE"/>
    <w:rsid w:val="00C83DC6"/>
    <w:rsid w:val="00C84E74"/>
    <w:rsid w:val="00C850F4"/>
    <w:rsid w:val="00C854BC"/>
    <w:rsid w:val="00C85518"/>
    <w:rsid w:val="00C857A1"/>
    <w:rsid w:val="00C86DA1"/>
    <w:rsid w:val="00C87BEF"/>
    <w:rsid w:val="00C87D77"/>
    <w:rsid w:val="00C87E8A"/>
    <w:rsid w:val="00C9061E"/>
    <w:rsid w:val="00C906A9"/>
    <w:rsid w:val="00C979FC"/>
    <w:rsid w:val="00C97E74"/>
    <w:rsid w:val="00CA069B"/>
    <w:rsid w:val="00CA0CA8"/>
    <w:rsid w:val="00CA0FDD"/>
    <w:rsid w:val="00CA143A"/>
    <w:rsid w:val="00CA3ACE"/>
    <w:rsid w:val="00CA4299"/>
    <w:rsid w:val="00CA6CB1"/>
    <w:rsid w:val="00CA784D"/>
    <w:rsid w:val="00CB1D96"/>
    <w:rsid w:val="00CB2250"/>
    <w:rsid w:val="00CB2979"/>
    <w:rsid w:val="00CB3098"/>
    <w:rsid w:val="00CB3526"/>
    <w:rsid w:val="00CB73FF"/>
    <w:rsid w:val="00CB7E43"/>
    <w:rsid w:val="00CC038F"/>
    <w:rsid w:val="00CC12AB"/>
    <w:rsid w:val="00CC1B37"/>
    <w:rsid w:val="00CC2A4E"/>
    <w:rsid w:val="00CC421B"/>
    <w:rsid w:val="00CC52C7"/>
    <w:rsid w:val="00CC7578"/>
    <w:rsid w:val="00CC7CC5"/>
    <w:rsid w:val="00CD308C"/>
    <w:rsid w:val="00CD48A3"/>
    <w:rsid w:val="00CD517E"/>
    <w:rsid w:val="00CD5AC6"/>
    <w:rsid w:val="00CD7DA6"/>
    <w:rsid w:val="00CE0B3A"/>
    <w:rsid w:val="00CE0F74"/>
    <w:rsid w:val="00CE1068"/>
    <w:rsid w:val="00CE26A7"/>
    <w:rsid w:val="00CE2E0A"/>
    <w:rsid w:val="00CE37C2"/>
    <w:rsid w:val="00CE47BC"/>
    <w:rsid w:val="00CE4DE9"/>
    <w:rsid w:val="00CE520C"/>
    <w:rsid w:val="00CE58E0"/>
    <w:rsid w:val="00CE7BCA"/>
    <w:rsid w:val="00CF0086"/>
    <w:rsid w:val="00CF1C7A"/>
    <w:rsid w:val="00CF2245"/>
    <w:rsid w:val="00CF2509"/>
    <w:rsid w:val="00CF2C27"/>
    <w:rsid w:val="00CF2E87"/>
    <w:rsid w:val="00CF4319"/>
    <w:rsid w:val="00CF492E"/>
    <w:rsid w:val="00CF6C1C"/>
    <w:rsid w:val="00CF7416"/>
    <w:rsid w:val="00CF7990"/>
    <w:rsid w:val="00D02B53"/>
    <w:rsid w:val="00D03E2E"/>
    <w:rsid w:val="00D03E96"/>
    <w:rsid w:val="00D0438E"/>
    <w:rsid w:val="00D0504D"/>
    <w:rsid w:val="00D07F19"/>
    <w:rsid w:val="00D102F4"/>
    <w:rsid w:val="00D10970"/>
    <w:rsid w:val="00D109A8"/>
    <w:rsid w:val="00D1106C"/>
    <w:rsid w:val="00D12B3D"/>
    <w:rsid w:val="00D13C70"/>
    <w:rsid w:val="00D13EBD"/>
    <w:rsid w:val="00D13F39"/>
    <w:rsid w:val="00D142B0"/>
    <w:rsid w:val="00D16472"/>
    <w:rsid w:val="00D170F9"/>
    <w:rsid w:val="00D175E6"/>
    <w:rsid w:val="00D17AD5"/>
    <w:rsid w:val="00D203CF"/>
    <w:rsid w:val="00D204D9"/>
    <w:rsid w:val="00D206BE"/>
    <w:rsid w:val="00D2172C"/>
    <w:rsid w:val="00D22135"/>
    <w:rsid w:val="00D230D6"/>
    <w:rsid w:val="00D23932"/>
    <w:rsid w:val="00D23AC1"/>
    <w:rsid w:val="00D246C9"/>
    <w:rsid w:val="00D24FC7"/>
    <w:rsid w:val="00D2517B"/>
    <w:rsid w:val="00D26246"/>
    <w:rsid w:val="00D26B29"/>
    <w:rsid w:val="00D30100"/>
    <w:rsid w:val="00D308EA"/>
    <w:rsid w:val="00D30D8B"/>
    <w:rsid w:val="00D31447"/>
    <w:rsid w:val="00D3165A"/>
    <w:rsid w:val="00D32EA1"/>
    <w:rsid w:val="00D335D8"/>
    <w:rsid w:val="00D33C28"/>
    <w:rsid w:val="00D33CC5"/>
    <w:rsid w:val="00D3412B"/>
    <w:rsid w:val="00D3412D"/>
    <w:rsid w:val="00D344D3"/>
    <w:rsid w:val="00D346FF"/>
    <w:rsid w:val="00D355C9"/>
    <w:rsid w:val="00D35999"/>
    <w:rsid w:val="00D4010F"/>
    <w:rsid w:val="00D407C4"/>
    <w:rsid w:val="00D41529"/>
    <w:rsid w:val="00D41D92"/>
    <w:rsid w:val="00D42062"/>
    <w:rsid w:val="00D42066"/>
    <w:rsid w:val="00D43FDB"/>
    <w:rsid w:val="00D465ED"/>
    <w:rsid w:val="00D50AB4"/>
    <w:rsid w:val="00D5140D"/>
    <w:rsid w:val="00D51757"/>
    <w:rsid w:val="00D51B34"/>
    <w:rsid w:val="00D520C2"/>
    <w:rsid w:val="00D537AD"/>
    <w:rsid w:val="00D53CAF"/>
    <w:rsid w:val="00D5540F"/>
    <w:rsid w:val="00D555CB"/>
    <w:rsid w:val="00D55B15"/>
    <w:rsid w:val="00D57048"/>
    <w:rsid w:val="00D57060"/>
    <w:rsid w:val="00D5785B"/>
    <w:rsid w:val="00D602F7"/>
    <w:rsid w:val="00D60675"/>
    <w:rsid w:val="00D61990"/>
    <w:rsid w:val="00D61C66"/>
    <w:rsid w:val="00D62035"/>
    <w:rsid w:val="00D65FCB"/>
    <w:rsid w:val="00D6782D"/>
    <w:rsid w:val="00D67EA7"/>
    <w:rsid w:val="00D716B4"/>
    <w:rsid w:val="00D73E72"/>
    <w:rsid w:val="00D74885"/>
    <w:rsid w:val="00D756AE"/>
    <w:rsid w:val="00D76440"/>
    <w:rsid w:val="00D76858"/>
    <w:rsid w:val="00D76A01"/>
    <w:rsid w:val="00D76C07"/>
    <w:rsid w:val="00D77E7A"/>
    <w:rsid w:val="00D800F3"/>
    <w:rsid w:val="00D8076A"/>
    <w:rsid w:val="00D8085D"/>
    <w:rsid w:val="00D814BA"/>
    <w:rsid w:val="00D82812"/>
    <w:rsid w:val="00D82896"/>
    <w:rsid w:val="00D84ABA"/>
    <w:rsid w:val="00D877A7"/>
    <w:rsid w:val="00D87D28"/>
    <w:rsid w:val="00D87FD8"/>
    <w:rsid w:val="00D9022B"/>
    <w:rsid w:val="00D903BB"/>
    <w:rsid w:val="00D91F6F"/>
    <w:rsid w:val="00D92C64"/>
    <w:rsid w:val="00D930FE"/>
    <w:rsid w:val="00D93E2A"/>
    <w:rsid w:val="00D94E20"/>
    <w:rsid w:val="00D96FC1"/>
    <w:rsid w:val="00D977D2"/>
    <w:rsid w:val="00D979C2"/>
    <w:rsid w:val="00D97DCB"/>
    <w:rsid w:val="00D97DFE"/>
    <w:rsid w:val="00DA0732"/>
    <w:rsid w:val="00DA123C"/>
    <w:rsid w:val="00DA244B"/>
    <w:rsid w:val="00DA2750"/>
    <w:rsid w:val="00DA367C"/>
    <w:rsid w:val="00DA4190"/>
    <w:rsid w:val="00DA488C"/>
    <w:rsid w:val="00DA5F71"/>
    <w:rsid w:val="00DA61C0"/>
    <w:rsid w:val="00DA6BE4"/>
    <w:rsid w:val="00DA7AB1"/>
    <w:rsid w:val="00DB0D66"/>
    <w:rsid w:val="00DB0F47"/>
    <w:rsid w:val="00DB4E32"/>
    <w:rsid w:val="00DB5225"/>
    <w:rsid w:val="00DB55A2"/>
    <w:rsid w:val="00DB6A70"/>
    <w:rsid w:val="00DB6DE1"/>
    <w:rsid w:val="00DB6EF7"/>
    <w:rsid w:val="00DB72B6"/>
    <w:rsid w:val="00DC2387"/>
    <w:rsid w:val="00DC23C7"/>
    <w:rsid w:val="00DC4163"/>
    <w:rsid w:val="00DC5173"/>
    <w:rsid w:val="00DC5447"/>
    <w:rsid w:val="00DC5E15"/>
    <w:rsid w:val="00DC5EC8"/>
    <w:rsid w:val="00DC5F7E"/>
    <w:rsid w:val="00DC6B66"/>
    <w:rsid w:val="00DC785E"/>
    <w:rsid w:val="00DC7D0C"/>
    <w:rsid w:val="00DD097C"/>
    <w:rsid w:val="00DD18D7"/>
    <w:rsid w:val="00DD1EFD"/>
    <w:rsid w:val="00DD2D0A"/>
    <w:rsid w:val="00DD2F8D"/>
    <w:rsid w:val="00DD4D43"/>
    <w:rsid w:val="00DD4DF2"/>
    <w:rsid w:val="00DD4E6C"/>
    <w:rsid w:val="00DD57B6"/>
    <w:rsid w:val="00DD6332"/>
    <w:rsid w:val="00DD7A75"/>
    <w:rsid w:val="00DE0871"/>
    <w:rsid w:val="00DE17B0"/>
    <w:rsid w:val="00DE183F"/>
    <w:rsid w:val="00DE1DDC"/>
    <w:rsid w:val="00DE2D22"/>
    <w:rsid w:val="00DE3023"/>
    <w:rsid w:val="00DE3512"/>
    <w:rsid w:val="00DE3F86"/>
    <w:rsid w:val="00DE40E7"/>
    <w:rsid w:val="00DE42DF"/>
    <w:rsid w:val="00DE572A"/>
    <w:rsid w:val="00DE5A69"/>
    <w:rsid w:val="00DE64EA"/>
    <w:rsid w:val="00DE78A8"/>
    <w:rsid w:val="00DE7B64"/>
    <w:rsid w:val="00DF0668"/>
    <w:rsid w:val="00DF1EF2"/>
    <w:rsid w:val="00DF1EFA"/>
    <w:rsid w:val="00DF27BD"/>
    <w:rsid w:val="00DF2AB9"/>
    <w:rsid w:val="00DF5BB8"/>
    <w:rsid w:val="00DF6E00"/>
    <w:rsid w:val="00DF75DC"/>
    <w:rsid w:val="00E0123C"/>
    <w:rsid w:val="00E027B4"/>
    <w:rsid w:val="00E02CFB"/>
    <w:rsid w:val="00E03813"/>
    <w:rsid w:val="00E049F9"/>
    <w:rsid w:val="00E05BFA"/>
    <w:rsid w:val="00E064CC"/>
    <w:rsid w:val="00E07224"/>
    <w:rsid w:val="00E07EC9"/>
    <w:rsid w:val="00E07F18"/>
    <w:rsid w:val="00E101DD"/>
    <w:rsid w:val="00E10670"/>
    <w:rsid w:val="00E10B6F"/>
    <w:rsid w:val="00E116AA"/>
    <w:rsid w:val="00E12D81"/>
    <w:rsid w:val="00E13655"/>
    <w:rsid w:val="00E1376D"/>
    <w:rsid w:val="00E15B91"/>
    <w:rsid w:val="00E15E2C"/>
    <w:rsid w:val="00E15E3E"/>
    <w:rsid w:val="00E16B91"/>
    <w:rsid w:val="00E17448"/>
    <w:rsid w:val="00E20577"/>
    <w:rsid w:val="00E2187D"/>
    <w:rsid w:val="00E22572"/>
    <w:rsid w:val="00E24093"/>
    <w:rsid w:val="00E24609"/>
    <w:rsid w:val="00E24C39"/>
    <w:rsid w:val="00E259B2"/>
    <w:rsid w:val="00E25AAD"/>
    <w:rsid w:val="00E271EF"/>
    <w:rsid w:val="00E2794F"/>
    <w:rsid w:val="00E32B25"/>
    <w:rsid w:val="00E3439D"/>
    <w:rsid w:val="00E34F0E"/>
    <w:rsid w:val="00E35C6E"/>
    <w:rsid w:val="00E35C9E"/>
    <w:rsid w:val="00E36875"/>
    <w:rsid w:val="00E36A97"/>
    <w:rsid w:val="00E36CB0"/>
    <w:rsid w:val="00E37D36"/>
    <w:rsid w:val="00E37D69"/>
    <w:rsid w:val="00E430CB"/>
    <w:rsid w:val="00E43835"/>
    <w:rsid w:val="00E44137"/>
    <w:rsid w:val="00E457DA"/>
    <w:rsid w:val="00E45D6F"/>
    <w:rsid w:val="00E4611D"/>
    <w:rsid w:val="00E46C01"/>
    <w:rsid w:val="00E47561"/>
    <w:rsid w:val="00E50407"/>
    <w:rsid w:val="00E50ABB"/>
    <w:rsid w:val="00E5287E"/>
    <w:rsid w:val="00E52973"/>
    <w:rsid w:val="00E52D84"/>
    <w:rsid w:val="00E53E5E"/>
    <w:rsid w:val="00E53EEC"/>
    <w:rsid w:val="00E54D18"/>
    <w:rsid w:val="00E574A5"/>
    <w:rsid w:val="00E57E42"/>
    <w:rsid w:val="00E57F79"/>
    <w:rsid w:val="00E60053"/>
    <w:rsid w:val="00E612C1"/>
    <w:rsid w:val="00E61F0E"/>
    <w:rsid w:val="00E620CD"/>
    <w:rsid w:val="00E6227B"/>
    <w:rsid w:val="00E6260B"/>
    <w:rsid w:val="00E638B4"/>
    <w:rsid w:val="00E644BF"/>
    <w:rsid w:val="00E64A6F"/>
    <w:rsid w:val="00E659A6"/>
    <w:rsid w:val="00E66C64"/>
    <w:rsid w:val="00E67862"/>
    <w:rsid w:val="00E67C91"/>
    <w:rsid w:val="00E700CD"/>
    <w:rsid w:val="00E71B80"/>
    <w:rsid w:val="00E726CD"/>
    <w:rsid w:val="00E739EF"/>
    <w:rsid w:val="00E73C1B"/>
    <w:rsid w:val="00E749E6"/>
    <w:rsid w:val="00E754EC"/>
    <w:rsid w:val="00E75AFD"/>
    <w:rsid w:val="00E80EE2"/>
    <w:rsid w:val="00E81009"/>
    <w:rsid w:val="00E8133C"/>
    <w:rsid w:val="00E819A6"/>
    <w:rsid w:val="00E81B4A"/>
    <w:rsid w:val="00E82356"/>
    <w:rsid w:val="00E824A5"/>
    <w:rsid w:val="00E82EB0"/>
    <w:rsid w:val="00E82EB3"/>
    <w:rsid w:val="00E8307E"/>
    <w:rsid w:val="00E85AE0"/>
    <w:rsid w:val="00E85D33"/>
    <w:rsid w:val="00E86E04"/>
    <w:rsid w:val="00E90707"/>
    <w:rsid w:val="00E9152E"/>
    <w:rsid w:val="00E91810"/>
    <w:rsid w:val="00E9221D"/>
    <w:rsid w:val="00E9293F"/>
    <w:rsid w:val="00E93572"/>
    <w:rsid w:val="00E937AA"/>
    <w:rsid w:val="00E93D6B"/>
    <w:rsid w:val="00E94477"/>
    <w:rsid w:val="00E94675"/>
    <w:rsid w:val="00E946B5"/>
    <w:rsid w:val="00E95736"/>
    <w:rsid w:val="00E9608B"/>
    <w:rsid w:val="00E96331"/>
    <w:rsid w:val="00E9773F"/>
    <w:rsid w:val="00E97E58"/>
    <w:rsid w:val="00E97F73"/>
    <w:rsid w:val="00EA2FCB"/>
    <w:rsid w:val="00EA39BA"/>
    <w:rsid w:val="00EA6181"/>
    <w:rsid w:val="00EA6E98"/>
    <w:rsid w:val="00EA7FAA"/>
    <w:rsid w:val="00EB1509"/>
    <w:rsid w:val="00EB1D3D"/>
    <w:rsid w:val="00EB24F4"/>
    <w:rsid w:val="00EB381F"/>
    <w:rsid w:val="00EB4057"/>
    <w:rsid w:val="00EB4087"/>
    <w:rsid w:val="00EB43BA"/>
    <w:rsid w:val="00EB44E9"/>
    <w:rsid w:val="00EB56DA"/>
    <w:rsid w:val="00EB6101"/>
    <w:rsid w:val="00EB633A"/>
    <w:rsid w:val="00EB67F5"/>
    <w:rsid w:val="00EB7075"/>
    <w:rsid w:val="00EC08BC"/>
    <w:rsid w:val="00EC16AF"/>
    <w:rsid w:val="00EC1805"/>
    <w:rsid w:val="00EC1C9A"/>
    <w:rsid w:val="00EC2D07"/>
    <w:rsid w:val="00EC3951"/>
    <w:rsid w:val="00EC3D42"/>
    <w:rsid w:val="00EC471D"/>
    <w:rsid w:val="00EC472C"/>
    <w:rsid w:val="00EC4825"/>
    <w:rsid w:val="00EC4E89"/>
    <w:rsid w:val="00EC56DF"/>
    <w:rsid w:val="00EC7065"/>
    <w:rsid w:val="00EC7AEE"/>
    <w:rsid w:val="00ED0449"/>
    <w:rsid w:val="00ED0633"/>
    <w:rsid w:val="00ED183F"/>
    <w:rsid w:val="00ED186C"/>
    <w:rsid w:val="00ED22EC"/>
    <w:rsid w:val="00ED232D"/>
    <w:rsid w:val="00ED2E19"/>
    <w:rsid w:val="00ED48CC"/>
    <w:rsid w:val="00ED49CC"/>
    <w:rsid w:val="00ED4BB2"/>
    <w:rsid w:val="00ED5307"/>
    <w:rsid w:val="00ED5472"/>
    <w:rsid w:val="00ED581F"/>
    <w:rsid w:val="00ED5BBC"/>
    <w:rsid w:val="00ED5CAE"/>
    <w:rsid w:val="00ED5DD2"/>
    <w:rsid w:val="00ED6336"/>
    <w:rsid w:val="00ED63D1"/>
    <w:rsid w:val="00ED743D"/>
    <w:rsid w:val="00EE0244"/>
    <w:rsid w:val="00EE1467"/>
    <w:rsid w:val="00EE152E"/>
    <w:rsid w:val="00EE29BD"/>
    <w:rsid w:val="00EE3E5A"/>
    <w:rsid w:val="00EE44F6"/>
    <w:rsid w:val="00EE4B37"/>
    <w:rsid w:val="00EE58D5"/>
    <w:rsid w:val="00EE75EE"/>
    <w:rsid w:val="00EF0A35"/>
    <w:rsid w:val="00EF1A21"/>
    <w:rsid w:val="00EF289E"/>
    <w:rsid w:val="00EF2F3D"/>
    <w:rsid w:val="00EF3631"/>
    <w:rsid w:val="00EF74E1"/>
    <w:rsid w:val="00EF7B56"/>
    <w:rsid w:val="00EF7F51"/>
    <w:rsid w:val="00F001BF"/>
    <w:rsid w:val="00F00C4D"/>
    <w:rsid w:val="00F00DE9"/>
    <w:rsid w:val="00F014A9"/>
    <w:rsid w:val="00F03245"/>
    <w:rsid w:val="00F035AD"/>
    <w:rsid w:val="00F03F0F"/>
    <w:rsid w:val="00F04FD5"/>
    <w:rsid w:val="00F0534C"/>
    <w:rsid w:val="00F0631D"/>
    <w:rsid w:val="00F0777A"/>
    <w:rsid w:val="00F07AF2"/>
    <w:rsid w:val="00F106B7"/>
    <w:rsid w:val="00F10891"/>
    <w:rsid w:val="00F11091"/>
    <w:rsid w:val="00F1240F"/>
    <w:rsid w:val="00F127D8"/>
    <w:rsid w:val="00F1384F"/>
    <w:rsid w:val="00F13D36"/>
    <w:rsid w:val="00F13DD2"/>
    <w:rsid w:val="00F14E5E"/>
    <w:rsid w:val="00F14F5A"/>
    <w:rsid w:val="00F15680"/>
    <w:rsid w:val="00F156D1"/>
    <w:rsid w:val="00F1602A"/>
    <w:rsid w:val="00F16AA9"/>
    <w:rsid w:val="00F17782"/>
    <w:rsid w:val="00F1779B"/>
    <w:rsid w:val="00F2055D"/>
    <w:rsid w:val="00F20D55"/>
    <w:rsid w:val="00F20EE5"/>
    <w:rsid w:val="00F234FE"/>
    <w:rsid w:val="00F23819"/>
    <w:rsid w:val="00F26355"/>
    <w:rsid w:val="00F265A6"/>
    <w:rsid w:val="00F30E32"/>
    <w:rsid w:val="00F32D49"/>
    <w:rsid w:val="00F34330"/>
    <w:rsid w:val="00F35113"/>
    <w:rsid w:val="00F35322"/>
    <w:rsid w:val="00F35333"/>
    <w:rsid w:val="00F35444"/>
    <w:rsid w:val="00F36628"/>
    <w:rsid w:val="00F369E0"/>
    <w:rsid w:val="00F374D1"/>
    <w:rsid w:val="00F37C7F"/>
    <w:rsid w:val="00F431E6"/>
    <w:rsid w:val="00F4376C"/>
    <w:rsid w:val="00F43EC5"/>
    <w:rsid w:val="00F44CB3"/>
    <w:rsid w:val="00F50E88"/>
    <w:rsid w:val="00F52A1A"/>
    <w:rsid w:val="00F52FF5"/>
    <w:rsid w:val="00F53D53"/>
    <w:rsid w:val="00F53EFC"/>
    <w:rsid w:val="00F546AD"/>
    <w:rsid w:val="00F55066"/>
    <w:rsid w:val="00F55117"/>
    <w:rsid w:val="00F574B8"/>
    <w:rsid w:val="00F61294"/>
    <w:rsid w:val="00F6476F"/>
    <w:rsid w:val="00F64C58"/>
    <w:rsid w:val="00F6691F"/>
    <w:rsid w:val="00F674AD"/>
    <w:rsid w:val="00F675A4"/>
    <w:rsid w:val="00F70649"/>
    <w:rsid w:val="00F70BD2"/>
    <w:rsid w:val="00F73FC9"/>
    <w:rsid w:val="00F74034"/>
    <w:rsid w:val="00F74E65"/>
    <w:rsid w:val="00F74F12"/>
    <w:rsid w:val="00F76380"/>
    <w:rsid w:val="00F771D8"/>
    <w:rsid w:val="00F77446"/>
    <w:rsid w:val="00F82392"/>
    <w:rsid w:val="00F827DF"/>
    <w:rsid w:val="00F8341F"/>
    <w:rsid w:val="00F841BF"/>
    <w:rsid w:val="00F86010"/>
    <w:rsid w:val="00F86EDD"/>
    <w:rsid w:val="00F87980"/>
    <w:rsid w:val="00F912E8"/>
    <w:rsid w:val="00F91EC3"/>
    <w:rsid w:val="00F923BF"/>
    <w:rsid w:val="00F92447"/>
    <w:rsid w:val="00F929CD"/>
    <w:rsid w:val="00F93329"/>
    <w:rsid w:val="00F941FB"/>
    <w:rsid w:val="00F943B6"/>
    <w:rsid w:val="00F9623A"/>
    <w:rsid w:val="00F96E7F"/>
    <w:rsid w:val="00F97B30"/>
    <w:rsid w:val="00FA03B1"/>
    <w:rsid w:val="00FA1AE0"/>
    <w:rsid w:val="00FA38A7"/>
    <w:rsid w:val="00FA4D43"/>
    <w:rsid w:val="00FA4F8A"/>
    <w:rsid w:val="00FA7787"/>
    <w:rsid w:val="00FA7A76"/>
    <w:rsid w:val="00FA7AAD"/>
    <w:rsid w:val="00FB0841"/>
    <w:rsid w:val="00FB23C1"/>
    <w:rsid w:val="00FB24B3"/>
    <w:rsid w:val="00FB38FF"/>
    <w:rsid w:val="00FB549F"/>
    <w:rsid w:val="00FB606A"/>
    <w:rsid w:val="00FB7448"/>
    <w:rsid w:val="00FC29B9"/>
    <w:rsid w:val="00FC4232"/>
    <w:rsid w:val="00FC44B4"/>
    <w:rsid w:val="00FC53D2"/>
    <w:rsid w:val="00FC5BAF"/>
    <w:rsid w:val="00FC6E66"/>
    <w:rsid w:val="00FC7720"/>
    <w:rsid w:val="00FC7C07"/>
    <w:rsid w:val="00FC7CA6"/>
    <w:rsid w:val="00FD286F"/>
    <w:rsid w:val="00FD3D23"/>
    <w:rsid w:val="00FD47F3"/>
    <w:rsid w:val="00FD5204"/>
    <w:rsid w:val="00FD5983"/>
    <w:rsid w:val="00FD75E0"/>
    <w:rsid w:val="00FD7998"/>
    <w:rsid w:val="00FD7B6D"/>
    <w:rsid w:val="00FD7CA0"/>
    <w:rsid w:val="00FE126F"/>
    <w:rsid w:val="00FE38A9"/>
    <w:rsid w:val="00FE3997"/>
    <w:rsid w:val="00FE3AD9"/>
    <w:rsid w:val="00FE41B6"/>
    <w:rsid w:val="00FE6C54"/>
    <w:rsid w:val="00FE7CD1"/>
    <w:rsid w:val="00FE7D2F"/>
    <w:rsid w:val="00FE7EA7"/>
    <w:rsid w:val="00FF0785"/>
    <w:rsid w:val="00FF1108"/>
    <w:rsid w:val="00FF18E0"/>
    <w:rsid w:val="00FF2029"/>
    <w:rsid w:val="00FF2032"/>
    <w:rsid w:val="00FF36F3"/>
    <w:rsid w:val="00FF386D"/>
    <w:rsid w:val="00FF38A1"/>
    <w:rsid w:val="00FF3DBA"/>
    <w:rsid w:val="00FF4A4A"/>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CEBA0-5949-45F4-9AAE-6371163F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909"/>
    <w:rPr>
      <w:sz w:val="24"/>
      <w:szCs w:val="24"/>
    </w:rPr>
  </w:style>
  <w:style w:type="paragraph" w:styleId="1">
    <w:name w:val="heading 1"/>
    <w:basedOn w:val="a"/>
    <w:next w:val="a"/>
    <w:link w:val="10"/>
    <w:uiPriority w:val="99"/>
    <w:qFormat/>
    <w:rsid w:val="00EF74E1"/>
    <w:pPr>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qFormat/>
    <w:rsid w:val="000370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5200"/>
    <w:rPr>
      <w:rFonts w:ascii="Tahoma" w:hAnsi="Tahoma" w:cs="Tahoma"/>
      <w:sz w:val="16"/>
      <w:szCs w:val="16"/>
    </w:rPr>
  </w:style>
  <w:style w:type="paragraph" w:customStyle="1" w:styleId="a4">
    <w:name w:val="Знак"/>
    <w:basedOn w:val="a"/>
    <w:rsid w:val="004D023E"/>
    <w:pPr>
      <w:spacing w:after="160" w:line="240" w:lineRule="exact"/>
    </w:pPr>
    <w:rPr>
      <w:rFonts w:ascii="Verdana" w:hAnsi="Verdana"/>
      <w:sz w:val="20"/>
      <w:szCs w:val="20"/>
      <w:lang w:val="en-US" w:eastAsia="en-US"/>
    </w:rPr>
  </w:style>
  <w:style w:type="paragraph" w:styleId="a5">
    <w:name w:val="No Spacing"/>
    <w:link w:val="a6"/>
    <w:uiPriority w:val="1"/>
    <w:qFormat/>
    <w:rsid w:val="005315A7"/>
    <w:rPr>
      <w:rFonts w:ascii="Calibri" w:hAnsi="Calibri"/>
      <w:sz w:val="22"/>
      <w:szCs w:val="22"/>
    </w:rPr>
  </w:style>
  <w:style w:type="paragraph" w:styleId="a7">
    <w:name w:val="Title"/>
    <w:basedOn w:val="a"/>
    <w:link w:val="a8"/>
    <w:qFormat/>
    <w:rsid w:val="005315A7"/>
    <w:pPr>
      <w:widowControl w:val="0"/>
      <w:overflowPunct w:val="0"/>
      <w:autoSpaceDE w:val="0"/>
      <w:autoSpaceDN w:val="0"/>
      <w:adjustRightInd w:val="0"/>
      <w:jc w:val="center"/>
      <w:textAlignment w:val="baseline"/>
    </w:pPr>
    <w:rPr>
      <w:b/>
      <w:szCs w:val="20"/>
    </w:rPr>
  </w:style>
  <w:style w:type="paragraph" w:customStyle="1" w:styleId="a9">
    <w:name w:val="Знак Знак Знак Знак"/>
    <w:basedOn w:val="a"/>
    <w:rsid w:val="00416841"/>
    <w:pPr>
      <w:spacing w:after="160" w:line="240" w:lineRule="exact"/>
    </w:pPr>
    <w:rPr>
      <w:rFonts w:ascii="Verdana" w:hAnsi="Verdana"/>
      <w:sz w:val="20"/>
      <w:szCs w:val="20"/>
      <w:lang w:val="en-US" w:eastAsia="en-US"/>
    </w:rPr>
  </w:style>
  <w:style w:type="paragraph" w:customStyle="1" w:styleId="3">
    <w:name w:val="Знак3"/>
    <w:basedOn w:val="a"/>
    <w:rsid w:val="004C5F89"/>
    <w:pPr>
      <w:spacing w:after="160" w:line="240" w:lineRule="exact"/>
    </w:pPr>
    <w:rPr>
      <w:rFonts w:ascii="Verdana" w:hAnsi="Verdana"/>
      <w:sz w:val="20"/>
      <w:szCs w:val="20"/>
      <w:lang w:val="en-US" w:eastAsia="en-US"/>
    </w:rPr>
  </w:style>
  <w:style w:type="paragraph" w:styleId="aa">
    <w:name w:val="Body Text Indent"/>
    <w:basedOn w:val="a"/>
    <w:link w:val="ab"/>
    <w:rsid w:val="004C5F89"/>
    <w:pPr>
      <w:spacing w:after="120"/>
      <w:ind w:left="283"/>
    </w:pPr>
  </w:style>
  <w:style w:type="character" w:customStyle="1" w:styleId="ab">
    <w:name w:val="Основной текст с отступом Знак"/>
    <w:basedOn w:val="a0"/>
    <w:link w:val="aa"/>
    <w:uiPriority w:val="99"/>
    <w:rsid w:val="004C5F89"/>
    <w:rPr>
      <w:sz w:val="24"/>
      <w:szCs w:val="24"/>
    </w:rPr>
  </w:style>
  <w:style w:type="paragraph" w:customStyle="1" w:styleId="2">
    <w:name w:val="Знак2"/>
    <w:basedOn w:val="a"/>
    <w:rsid w:val="00A21FB0"/>
    <w:pPr>
      <w:spacing w:after="160" w:line="240" w:lineRule="exact"/>
    </w:pPr>
    <w:rPr>
      <w:rFonts w:ascii="Verdana" w:hAnsi="Verdana"/>
      <w:sz w:val="20"/>
      <w:szCs w:val="20"/>
      <w:lang w:val="en-US" w:eastAsia="en-US"/>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rsid w:val="0003695D"/>
    <w:pPr>
      <w:spacing w:after="160" w:line="240" w:lineRule="exact"/>
    </w:pPr>
    <w:rPr>
      <w:rFonts w:ascii="Tahoma" w:hAnsi="Tahoma"/>
      <w:sz w:val="20"/>
      <w:szCs w:val="20"/>
      <w:lang w:val="en-US" w:eastAsia="en-US"/>
    </w:rPr>
  </w:style>
  <w:style w:type="character" w:customStyle="1" w:styleId="a8">
    <w:name w:val="Заголовок Знак"/>
    <w:link w:val="a7"/>
    <w:rsid w:val="0003695D"/>
    <w:rPr>
      <w:b/>
      <w:sz w:val="24"/>
    </w:rPr>
  </w:style>
  <w:style w:type="table" w:styleId="ac">
    <w:name w:val="Table Grid"/>
    <w:basedOn w:val="a1"/>
    <w:rsid w:val="00AD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9777E"/>
    <w:pPr>
      <w:tabs>
        <w:tab w:val="center" w:pos="4677"/>
        <w:tab w:val="right" w:pos="9355"/>
      </w:tabs>
    </w:pPr>
  </w:style>
  <w:style w:type="character" w:customStyle="1" w:styleId="ae">
    <w:name w:val="Верхний колонтитул Знак"/>
    <w:basedOn w:val="a0"/>
    <w:link w:val="ad"/>
    <w:rsid w:val="0059777E"/>
    <w:rPr>
      <w:sz w:val="24"/>
      <w:szCs w:val="24"/>
    </w:rPr>
  </w:style>
  <w:style w:type="paragraph" w:styleId="af">
    <w:name w:val="footer"/>
    <w:basedOn w:val="a"/>
    <w:link w:val="af0"/>
    <w:uiPriority w:val="99"/>
    <w:rsid w:val="0059777E"/>
    <w:pPr>
      <w:tabs>
        <w:tab w:val="center" w:pos="4677"/>
        <w:tab w:val="right" w:pos="9355"/>
      </w:tabs>
    </w:pPr>
  </w:style>
  <w:style w:type="character" w:customStyle="1" w:styleId="af0">
    <w:name w:val="Нижний колонтитул Знак"/>
    <w:basedOn w:val="a0"/>
    <w:link w:val="af"/>
    <w:uiPriority w:val="99"/>
    <w:rsid w:val="0059777E"/>
    <w:rPr>
      <w:sz w:val="24"/>
      <w:szCs w:val="24"/>
    </w:rPr>
  </w:style>
  <w:style w:type="paragraph" w:styleId="30">
    <w:name w:val="Body Text 3"/>
    <w:basedOn w:val="a"/>
    <w:link w:val="31"/>
    <w:rsid w:val="00286878"/>
    <w:pPr>
      <w:spacing w:after="120"/>
    </w:pPr>
    <w:rPr>
      <w:sz w:val="16"/>
      <w:szCs w:val="16"/>
    </w:rPr>
  </w:style>
  <w:style w:type="character" w:customStyle="1" w:styleId="31">
    <w:name w:val="Основной текст 3 Знак"/>
    <w:basedOn w:val="a0"/>
    <w:link w:val="30"/>
    <w:rsid w:val="00286878"/>
    <w:rPr>
      <w:sz w:val="16"/>
      <w:szCs w:val="16"/>
    </w:rPr>
  </w:style>
  <w:style w:type="paragraph" w:styleId="af1">
    <w:name w:val="Normal (Web)"/>
    <w:basedOn w:val="a"/>
    <w:uiPriority w:val="99"/>
    <w:unhideWhenUsed/>
    <w:rsid w:val="007F06E6"/>
    <w:rPr>
      <w:rFonts w:eastAsia="Calibri"/>
    </w:rPr>
  </w:style>
  <w:style w:type="paragraph" w:customStyle="1" w:styleId="af2">
    <w:name w:val="Прижатый влево"/>
    <w:basedOn w:val="a"/>
    <w:next w:val="a"/>
    <w:rsid w:val="00AD3055"/>
    <w:pPr>
      <w:widowControl w:val="0"/>
      <w:autoSpaceDE w:val="0"/>
      <w:autoSpaceDN w:val="0"/>
      <w:adjustRightInd w:val="0"/>
    </w:pPr>
    <w:rPr>
      <w:rFonts w:ascii="Arial" w:hAnsi="Arial"/>
    </w:rPr>
  </w:style>
  <w:style w:type="character" w:customStyle="1" w:styleId="a6">
    <w:name w:val="Без интервала Знак"/>
    <w:basedOn w:val="a0"/>
    <w:link w:val="a5"/>
    <w:locked/>
    <w:rsid w:val="00750C0D"/>
    <w:rPr>
      <w:rFonts w:ascii="Calibri" w:hAnsi="Calibri"/>
      <w:sz w:val="22"/>
      <w:szCs w:val="22"/>
      <w:lang w:val="ru-RU" w:eastAsia="ru-RU" w:bidi="ar-SA"/>
    </w:rPr>
  </w:style>
  <w:style w:type="character" w:styleId="af3">
    <w:name w:val="Strong"/>
    <w:basedOn w:val="a0"/>
    <w:qFormat/>
    <w:rsid w:val="00C10012"/>
    <w:rPr>
      <w:rFonts w:cs="Times New Roman"/>
      <w:b/>
      <w:bCs/>
    </w:rPr>
  </w:style>
  <w:style w:type="paragraph" w:customStyle="1" w:styleId="ConsPlusTitle">
    <w:name w:val="ConsPlusTitle"/>
    <w:rsid w:val="00F87980"/>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F87980"/>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uiPriority w:val="99"/>
    <w:locked/>
    <w:rsid w:val="00F87980"/>
    <w:rPr>
      <w:rFonts w:ascii="Courier New" w:hAnsi="Courier New" w:cs="Courier New"/>
      <w:lang w:val="ru-RU" w:eastAsia="ru-RU" w:bidi="ar-SA"/>
    </w:rPr>
  </w:style>
  <w:style w:type="paragraph" w:styleId="20">
    <w:name w:val="Body Text 2"/>
    <w:basedOn w:val="a"/>
    <w:link w:val="21"/>
    <w:rsid w:val="00425F58"/>
    <w:pPr>
      <w:spacing w:after="120" w:line="480" w:lineRule="auto"/>
    </w:pPr>
  </w:style>
  <w:style w:type="character" w:customStyle="1" w:styleId="21">
    <w:name w:val="Основной текст 2 Знак"/>
    <w:basedOn w:val="a0"/>
    <w:link w:val="20"/>
    <w:rsid w:val="00425F58"/>
    <w:rPr>
      <w:sz w:val="24"/>
      <w:szCs w:val="24"/>
    </w:rPr>
  </w:style>
  <w:style w:type="character" w:customStyle="1" w:styleId="af4">
    <w:name w:val="Гипертекстовая ссылка"/>
    <w:basedOn w:val="a0"/>
    <w:uiPriority w:val="99"/>
    <w:rsid w:val="00955FD2"/>
    <w:rPr>
      <w:color w:val="106BBE"/>
    </w:rPr>
  </w:style>
  <w:style w:type="paragraph" w:customStyle="1" w:styleId="af5">
    <w:name w:val="Нормальный (таблица)"/>
    <w:basedOn w:val="a"/>
    <w:next w:val="a"/>
    <w:rsid w:val="00C5672D"/>
    <w:pPr>
      <w:widowControl w:val="0"/>
      <w:autoSpaceDE w:val="0"/>
      <w:autoSpaceDN w:val="0"/>
      <w:adjustRightInd w:val="0"/>
      <w:jc w:val="both"/>
    </w:pPr>
    <w:rPr>
      <w:rFonts w:ascii="Arial" w:hAnsi="Arial" w:cs="Arial"/>
    </w:rPr>
  </w:style>
  <w:style w:type="character" w:customStyle="1" w:styleId="10">
    <w:name w:val="Заголовок 1 Знак"/>
    <w:basedOn w:val="a0"/>
    <w:link w:val="1"/>
    <w:uiPriority w:val="99"/>
    <w:rsid w:val="00EF74E1"/>
    <w:rPr>
      <w:rFonts w:ascii="Arial" w:hAnsi="Arial" w:cs="Arial"/>
      <w:b/>
      <w:bCs/>
      <w:color w:val="26282F"/>
      <w:sz w:val="24"/>
      <w:szCs w:val="24"/>
    </w:rPr>
  </w:style>
  <w:style w:type="paragraph" w:styleId="af6">
    <w:name w:val="Plain Text"/>
    <w:basedOn w:val="a"/>
    <w:link w:val="af7"/>
    <w:rsid w:val="008575C2"/>
    <w:rPr>
      <w:rFonts w:ascii="Courier New" w:hAnsi="Courier New"/>
      <w:sz w:val="20"/>
      <w:szCs w:val="20"/>
    </w:rPr>
  </w:style>
  <w:style w:type="character" w:customStyle="1" w:styleId="af7">
    <w:name w:val="Текст Знак"/>
    <w:basedOn w:val="a0"/>
    <w:link w:val="af6"/>
    <w:rsid w:val="008575C2"/>
    <w:rPr>
      <w:rFonts w:ascii="Courier New" w:hAnsi="Courier New"/>
    </w:rPr>
  </w:style>
  <w:style w:type="paragraph" w:styleId="af8">
    <w:name w:val="List Paragraph"/>
    <w:basedOn w:val="a"/>
    <w:uiPriority w:val="34"/>
    <w:qFormat/>
    <w:rsid w:val="006C5DB9"/>
    <w:pPr>
      <w:spacing w:after="200" w:line="276" w:lineRule="auto"/>
      <w:ind w:left="720"/>
      <w:contextualSpacing/>
    </w:pPr>
    <w:rPr>
      <w:rFonts w:eastAsia="Calibri"/>
      <w:sz w:val="26"/>
      <w:szCs w:val="26"/>
      <w:lang w:val="en-US" w:eastAsia="en-US" w:bidi="en-US"/>
    </w:rPr>
  </w:style>
  <w:style w:type="paragraph" w:styleId="af9">
    <w:name w:val="Body Text"/>
    <w:basedOn w:val="a"/>
    <w:link w:val="afa"/>
    <w:uiPriority w:val="99"/>
    <w:rsid w:val="00823CE1"/>
    <w:pPr>
      <w:spacing w:after="120"/>
    </w:pPr>
  </w:style>
  <w:style w:type="character" w:customStyle="1" w:styleId="afa">
    <w:name w:val="Основной текст Знак"/>
    <w:basedOn w:val="a0"/>
    <w:link w:val="af9"/>
    <w:uiPriority w:val="99"/>
    <w:rsid w:val="00823CE1"/>
    <w:rPr>
      <w:sz w:val="24"/>
      <w:szCs w:val="24"/>
    </w:rPr>
  </w:style>
  <w:style w:type="paragraph" w:customStyle="1" w:styleId="afb">
    <w:name w:val="Колонтитул (правый)"/>
    <w:basedOn w:val="a"/>
    <w:next w:val="a"/>
    <w:uiPriority w:val="99"/>
    <w:rsid w:val="00823CE1"/>
    <w:pPr>
      <w:widowControl w:val="0"/>
      <w:autoSpaceDE w:val="0"/>
      <w:autoSpaceDN w:val="0"/>
      <w:adjustRightInd w:val="0"/>
      <w:jc w:val="right"/>
    </w:pPr>
    <w:rPr>
      <w:rFonts w:ascii="Arial" w:hAnsi="Arial" w:cs="Arial"/>
      <w:sz w:val="14"/>
      <w:szCs w:val="14"/>
    </w:rPr>
  </w:style>
  <w:style w:type="paragraph" w:customStyle="1" w:styleId="ConsNormal">
    <w:name w:val="ConsNormal"/>
    <w:rsid w:val="00FE7CD1"/>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9B4EA9"/>
    <w:pPr>
      <w:spacing w:after="120" w:line="480" w:lineRule="auto"/>
      <w:ind w:left="283"/>
    </w:pPr>
  </w:style>
  <w:style w:type="character" w:customStyle="1" w:styleId="23">
    <w:name w:val="Основной текст с отступом 2 Знак"/>
    <w:basedOn w:val="a0"/>
    <w:link w:val="22"/>
    <w:uiPriority w:val="99"/>
    <w:rsid w:val="009B4EA9"/>
    <w:rPr>
      <w:sz w:val="24"/>
      <w:szCs w:val="24"/>
    </w:rPr>
  </w:style>
  <w:style w:type="paragraph" w:customStyle="1" w:styleId="12">
    <w:name w:val="Без интервала1"/>
    <w:rsid w:val="006A4F8F"/>
    <w:rPr>
      <w:rFonts w:ascii="Calibri" w:eastAsia="Calibri" w:hAnsi="Calibri"/>
      <w:sz w:val="22"/>
      <w:szCs w:val="22"/>
    </w:rPr>
  </w:style>
  <w:style w:type="character" w:customStyle="1" w:styleId="50">
    <w:name w:val="Заголовок 5 Знак"/>
    <w:basedOn w:val="a0"/>
    <w:link w:val="5"/>
    <w:rsid w:val="000370EE"/>
    <w:rPr>
      <w:b/>
      <w:bCs/>
      <w:i/>
      <w:iCs/>
      <w:sz w:val="26"/>
      <w:szCs w:val="26"/>
    </w:rPr>
  </w:style>
  <w:style w:type="paragraph" w:styleId="32">
    <w:name w:val="Body Text Indent 3"/>
    <w:basedOn w:val="a"/>
    <w:link w:val="33"/>
    <w:rsid w:val="000370EE"/>
    <w:pPr>
      <w:spacing w:after="120"/>
      <w:ind w:left="283"/>
    </w:pPr>
    <w:rPr>
      <w:sz w:val="16"/>
      <w:szCs w:val="16"/>
    </w:rPr>
  </w:style>
  <w:style w:type="character" w:customStyle="1" w:styleId="33">
    <w:name w:val="Основной текст с отступом 3 Знак"/>
    <w:basedOn w:val="a0"/>
    <w:link w:val="32"/>
    <w:rsid w:val="000370EE"/>
    <w:rPr>
      <w:sz w:val="16"/>
      <w:szCs w:val="16"/>
    </w:rPr>
  </w:style>
  <w:style w:type="character" w:customStyle="1" w:styleId="afc">
    <w:name w:val="Цветовое выделение"/>
    <w:uiPriority w:val="99"/>
    <w:rsid w:val="00AF4989"/>
    <w:rPr>
      <w:b/>
      <w:bCs/>
      <w:color w:val="26282F"/>
    </w:rPr>
  </w:style>
  <w:style w:type="paragraph" w:customStyle="1" w:styleId="13">
    <w:name w:val="Знак1"/>
    <w:basedOn w:val="a"/>
    <w:rsid w:val="003E2D4C"/>
    <w:pPr>
      <w:spacing w:after="160" w:line="240" w:lineRule="exact"/>
    </w:pPr>
    <w:rPr>
      <w:rFonts w:ascii="Verdana" w:hAnsi="Verdana"/>
      <w:sz w:val="20"/>
      <w:szCs w:val="20"/>
      <w:lang w:val="en-US" w:eastAsia="en-US"/>
    </w:rPr>
  </w:style>
  <w:style w:type="paragraph" w:styleId="HTML">
    <w:name w:val="HTML Preformatted"/>
    <w:basedOn w:val="a"/>
    <w:link w:val="HTML0"/>
    <w:unhideWhenUsed/>
    <w:rsid w:val="009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E2832"/>
    <w:rPr>
      <w:rFonts w:ascii="Courier New" w:hAnsi="Courier New" w:cs="Courier New"/>
    </w:rPr>
  </w:style>
  <w:style w:type="paragraph" w:customStyle="1" w:styleId="4">
    <w:name w:val="Знак4"/>
    <w:basedOn w:val="a"/>
    <w:rsid w:val="005E66F6"/>
    <w:pPr>
      <w:spacing w:after="160" w:line="240" w:lineRule="exact"/>
    </w:pPr>
    <w:rPr>
      <w:rFonts w:ascii="Verdana" w:hAnsi="Verdana"/>
      <w:sz w:val="20"/>
      <w:szCs w:val="20"/>
      <w:lang w:val="en-US" w:eastAsia="en-US"/>
    </w:rPr>
  </w:style>
  <w:style w:type="character" w:styleId="afd">
    <w:name w:val="Hyperlink"/>
    <w:basedOn w:val="a0"/>
    <w:rsid w:val="005E66F6"/>
    <w:rPr>
      <w:color w:val="0000FF"/>
      <w:u w:val="single"/>
    </w:rPr>
  </w:style>
  <w:style w:type="character" w:customStyle="1" w:styleId="FontStyle11">
    <w:name w:val="Font Style11"/>
    <w:rsid w:val="004959B6"/>
    <w:rPr>
      <w:rFonts w:ascii="Times New Roman" w:hAnsi="Times New Roman" w:cs="Times New Roman"/>
      <w:sz w:val="26"/>
      <w:szCs w:val="26"/>
    </w:rPr>
  </w:style>
  <w:style w:type="paragraph" w:customStyle="1" w:styleId="Default">
    <w:name w:val="Default"/>
    <w:rsid w:val="00EE44F6"/>
    <w:pPr>
      <w:autoSpaceDE w:val="0"/>
      <w:autoSpaceDN w:val="0"/>
      <w:adjustRightInd w:val="0"/>
    </w:pPr>
    <w:rPr>
      <w:rFonts w:eastAsiaTheme="minorEastAsia"/>
      <w:color w:val="000000"/>
      <w:sz w:val="24"/>
      <w:szCs w:val="24"/>
    </w:rPr>
  </w:style>
  <w:style w:type="character" w:customStyle="1" w:styleId="js-extracted-address">
    <w:name w:val="js-extracted-address"/>
    <w:basedOn w:val="a0"/>
    <w:rsid w:val="00DE3512"/>
  </w:style>
  <w:style w:type="character" w:customStyle="1" w:styleId="mail-message-map-nobreak">
    <w:name w:val="mail-message-map-nobreak"/>
    <w:basedOn w:val="a0"/>
    <w:rsid w:val="00DE3512"/>
  </w:style>
  <w:style w:type="paragraph" w:customStyle="1" w:styleId="afe">
    <w:name w:val="Знак Знак Знак Знак"/>
    <w:basedOn w:val="a"/>
    <w:rsid w:val="004718B1"/>
    <w:pPr>
      <w:spacing w:after="160" w:line="240" w:lineRule="exact"/>
    </w:pPr>
    <w:rPr>
      <w:rFonts w:ascii="Verdana" w:hAnsi="Verdana"/>
      <w:sz w:val="20"/>
      <w:szCs w:val="20"/>
      <w:lang w:val="en-US" w:eastAsia="en-US"/>
    </w:rPr>
  </w:style>
  <w:style w:type="character" w:customStyle="1" w:styleId="csfc2ac2711">
    <w:name w:val="csfc2ac2711"/>
    <w:uiPriority w:val="99"/>
    <w:rsid w:val="002778B8"/>
    <w:rPr>
      <w:rFonts w:ascii="Calibri" w:hAnsi="Calibri" w:cs="Calibri"/>
      <w:color w:val="000000"/>
      <w:sz w:val="28"/>
      <w:szCs w:val="28"/>
    </w:rPr>
  </w:style>
  <w:style w:type="character" w:customStyle="1" w:styleId="csb6b00bf81">
    <w:name w:val="csb6b00bf81"/>
    <w:uiPriority w:val="99"/>
    <w:rsid w:val="002778B8"/>
    <w:rPr>
      <w:rFonts w:ascii="Calibri" w:hAnsi="Calibri" w:cs="Calibri"/>
      <w:color w:val="000000"/>
      <w:sz w:val="26"/>
      <w:szCs w:val="26"/>
    </w:rPr>
  </w:style>
  <w:style w:type="paragraph" w:customStyle="1" w:styleId="Style3">
    <w:name w:val="Style3"/>
    <w:basedOn w:val="a"/>
    <w:rsid w:val="007C08E9"/>
    <w:pPr>
      <w:widowControl w:val="0"/>
      <w:autoSpaceDE w:val="0"/>
      <w:autoSpaceDN w:val="0"/>
      <w:adjustRightInd w:val="0"/>
      <w:spacing w:line="48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39440">
      <w:bodyDiv w:val="1"/>
      <w:marLeft w:val="0"/>
      <w:marRight w:val="0"/>
      <w:marTop w:val="0"/>
      <w:marBottom w:val="0"/>
      <w:divBdr>
        <w:top w:val="none" w:sz="0" w:space="0" w:color="auto"/>
        <w:left w:val="none" w:sz="0" w:space="0" w:color="auto"/>
        <w:bottom w:val="none" w:sz="0" w:space="0" w:color="auto"/>
        <w:right w:val="none" w:sz="0" w:space="0" w:color="auto"/>
      </w:divBdr>
    </w:div>
    <w:div w:id="603728940">
      <w:bodyDiv w:val="1"/>
      <w:marLeft w:val="0"/>
      <w:marRight w:val="0"/>
      <w:marTop w:val="0"/>
      <w:marBottom w:val="0"/>
      <w:divBdr>
        <w:top w:val="none" w:sz="0" w:space="0" w:color="auto"/>
        <w:left w:val="none" w:sz="0" w:space="0" w:color="auto"/>
        <w:bottom w:val="none" w:sz="0" w:space="0" w:color="auto"/>
        <w:right w:val="none" w:sz="0" w:space="0" w:color="auto"/>
      </w:divBdr>
    </w:div>
    <w:div w:id="801727322">
      <w:bodyDiv w:val="1"/>
      <w:marLeft w:val="0"/>
      <w:marRight w:val="0"/>
      <w:marTop w:val="0"/>
      <w:marBottom w:val="0"/>
      <w:divBdr>
        <w:top w:val="none" w:sz="0" w:space="0" w:color="auto"/>
        <w:left w:val="none" w:sz="0" w:space="0" w:color="auto"/>
        <w:bottom w:val="none" w:sz="0" w:space="0" w:color="auto"/>
        <w:right w:val="none" w:sz="0" w:space="0" w:color="auto"/>
      </w:divBdr>
    </w:div>
    <w:div w:id="1026752525">
      <w:bodyDiv w:val="1"/>
      <w:marLeft w:val="0"/>
      <w:marRight w:val="0"/>
      <w:marTop w:val="0"/>
      <w:marBottom w:val="0"/>
      <w:divBdr>
        <w:top w:val="none" w:sz="0" w:space="0" w:color="auto"/>
        <w:left w:val="none" w:sz="0" w:space="0" w:color="auto"/>
        <w:bottom w:val="none" w:sz="0" w:space="0" w:color="auto"/>
        <w:right w:val="none" w:sz="0" w:space="0" w:color="auto"/>
      </w:divBdr>
    </w:div>
    <w:div w:id="14909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2005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99F4-B73E-4685-B3C1-C47F029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5979</TotalTime>
  <Pages>29</Pages>
  <Words>14228</Words>
  <Characters>81105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ДОМП</Company>
  <LinksUpToDate>false</LinksUpToDate>
  <CharactersWithSpaces>95143</CharactersWithSpaces>
  <SharedDoc>false</SharedDoc>
  <HLinks>
    <vt:vector size="18" baseType="variant">
      <vt:variant>
        <vt:i4>6160412</vt:i4>
      </vt:variant>
      <vt:variant>
        <vt:i4>6</vt:i4>
      </vt:variant>
      <vt:variant>
        <vt:i4>0</vt:i4>
      </vt:variant>
      <vt:variant>
        <vt:i4>5</vt:i4>
      </vt:variant>
      <vt:variant>
        <vt:lpwstr>http://www.molodej.edu87.ru/</vt:lpwstr>
      </vt:variant>
      <vt:variant>
        <vt:lpwstr/>
      </vt:variant>
      <vt:variant>
        <vt:i4>6160412</vt:i4>
      </vt:variant>
      <vt:variant>
        <vt:i4>3</vt:i4>
      </vt:variant>
      <vt:variant>
        <vt:i4>0</vt:i4>
      </vt:variant>
      <vt:variant>
        <vt:i4>5</vt:i4>
      </vt:variant>
      <vt:variant>
        <vt:lpwstr>http://www.molodej.edu87.ru/</vt:lpwstr>
      </vt:variant>
      <vt:variant>
        <vt:lpwstr/>
      </vt:variant>
      <vt:variant>
        <vt:i4>6160412</vt:i4>
      </vt:variant>
      <vt:variant>
        <vt:i4>0</vt:i4>
      </vt:variant>
      <vt:variant>
        <vt:i4>0</vt:i4>
      </vt:variant>
      <vt:variant>
        <vt:i4>5</vt:i4>
      </vt:variant>
      <vt:variant>
        <vt:lpwstr>http://www.molodej.edu87.ru/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user07</dc:creator>
  <cp:lastModifiedBy>Пользователь Windows</cp:lastModifiedBy>
  <cp:revision>38</cp:revision>
  <cp:lastPrinted>2016-09-29T05:04:00Z</cp:lastPrinted>
  <dcterms:created xsi:type="dcterms:W3CDTF">2020-04-06T05:32:00Z</dcterms:created>
  <dcterms:modified xsi:type="dcterms:W3CDTF">2020-11-20T00:23:00Z</dcterms:modified>
</cp:coreProperties>
</file>